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7314" w:rsidRPr="00A95E00" w:rsidRDefault="00A57314" w:rsidP="00A57314">
      <w:pPr>
        <w:spacing w:after="0" w:line="240" w:lineRule="auto"/>
        <w:jc w:val="center"/>
        <w:rPr>
          <w:b/>
          <w:sz w:val="28"/>
          <w:szCs w:val="28"/>
        </w:rPr>
      </w:pPr>
      <w:r w:rsidRPr="00A95E00">
        <w:rPr>
          <w:b/>
          <w:sz w:val="28"/>
          <w:szCs w:val="28"/>
        </w:rPr>
        <w:t>Bases generales que norman la realización de Auditorías por parte de los Ór</w:t>
      </w:r>
      <w:r w:rsidR="003157B7" w:rsidRPr="00A95E00">
        <w:rPr>
          <w:b/>
          <w:sz w:val="28"/>
          <w:szCs w:val="28"/>
        </w:rPr>
        <w:t xml:space="preserve">ganos Internos de Control de los </w:t>
      </w:r>
      <w:r w:rsidR="00B56E89">
        <w:rPr>
          <w:b/>
          <w:sz w:val="28"/>
          <w:szCs w:val="28"/>
        </w:rPr>
        <w:t>Entes Públicos</w:t>
      </w:r>
      <w:r w:rsidRPr="00A95E00">
        <w:rPr>
          <w:b/>
          <w:sz w:val="28"/>
          <w:szCs w:val="28"/>
        </w:rPr>
        <w:t xml:space="preserve"> de la Administración Pública Estatal.</w:t>
      </w:r>
    </w:p>
    <w:p w:rsidR="00A57314" w:rsidRDefault="00A57314" w:rsidP="00A57314">
      <w:pPr>
        <w:spacing w:after="0" w:line="240" w:lineRule="auto"/>
        <w:jc w:val="both"/>
      </w:pPr>
    </w:p>
    <w:p w:rsidR="00A57314" w:rsidRDefault="00A57314" w:rsidP="00A57314">
      <w:pPr>
        <w:spacing w:after="0" w:line="240" w:lineRule="auto"/>
        <w:jc w:val="both"/>
      </w:pPr>
      <w:r>
        <w:t>La Secretaría de la Contraloría General del Estado, con fundamento en los Artículos 26 fracción I, III, IV, VII y VIII</w:t>
      </w:r>
      <w:r w:rsidR="00BB38E3">
        <w:t>; 57 y 59</w:t>
      </w:r>
      <w:r>
        <w:t xml:space="preserve"> de la Ley Orgánica del Poder Ejecutivo del Estado de Sonora</w:t>
      </w:r>
      <w:r w:rsidR="00BB38E3">
        <w:t>;</w:t>
      </w:r>
      <w:r>
        <w:t xml:space="preserve">  8, 9 </w:t>
      </w:r>
      <w:r w:rsidR="00995E5C">
        <w:t>fracciones I, II, III, XXIV, XXVII y XXIX,</w:t>
      </w:r>
      <w:r>
        <w:t xml:space="preserve"> 20, 24, 25 y 26 de</w:t>
      </w:r>
      <w:r w:rsidR="00995E5C">
        <w:t xml:space="preserve"> su</w:t>
      </w:r>
      <w:r>
        <w:t xml:space="preserve"> Reglamento Interior, ha considerado necesario expedir las siguientes:</w:t>
      </w:r>
    </w:p>
    <w:p w:rsidR="00A57314" w:rsidRDefault="00A57314" w:rsidP="00A57314">
      <w:pPr>
        <w:spacing w:after="0" w:line="240" w:lineRule="auto"/>
        <w:jc w:val="both"/>
      </w:pPr>
    </w:p>
    <w:p w:rsidR="00A57314" w:rsidRPr="00A95E00" w:rsidRDefault="00A57314" w:rsidP="00A57314">
      <w:pPr>
        <w:spacing w:after="0" w:line="240" w:lineRule="auto"/>
        <w:jc w:val="both"/>
        <w:rPr>
          <w:b/>
        </w:rPr>
      </w:pPr>
      <w:r w:rsidRPr="00A95E00">
        <w:rPr>
          <w:b/>
        </w:rPr>
        <w:t xml:space="preserve">Bases </w:t>
      </w:r>
      <w:r w:rsidR="00995E5C">
        <w:rPr>
          <w:b/>
        </w:rPr>
        <w:t>Generales que Norman la R</w:t>
      </w:r>
      <w:bookmarkStart w:id="0" w:name="_GoBack"/>
      <w:bookmarkEnd w:id="0"/>
      <w:r w:rsidRPr="00A95E00">
        <w:rPr>
          <w:b/>
        </w:rPr>
        <w:t>ealización de Auditorías por parte de los Órganos Internos de Control</w:t>
      </w:r>
      <w:r w:rsidR="00995E5C">
        <w:rPr>
          <w:b/>
        </w:rPr>
        <w:t>,</w:t>
      </w:r>
      <w:r w:rsidRPr="00A95E00">
        <w:rPr>
          <w:b/>
        </w:rPr>
        <w:t xml:space="preserve"> de </w:t>
      </w:r>
      <w:r w:rsidR="003157B7" w:rsidRPr="00A95E00">
        <w:rPr>
          <w:b/>
        </w:rPr>
        <w:t xml:space="preserve">los </w:t>
      </w:r>
      <w:r w:rsidR="00995E5C">
        <w:rPr>
          <w:b/>
        </w:rPr>
        <w:t>entes p</w:t>
      </w:r>
      <w:r w:rsidR="00B56E89">
        <w:rPr>
          <w:b/>
        </w:rPr>
        <w:t>úblicos</w:t>
      </w:r>
      <w:r w:rsidRPr="00A95E00">
        <w:rPr>
          <w:b/>
        </w:rPr>
        <w:t xml:space="preserve"> de la Administración Pública Estatal.</w:t>
      </w:r>
    </w:p>
    <w:p w:rsidR="00A57314" w:rsidRDefault="00A57314" w:rsidP="00A57314">
      <w:pPr>
        <w:spacing w:after="0" w:line="240" w:lineRule="auto"/>
        <w:jc w:val="both"/>
      </w:pPr>
    </w:p>
    <w:p w:rsidR="00A57314" w:rsidRPr="00A57314" w:rsidRDefault="00423D3D" w:rsidP="00C32FB2">
      <w:pPr>
        <w:spacing w:after="0" w:line="240" w:lineRule="auto"/>
        <w:jc w:val="center"/>
        <w:rPr>
          <w:b/>
        </w:rPr>
      </w:pPr>
      <w:r>
        <w:rPr>
          <w:b/>
        </w:rPr>
        <w:t>CONSIDERANDOS</w:t>
      </w:r>
    </w:p>
    <w:p w:rsidR="00A57314" w:rsidRDefault="00A57314" w:rsidP="00A57314">
      <w:pPr>
        <w:spacing w:after="0" w:line="240" w:lineRule="auto"/>
        <w:jc w:val="both"/>
      </w:pPr>
    </w:p>
    <w:p w:rsidR="00A57314" w:rsidRDefault="00A57314" w:rsidP="00A57314">
      <w:pPr>
        <w:spacing w:after="0" w:line="240" w:lineRule="auto"/>
        <w:jc w:val="both"/>
      </w:pPr>
      <w:r>
        <w:t xml:space="preserve">Para contribuir en su cumplimiento, </w:t>
      </w:r>
      <w:r w:rsidR="00BB38E3">
        <w:t xml:space="preserve">la </w:t>
      </w:r>
      <w:r>
        <w:t>Secretaría de la Contraloría General, con base en sus atr</w:t>
      </w:r>
      <w:r w:rsidR="00592AFF">
        <w:t>ibuciones, emite las presentes b</w:t>
      </w:r>
      <w:r>
        <w:t xml:space="preserve">ases generales que norman la realización de Auditorías por parte de los Órganos Internos de Control de </w:t>
      </w:r>
      <w:r w:rsidR="003157B7">
        <w:t xml:space="preserve">los </w:t>
      </w:r>
      <w:r w:rsidR="00995E5C">
        <w:t>entes p</w:t>
      </w:r>
      <w:r w:rsidR="00B56E89">
        <w:t>úblicos</w:t>
      </w:r>
      <w:r>
        <w:t xml:space="preserve"> de la Administración Pública Estatal. </w:t>
      </w:r>
    </w:p>
    <w:p w:rsidR="00592AFF" w:rsidRDefault="00592AFF" w:rsidP="00A57314">
      <w:pPr>
        <w:spacing w:after="0" w:line="240" w:lineRule="auto"/>
        <w:jc w:val="both"/>
      </w:pPr>
    </w:p>
    <w:p w:rsidR="00A57314" w:rsidRDefault="00A57314" w:rsidP="00A57314">
      <w:pPr>
        <w:spacing w:after="0" w:line="240" w:lineRule="auto"/>
        <w:jc w:val="both"/>
      </w:pPr>
      <w:r>
        <w:t>Los ordenamientos lega</w:t>
      </w:r>
      <w:r w:rsidR="00592AFF">
        <w:t>les referidos en las presentes b</w:t>
      </w:r>
      <w:r>
        <w:t>ases deberán ser aplicados  por los Órganos Interno</w:t>
      </w:r>
      <w:r w:rsidR="0021745C">
        <w:t>s</w:t>
      </w:r>
      <w:r>
        <w:t xml:space="preserve"> de Control de </w:t>
      </w:r>
      <w:r w:rsidR="003157B7">
        <w:t xml:space="preserve">los </w:t>
      </w:r>
      <w:r w:rsidR="00995E5C">
        <w:t>entes p</w:t>
      </w:r>
      <w:r w:rsidR="00B56E89">
        <w:t>úblicos</w:t>
      </w:r>
      <w:r>
        <w:t xml:space="preserve"> de la Administración Pública Estatal, vigentes al mes </w:t>
      </w:r>
      <w:r w:rsidR="00C32FB2">
        <w:t>de M</w:t>
      </w:r>
      <w:r w:rsidR="005A6DC6" w:rsidRPr="00C32FB2">
        <w:t>ayo</w:t>
      </w:r>
      <w:r w:rsidRPr="00C32FB2">
        <w:t xml:space="preserve"> de 2019,</w:t>
      </w:r>
      <w:r>
        <w:t xml:space="preserve"> por lo que los auditores públicos deberán considerar las modificaciones posteriores.</w:t>
      </w:r>
    </w:p>
    <w:p w:rsidR="00A57314" w:rsidRDefault="00A57314" w:rsidP="00A57314">
      <w:pPr>
        <w:spacing w:after="0" w:line="240" w:lineRule="auto"/>
        <w:jc w:val="both"/>
      </w:pPr>
    </w:p>
    <w:p w:rsidR="00A57314" w:rsidRDefault="00A57314" w:rsidP="00A57314">
      <w:pPr>
        <w:spacing w:after="0" w:line="240" w:lineRule="auto"/>
        <w:jc w:val="both"/>
      </w:pPr>
      <w:r>
        <w:t xml:space="preserve">La  Secretaría  de la Función  Pública, la Auditoría  Superior de la Federación,  los </w:t>
      </w:r>
      <w:r w:rsidR="004D55A0">
        <w:t>Órganos Estatales de Control</w:t>
      </w:r>
      <w:r>
        <w:t xml:space="preserve"> y los </w:t>
      </w:r>
      <w:r w:rsidR="004D55A0">
        <w:t>Órganos Fiscalización S</w:t>
      </w:r>
      <w:r>
        <w:t xml:space="preserve">uperior de las </w:t>
      </w:r>
      <w:r w:rsidR="004D55A0">
        <w:t>Entidades Federativas</w:t>
      </w:r>
      <w:r>
        <w:t>, orientaron esfuerzos para la creación, desarrollo y consolidación de un Sistema Nacional de Fiscalización  que logre, entre otros objetivos, el fortalecimiento y la modernización de las normas, mecanismos y procedimientos en materia de auditoría gubernamental, a efecto de fortalecerla, contribuyendo a la consolidación de una sociedad democrática en la que impere la rendición de cuentas, la transparencia, la responsabilidad institucional y la preservación del interés público</w:t>
      </w:r>
      <w:r w:rsidR="00995E5C">
        <w:t xml:space="preserve"> en los tres órdenes de gobierno</w:t>
      </w:r>
      <w:r>
        <w:t xml:space="preserve">, por ello destaca la importancia de la coordinación que puede lograrse entre los organismos auditores, en los ámbitos de </w:t>
      </w:r>
      <w:r w:rsidR="00995E5C">
        <w:t>fiscalización externa e interna</w:t>
      </w:r>
      <w:r>
        <w:t>.</w:t>
      </w:r>
    </w:p>
    <w:p w:rsidR="00A57314" w:rsidRDefault="00A57314" w:rsidP="00A57314">
      <w:pPr>
        <w:spacing w:after="0" w:line="240" w:lineRule="auto"/>
        <w:jc w:val="both"/>
      </w:pPr>
    </w:p>
    <w:p w:rsidR="00A57314" w:rsidRDefault="00A57314" w:rsidP="00A57314">
      <w:pPr>
        <w:spacing w:after="0" w:line="240" w:lineRule="auto"/>
        <w:jc w:val="both"/>
      </w:pPr>
      <w:r>
        <w:t>Los entes que conforman el Sistema Nacional de Fiscal</w:t>
      </w:r>
      <w:r w:rsidR="00995E5C">
        <w:t>ización consideraron pertinente</w:t>
      </w:r>
      <w:r>
        <w:t xml:space="preserve"> la adopción de procedimientos </w:t>
      </w:r>
      <w:r w:rsidR="00126F53">
        <w:t>homologados en la auditoría, dando</w:t>
      </w:r>
      <w:r>
        <w:t xml:space="preserve"> como resultado el fortalecimiento y la modernización de las normas que regulan la auditoría gubernamental, emitiéndose en 2014 las Normas Profesionales de Auditoría del Sistema Nacional de Fiscalización, cuyos procedimientos se basan en los </w:t>
      </w:r>
      <w:r w:rsidR="00D05FE2">
        <w:t>Postulados Básicos</w:t>
      </w:r>
      <w:r>
        <w:t xml:space="preserve"> y la estructura general de las normas de auditoría de la Organización Internacional de las Entidades Fiscalizadoras Superiores (INTOSAI), y en el trabajo realizado por el grupo de experto</w:t>
      </w:r>
      <w:r w:rsidR="00995E5C">
        <w:t>s de las Naciones Unidas sobre contabilidad y auditoría del sector público en los países en d</w:t>
      </w:r>
      <w:r>
        <w:t>esarrollo; constituyendo un marco de referencia para la actuación de los entes encargados de revisar la gestión de los recursos públicos, como una guía mínima para el auditor, que señala líneas y directrices de las mejores prácticas internacionales en la materia, a través de un proceso ordenado y transparente para su creación, corrección y ampliación, cuyas carac</w:t>
      </w:r>
      <w:r w:rsidR="00995E5C">
        <w:t>terísticas permiten que dichas n</w:t>
      </w:r>
      <w:r>
        <w:t>ormas gocen de un consenso universal entre la comunidad auditora.</w:t>
      </w:r>
    </w:p>
    <w:p w:rsidR="00A57314" w:rsidRDefault="00A57314" w:rsidP="00A57314">
      <w:pPr>
        <w:spacing w:after="0" w:line="240" w:lineRule="auto"/>
        <w:jc w:val="both"/>
      </w:pPr>
    </w:p>
    <w:p w:rsidR="00A57314" w:rsidRDefault="00A57314" w:rsidP="0040064F">
      <w:pPr>
        <w:pStyle w:val="Prrafodelista"/>
        <w:numPr>
          <w:ilvl w:val="0"/>
          <w:numId w:val="146"/>
        </w:numPr>
        <w:spacing w:after="0" w:line="240" w:lineRule="auto"/>
        <w:ind w:left="426"/>
        <w:jc w:val="both"/>
      </w:pPr>
      <w:r>
        <w:t>OBJETIVO</w:t>
      </w:r>
    </w:p>
    <w:p w:rsidR="00A57314" w:rsidRDefault="00A57314" w:rsidP="00A57314">
      <w:pPr>
        <w:spacing w:after="0" w:line="240" w:lineRule="auto"/>
        <w:jc w:val="both"/>
      </w:pPr>
      <w:r>
        <w:t>Proporcionar un instrumento de apoyo que facilite y estandarice las actividades del trabajo de auditoría en la Administración Pública Estatal, desde su planeación hasta la presentación del informe de auditoría, así como el seguimiento de las observaciones determinadas.</w:t>
      </w:r>
    </w:p>
    <w:p w:rsidR="00A57314" w:rsidRDefault="00A57314" w:rsidP="00A57314">
      <w:pPr>
        <w:spacing w:after="0" w:line="240" w:lineRule="auto"/>
        <w:jc w:val="both"/>
      </w:pPr>
      <w:r>
        <w:lastRenderedPageBreak/>
        <w:t>Estas Bases pretenden ser un marco de refe</w:t>
      </w:r>
      <w:r w:rsidR="00995E5C">
        <w:t>rencia para garantizar calidad y</w:t>
      </w:r>
      <w:r>
        <w:t xml:space="preserve"> homogeneización  en las auditorías practicadas por auditores públicos; sin embargo, su aplicación total o parcial puede variar en función de las características del ente auditado y del juicio, conocimiento</w:t>
      </w:r>
      <w:r w:rsidR="00056263">
        <w:t>s</w:t>
      </w:r>
      <w:r>
        <w:t xml:space="preserve"> y experiencia del grupo auditor.</w:t>
      </w:r>
    </w:p>
    <w:p w:rsidR="003E73E0" w:rsidRDefault="003E73E0" w:rsidP="00A57314">
      <w:pPr>
        <w:spacing w:after="0" w:line="240" w:lineRule="auto"/>
        <w:jc w:val="both"/>
      </w:pPr>
    </w:p>
    <w:p w:rsidR="00A57314" w:rsidRDefault="00A57314" w:rsidP="00A57314">
      <w:pPr>
        <w:spacing w:after="0" w:line="240" w:lineRule="auto"/>
        <w:jc w:val="both"/>
      </w:pPr>
      <w:r>
        <w:t xml:space="preserve">El </w:t>
      </w:r>
      <w:r w:rsidR="00995E5C">
        <w:t>  lenguaje  empleado en estas  b</w:t>
      </w:r>
      <w:r>
        <w:t>ases no pretende generar  alguna clase de discriminación, ni marcar diferencias entre hombres y mujeres, por lo que las referencias o alusiones hechas a un género u otro representan tanto al masculino como al femenino</w:t>
      </w:r>
      <w:r w:rsidR="00995E5C">
        <w:t>.</w:t>
      </w:r>
    </w:p>
    <w:p w:rsidR="00A57314" w:rsidRDefault="00A57314" w:rsidP="00A57314">
      <w:pPr>
        <w:spacing w:after="0" w:line="240" w:lineRule="auto"/>
        <w:jc w:val="both"/>
      </w:pPr>
    </w:p>
    <w:p w:rsidR="00A57314" w:rsidRDefault="00A57314" w:rsidP="0040064F">
      <w:pPr>
        <w:pStyle w:val="Prrafodelista"/>
        <w:numPr>
          <w:ilvl w:val="0"/>
          <w:numId w:val="146"/>
        </w:numPr>
        <w:spacing w:after="0" w:line="240" w:lineRule="auto"/>
        <w:ind w:left="426"/>
        <w:jc w:val="both"/>
      </w:pPr>
      <w:r>
        <w:t>DEFINICIONES</w:t>
      </w:r>
    </w:p>
    <w:p w:rsidR="00A57314" w:rsidRDefault="00A57314" w:rsidP="00A57314">
      <w:pPr>
        <w:spacing w:after="0" w:line="240" w:lineRule="auto"/>
        <w:jc w:val="both"/>
      </w:pPr>
      <w:r>
        <w:t>Para efectos de este documento se entenderá por:</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Auditor</w:t>
      </w:r>
      <w:r>
        <w:t>. A la persona que se encuentra señalada en el oficio de notificación y/o comisión para la realización de la auditoría.</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Auditoría</w:t>
      </w:r>
      <w:r>
        <w:t xml:space="preserve">. Al proceso sistemático enfocado al examen objetivo, independiente y evaluatorio de las operaciones financieras, administrativas y técnicas realizadas; así como a los objetivos, planes programas y metas alcanzados por </w:t>
      </w:r>
      <w:r w:rsidR="003157B7">
        <w:t xml:space="preserve">los </w:t>
      </w:r>
      <w:r w:rsidR="00995E5C">
        <w:t>e</w:t>
      </w:r>
      <w:r w:rsidR="00B56E89">
        <w:t>ntes</w:t>
      </w:r>
      <w:r w:rsidR="00995E5C">
        <w:t xml:space="preserve"> p</w:t>
      </w:r>
      <w:r w:rsidR="00B56E89">
        <w:t>úblicos</w:t>
      </w:r>
      <w:r>
        <w:t xml:space="preserve"> de la Administración Pública Estatal, con el propósito de determinar si se realizan de conformidad con los principios de economía, eficacia, eficiencia, transparencia, honestidad y en apego a la normatividad aplicable.</w:t>
      </w:r>
    </w:p>
    <w:p w:rsidR="00995E5C" w:rsidRDefault="00995E5C" w:rsidP="00A57314">
      <w:pPr>
        <w:spacing w:after="0" w:line="240" w:lineRule="auto"/>
        <w:jc w:val="both"/>
      </w:pPr>
    </w:p>
    <w:p w:rsidR="00A57314" w:rsidRDefault="00A57314" w:rsidP="00A57314">
      <w:pPr>
        <w:spacing w:after="0" w:line="240" w:lineRule="auto"/>
        <w:jc w:val="both"/>
      </w:pPr>
      <w:r w:rsidRPr="00A57314">
        <w:rPr>
          <w:u w:val="single"/>
        </w:rPr>
        <w:t>Bases</w:t>
      </w:r>
      <w:r>
        <w:t xml:space="preserve">. </w:t>
      </w:r>
      <w:r w:rsidR="00995E5C">
        <w:t>Bases g</w:t>
      </w:r>
      <w:r>
        <w:t>enerales que</w:t>
      </w:r>
      <w:r w:rsidR="00995E5C">
        <w:t xml:space="preserve"> norman la realización de a</w:t>
      </w:r>
      <w:r>
        <w:t>uditorías por parte de los Órganos Internos de Control</w:t>
      </w:r>
      <w:r w:rsidR="00995E5C">
        <w:t>,</w:t>
      </w:r>
      <w:r>
        <w:t xml:space="preserve"> de </w:t>
      </w:r>
      <w:r w:rsidR="003157B7">
        <w:t xml:space="preserve">los </w:t>
      </w:r>
      <w:r w:rsidR="00995E5C">
        <w:t>entes p</w:t>
      </w:r>
      <w:r w:rsidR="00B56E89">
        <w:t>úblicos</w:t>
      </w:r>
      <w:r>
        <w:t xml:space="preserve"> de la Administración Pública Estatal.</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CGOIC</w:t>
      </w:r>
      <w:r>
        <w:t>. Coordinación General de los Órganos Internos de Control.</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Concepto a revisar</w:t>
      </w:r>
      <w:r>
        <w:t>. Rubro, programa, proceso, proyecto, área, operación o actividad sujeta a revisión.</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Dependencia</w:t>
      </w:r>
      <w:r>
        <w:t>. Secretarías de Estado, incluyendo a sus órganos ad</w:t>
      </w:r>
      <w:r w:rsidR="00592AFF">
        <w:t>ministrativos desconcentrados; l</w:t>
      </w:r>
      <w:r>
        <w:t>a Oficina del Ejecutivo del Estado, conforme a lo dispuesto en la Ley Orgánica del Poder Ejecutivo del Estado de Sonora.</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Ente público</w:t>
      </w:r>
      <w:r>
        <w:t>. Dependencia o Entidad de la Administra</w:t>
      </w:r>
      <w:r w:rsidR="00995E5C">
        <w:t>ción Pública Estatal, así como fideicomisos públicos no p</w:t>
      </w:r>
      <w:r>
        <w:t>araestatales, mandatos y contratos análogos.</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Entidad.</w:t>
      </w:r>
      <w:r>
        <w:t xml:space="preserve"> Organismos descentralizados, empresas de participación estatal mayoritaria, sociedades y asociaciones civiles asimiladas a dichas empresas en los términos </w:t>
      </w:r>
      <w:r w:rsidR="00D04401" w:rsidRPr="00D04401">
        <w:t xml:space="preserve">de la Ley Orgánica del Poder Ejecutivo del Estado de Sonora </w:t>
      </w:r>
      <w:r>
        <w:t>y fideicomisos públicos.</w:t>
      </w:r>
    </w:p>
    <w:p w:rsidR="00164F54" w:rsidRDefault="00164F54" w:rsidP="00A57314">
      <w:pPr>
        <w:spacing w:after="0" w:line="240" w:lineRule="auto"/>
        <w:jc w:val="both"/>
      </w:pPr>
    </w:p>
    <w:p w:rsidR="00A57314" w:rsidRDefault="00995E5C" w:rsidP="00A57314">
      <w:pPr>
        <w:spacing w:after="0" w:line="240" w:lineRule="auto"/>
        <w:jc w:val="both"/>
      </w:pPr>
      <w:r>
        <w:rPr>
          <w:u w:val="single"/>
        </w:rPr>
        <w:t>Grupo auditor o grupo de a</w:t>
      </w:r>
      <w:r w:rsidR="00A57314" w:rsidRPr="00A57314">
        <w:rPr>
          <w:u w:val="single"/>
        </w:rPr>
        <w:t>uditores</w:t>
      </w:r>
      <w:r w:rsidR="00A57314">
        <w:t>. Auditores públicos comisionados para practicar una auditoría.</w:t>
      </w:r>
    </w:p>
    <w:p w:rsidR="00A57314" w:rsidRDefault="00A57314" w:rsidP="00A57314">
      <w:pPr>
        <w:spacing w:after="0" w:line="240" w:lineRule="auto"/>
        <w:jc w:val="both"/>
      </w:pPr>
    </w:p>
    <w:p w:rsidR="00592AFF" w:rsidRDefault="00A57314" w:rsidP="00592AFF">
      <w:pPr>
        <w:spacing w:after="0" w:line="240" w:lineRule="auto"/>
        <w:jc w:val="both"/>
      </w:pPr>
      <w:r w:rsidRPr="00A57314">
        <w:rPr>
          <w:u w:val="single"/>
        </w:rPr>
        <w:t>OIC</w:t>
      </w:r>
      <w:r>
        <w:t>. Órgano Interno</w:t>
      </w:r>
      <w:r w:rsidR="005B161E">
        <w:t xml:space="preserve"> </w:t>
      </w:r>
      <w:r>
        <w:t>de Cont</w:t>
      </w:r>
      <w:r w:rsidR="005B161E">
        <w:t>rol</w:t>
      </w:r>
      <w:r w:rsidR="00592AFF">
        <w:t>,</w:t>
      </w:r>
      <w:r w:rsidR="00592AFF" w:rsidRPr="00592AFF">
        <w:t xml:space="preserve"> de acuerdo a lo previsto en la Ley Orgánica del Poder Ejecutivo del Estado de Sonora y el Reglamento Interior de la Secretaría de la Contraloría General del Estado de Sonora.</w:t>
      </w:r>
    </w:p>
    <w:p w:rsidR="00164F54" w:rsidRDefault="00164F54" w:rsidP="00A57314">
      <w:pPr>
        <w:spacing w:after="0" w:line="240" w:lineRule="auto"/>
        <w:jc w:val="both"/>
      </w:pPr>
    </w:p>
    <w:p w:rsidR="00A57314" w:rsidRDefault="00A57314" w:rsidP="00A57314">
      <w:pPr>
        <w:spacing w:after="0" w:line="240" w:lineRule="auto"/>
        <w:jc w:val="both"/>
      </w:pPr>
      <w:r w:rsidRPr="00A57314">
        <w:rPr>
          <w:u w:val="single"/>
        </w:rPr>
        <w:t>Programa Anual de Auditoría</w:t>
      </w:r>
      <w:r>
        <w:t>. Auditorías a desarrollar por el OIC</w:t>
      </w:r>
      <w:r w:rsidR="00995E5C">
        <w:t>, autorizados</w:t>
      </w:r>
      <w:r>
        <w:t xml:space="preserve"> por el Secretario para el ejercicio que corresponda.</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Secretaría</w:t>
      </w:r>
      <w:r w:rsidR="00164F54">
        <w:t>.</w:t>
      </w:r>
      <w:r w:rsidR="00995E5C">
        <w:t xml:space="preserve"> </w:t>
      </w:r>
      <w:r>
        <w:t>La Secretaría de la Contraloría General.</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Secretario</w:t>
      </w:r>
      <w:r>
        <w:t>. Titular de la Secretaría de la Contraloría General.</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Supervisor de Auditoría</w:t>
      </w:r>
      <w:r>
        <w:t>. Auditor designado de esa manera en los oficios de notificación y/o comisión de auditoría que emitan los responsables, como encargado de supervisar la ejecución de la auditoría y de verificar que las actividades del grupo auditor participante se apeguen a los procedimientos establecidos.</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Titular</w:t>
      </w:r>
      <w:r w:rsidR="00164F54">
        <w:t>.</w:t>
      </w:r>
      <w:r w:rsidR="00995E5C">
        <w:t xml:space="preserve"> Los secretarios, directores generales, c</w:t>
      </w:r>
      <w:r>
        <w:t>oordinadores o quien tenga como facultad legal la de ejecutar los programas o presupuestos, acuerdos de los Consejos de Administración, Junta de Gobierno o su equivalente.</w:t>
      </w:r>
    </w:p>
    <w:p w:rsidR="00A57314" w:rsidRDefault="00A57314" w:rsidP="00A57314">
      <w:pPr>
        <w:spacing w:after="0" w:line="240" w:lineRule="auto"/>
        <w:jc w:val="both"/>
      </w:pPr>
    </w:p>
    <w:p w:rsidR="00A57314" w:rsidRDefault="00A57314" w:rsidP="00A57314">
      <w:pPr>
        <w:spacing w:after="0" w:line="240" w:lineRule="auto"/>
        <w:jc w:val="both"/>
      </w:pPr>
      <w:r w:rsidRPr="00A57314">
        <w:rPr>
          <w:u w:val="single"/>
        </w:rPr>
        <w:t>Unidad Auditada</w:t>
      </w:r>
      <w:r>
        <w:t>.  Unidad administrativa o área</w:t>
      </w:r>
      <w:r w:rsidR="00995E5C">
        <w:t xml:space="preserve"> del ente p</w:t>
      </w:r>
      <w:r w:rsidR="005B161E">
        <w:t>úblico al</w:t>
      </w:r>
      <w:r>
        <w:t xml:space="preserve"> que se practica la auditoría.</w:t>
      </w:r>
    </w:p>
    <w:p w:rsidR="00A57314" w:rsidRDefault="00A57314" w:rsidP="00A57314">
      <w:pPr>
        <w:spacing w:after="0" w:line="240" w:lineRule="auto"/>
        <w:jc w:val="both"/>
      </w:pPr>
    </w:p>
    <w:p w:rsidR="00A57314" w:rsidRDefault="00A57314" w:rsidP="0040064F">
      <w:pPr>
        <w:pStyle w:val="Prrafodelista"/>
        <w:numPr>
          <w:ilvl w:val="0"/>
          <w:numId w:val="146"/>
        </w:numPr>
        <w:spacing w:after="0" w:line="240" w:lineRule="auto"/>
        <w:ind w:left="426"/>
        <w:jc w:val="both"/>
      </w:pPr>
      <w:r>
        <w:t>CONSIDERACIONES</w:t>
      </w:r>
    </w:p>
    <w:p w:rsidR="00A57314" w:rsidRDefault="00A57314" w:rsidP="00A57314">
      <w:pPr>
        <w:spacing w:after="0" w:line="240" w:lineRule="auto"/>
        <w:jc w:val="both"/>
      </w:pPr>
      <w:r>
        <w:t>La auditoría pública deberá ser una herramienta de apoyo a la función directiva de la Administración Pública Estatal</w:t>
      </w:r>
      <w:r w:rsidR="00D971E0">
        <w:t>,</w:t>
      </w:r>
      <w:r>
        <w:t xml:space="preserve"> misma que, como actividad independiente de las realizadas por el auditado, promueva la observancia de la normatividad y el cumplimiento de sus metas y programas sustantivos.</w:t>
      </w:r>
    </w:p>
    <w:p w:rsidR="00164F54" w:rsidRDefault="00A57314" w:rsidP="00A57314">
      <w:pPr>
        <w:spacing w:after="0" w:line="240" w:lineRule="auto"/>
        <w:jc w:val="both"/>
      </w:pPr>
      <w:r>
        <w:t>Pueden existir diferentes denominaciones o tipos de auditoría, de acuerdo con las necesidades que se presenten o a las características de las áreas específicas, tales como: auditorías presupuestales, financieras, al desempeño, a la obra pública y de cumplimiento, entre otras.</w:t>
      </w:r>
    </w:p>
    <w:p w:rsidR="00A57314" w:rsidRDefault="00A57314" w:rsidP="00A57314">
      <w:pPr>
        <w:spacing w:after="0" w:line="240" w:lineRule="auto"/>
        <w:jc w:val="both"/>
      </w:pPr>
    </w:p>
    <w:p w:rsidR="00A57314" w:rsidRDefault="00A57314" w:rsidP="00A57314">
      <w:pPr>
        <w:spacing w:after="0" w:line="240" w:lineRule="auto"/>
        <w:jc w:val="both"/>
      </w:pPr>
      <w:r>
        <w:t>Normas Generales de Auditoría Pública.</w:t>
      </w:r>
    </w:p>
    <w:p w:rsidR="00A57314" w:rsidRDefault="00A57314" w:rsidP="00A57314">
      <w:pPr>
        <w:spacing w:after="0" w:line="240" w:lineRule="auto"/>
        <w:jc w:val="both"/>
      </w:pPr>
      <w:r>
        <w:t>Las Normas Generales de Auditoría Pública, confieren a todos y cada uno de los auditores públicos, la responsabilidad de garantizar que:</w:t>
      </w:r>
    </w:p>
    <w:p w:rsidR="00A57314" w:rsidRDefault="00A57314" w:rsidP="0040064F">
      <w:pPr>
        <w:pStyle w:val="Prrafodelista"/>
        <w:numPr>
          <w:ilvl w:val="0"/>
          <w:numId w:val="115"/>
        </w:numPr>
        <w:spacing w:after="0" w:line="240" w:lineRule="auto"/>
        <w:jc w:val="both"/>
      </w:pPr>
      <w:r>
        <w:t>Pr</w:t>
      </w:r>
      <w:r w:rsidR="00D971E0">
        <w:t>eserven su independencia mental;</w:t>
      </w:r>
    </w:p>
    <w:p w:rsidR="00A57314" w:rsidRDefault="00A57314" w:rsidP="0040064F">
      <w:pPr>
        <w:pStyle w:val="Prrafodelista"/>
        <w:numPr>
          <w:ilvl w:val="0"/>
          <w:numId w:val="115"/>
        </w:numPr>
        <w:spacing w:after="0" w:line="240" w:lineRule="auto"/>
        <w:jc w:val="both"/>
      </w:pPr>
      <w:r>
        <w:t>Cada auditoría sea ejecutada por personal que posea los conocimientos técnicos y la capacidad profesional nec</w:t>
      </w:r>
      <w:r w:rsidR="00D971E0">
        <w:t>esarios para el caso particular;</w:t>
      </w:r>
    </w:p>
    <w:p w:rsidR="00A57314" w:rsidRDefault="00A57314" w:rsidP="0040064F">
      <w:pPr>
        <w:pStyle w:val="Prrafodelista"/>
        <w:numPr>
          <w:ilvl w:val="0"/>
          <w:numId w:val="115"/>
        </w:numPr>
        <w:spacing w:after="0" w:line="240" w:lineRule="auto"/>
        <w:jc w:val="both"/>
      </w:pPr>
      <w:r>
        <w:t>Cumplan con la aplicación de las normas relativas a la ejecución del trabajo, del informe</w:t>
      </w:r>
      <w:r w:rsidR="00D971E0">
        <w:t xml:space="preserve"> y del seguimiento de auditoría;</w:t>
      </w:r>
    </w:p>
    <w:p w:rsidR="00A57314" w:rsidRDefault="00A57314" w:rsidP="0040064F">
      <w:pPr>
        <w:pStyle w:val="Prrafodelista"/>
        <w:numPr>
          <w:ilvl w:val="0"/>
          <w:numId w:val="115"/>
        </w:numPr>
        <w:spacing w:after="0" w:line="240" w:lineRule="auto"/>
        <w:jc w:val="both"/>
      </w:pPr>
      <w:r>
        <w:t>Se sujeten a un programa de capacitación y autoevaluación, busca</w:t>
      </w:r>
      <w:r w:rsidR="00D971E0">
        <w:t>ndo la excelencia en su trabajo; y</w:t>
      </w:r>
    </w:p>
    <w:p w:rsidR="00A57314" w:rsidRDefault="00D31952" w:rsidP="0040064F">
      <w:pPr>
        <w:pStyle w:val="Prrafodelista"/>
        <w:numPr>
          <w:ilvl w:val="0"/>
          <w:numId w:val="115"/>
        </w:numPr>
        <w:spacing w:after="0" w:line="240" w:lineRule="auto"/>
        <w:jc w:val="both"/>
      </w:pPr>
      <w:r>
        <w:t>Represente</w:t>
      </w:r>
      <w:r w:rsidR="00A57314">
        <w:t>n los requisitos mínimos de calidad relativos a la personalidad del auditor público, el trabajo que desarrolla y la  información que obtiene como resultado de las auditorías que practica; clasificándose en personales, de ejecución del trabajo y sobre el informe de auditoría y su seguimiento.</w:t>
      </w:r>
    </w:p>
    <w:p w:rsidR="00614268" w:rsidRDefault="00614268" w:rsidP="00A57314">
      <w:pPr>
        <w:spacing w:after="0" w:line="240" w:lineRule="auto"/>
        <w:jc w:val="both"/>
      </w:pPr>
    </w:p>
    <w:p w:rsidR="00A57314" w:rsidRDefault="00A57314" w:rsidP="00A57314">
      <w:pPr>
        <w:spacing w:after="0" w:line="240" w:lineRule="auto"/>
        <w:jc w:val="both"/>
      </w:pPr>
      <w:r>
        <w:t>En síntesis, lo antes mencionado sólo es una compilación de elementos básicos que el auditor debe tener presente en el desarrollo de su trabajo.</w:t>
      </w:r>
    </w:p>
    <w:p w:rsidR="005938B0" w:rsidRDefault="005938B0" w:rsidP="00A57314">
      <w:pPr>
        <w:spacing w:after="0" w:line="240" w:lineRule="auto"/>
        <w:jc w:val="both"/>
      </w:pPr>
    </w:p>
    <w:p w:rsidR="00A57314" w:rsidRDefault="00A57314" w:rsidP="00A57314">
      <w:pPr>
        <w:spacing w:after="0" w:line="240" w:lineRule="auto"/>
        <w:jc w:val="both"/>
      </w:pPr>
      <w:r>
        <w:t>Disposiciones Legales</w:t>
      </w:r>
      <w:r w:rsidR="00614268">
        <w:t>.</w:t>
      </w:r>
    </w:p>
    <w:p w:rsidR="00A57314" w:rsidRDefault="00A57314" w:rsidP="00A57314">
      <w:pPr>
        <w:spacing w:after="0" w:line="240" w:lineRule="auto"/>
        <w:jc w:val="both"/>
      </w:pPr>
      <w:r>
        <w:t>Las presentes disposiciones tie</w:t>
      </w:r>
      <w:r w:rsidR="00D971E0">
        <w:t>nen por objeto principalmente el</w:t>
      </w:r>
      <w:r>
        <w:t xml:space="preserve"> de regular el funcionamiento de los Órganos Internos de Control, así como definir sus objetivos y funciones además </w:t>
      </w:r>
      <w:r w:rsidR="00D971E0">
        <w:t xml:space="preserve">de </w:t>
      </w:r>
      <w:r>
        <w:t xml:space="preserve">su ubicación jerárquica dentro de la estructura orgánica de </w:t>
      </w:r>
      <w:r w:rsidR="006E3F90">
        <w:t>la Secretaría</w:t>
      </w:r>
      <w:r>
        <w:t>, y en lo general establecer las bases de su actuación.</w:t>
      </w:r>
    </w:p>
    <w:p w:rsidR="00614268" w:rsidRDefault="00614268" w:rsidP="00A57314">
      <w:pPr>
        <w:spacing w:after="0" w:line="240" w:lineRule="auto"/>
        <w:jc w:val="both"/>
      </w:pPr>
    </w:p>
    <w:p w:rsidR="00A57314" w:rsidRPr="00614268" w:rsidRDefault="00A57314" w:rsidP="00A57314">
      <w:pPr>
        <w:spacing w:after="0" w:line="240" w:lineRule="auto"/>
        <w:jc w:val="both"/>
        <w:rPr>
          <w:u w:val="single"/>
        </w:rPr>
      </w:pPr>
      <w:r w:rsidRPr="00614268">
        <w:rPr>
          <w:u w:val="single"/>
        </w:rPr>
        <w:t>MARCO NORMATIVO</w:t>
      </w:r>
    </w:p>
    <w:p w:rsidR="00A57314" w:rsidRDefault="00A57314" w:rsidP="00D971E0">
      <w:pPr>
        <w:pStyle w:val="Prrafodelista"/>
        <w:numPr>
          <w:ilvl w:val="0"/>
          <w:numId w:val="178"/>
        </w:numPr>
        <w:spacing w:after="0" w:line="240" w:lineRule="auto"/>
        <w:ind w:left="426" w:hanging="426"/>
        <w:jc w:val="both"/>
      </w:pPr>
      <w:r>
        <w:t>Constitución Política de los Estados Unidos Mexicanos.</w:t>
      </w:r>
    </w:p>
    <w:p w:rsidR="00A57314" w:rsidRDefault="00A57314" w:rsidP="00D971E0">
      <w:pPr>
        <w:pStyle w:val="Prrafodelista"/>
        <w:numPr>
          <w:ilvl w:val="0"/>
          <w:numId w:val="178"/>
        </w:numPr>
        <w:spacing w:after="0" w:line="240" w:lineRule="auto"/>
        <w:ind w:left="426" w:hanging="426"/>
        <w:jc w:val="both"/>
      </w:pPr>
      <w:r>
        <w:t>Constitución Política del Estado Libre y Soberano de Sonora.</w:t>
      </w:r>
    </w:p>
    <w:p w:rsidR="00A57314" w:rsidRDefault="00A57314" w:rsidP="00D971E0">
      <w:pPr>
        <w:pStyle w:val="Prrafodelista"/>
        <w:numPr>
          <w:ilvl w:val="0"/>
          <w:numId w:val="178"/>
        </w:numPr>
        <w:spacing w:after="0" w:line="240" w:lineRule="auto"/>
        <w:ind w:left="426" w:hanging="426"/>
        <w:jc w:val="both"/>
      </w:pPr>
      <w:r>
        <w:t>Ley Orgánica del Poder Ejecutivo del Estado de Sonora.</w:t>
      </w:r>
    </w:p>
    <w:p w:rsidR="00A57314" w:rsidRDefault="00A57314" w:rsidP="00D971E0">
      <w:pPr>
        <w:pStyle w:val="Prrafodelista"/>
        <w:numPr>
          <w:ilvl w:val="0"/>
          <w:numId w:val="178"/>
        </w:numPr>
        <w:spacing w:after="0" w:line="240" w:lineRule="auto"/>
        <w:ind w:left="426" w:hanging="426"/>
        <w:jc w:val="both"/>
      </w:pPr>
      <w:r>
        <w:t>Ley Estatal de Responsabilidades.</w:t>
      </w:r>
    </w:p>
    <w:p w:rsidR="00A57314" w:rsidRDefault="00A57314" w:rsidP="00D971E0">
      <w:pPr>
        <w:pStyle w:val="Prrafodelista"/>
        <w:numPr>
          <w:ilvl w:val="0"/>
          <w:numId w:val="178"/>
        </w:numPr>
        <w:spacing w:after="0" w:line="240" w:lineRule="auto"/>
        <w:ind w:left="426" w:hanging="426"/>
        <w:jc w:val="both"/>
      </w:pPr>
      <w:r>
        <w:t>Ley del Sistema Estatal Anticorrupción.</w:t>
      </w:r>
    </w:p>
    <w:p w:rsidR="00A57314" w:rsidRDefault="00A57314" w:rsidP="00D971E0">
      <w:pPr>
        <w:pStyle w:val="Prrafodelista"/>
        <w:numPr>
          <w:ilvl w:val="0"/>
          <w:numId w:val="178"/>
        </w:numPr>
        <w:spacing w:after="0" w:line="240" w:lineRule="auto"/>
        <w:ind w:left="426" w:hanging="426"/>
        <w:jc w:val="both"/>
      </w:pPr>
      <w:r>
        <w:t xml:space="preserve">Ley del Presupuesto de Egresos y Gasto Público Estatal </w:t>
      </w:r>
    </w:p>
    <w:p w:rsidR="00A57314" w:rsidRDefault="00A57314" w:rsidP="00D971E0">
      <w:pPr>
        <w:pStyle w:val="Prrafodelista"/>
        <w:numPr>
          <w:ilvl w:val="0"/>
          <w:numId w:val="178"/>
        </w:numPr>
        <w:spacing w:after="0" w:line="240" w:lineRule="auto"/>
        <w:ind w:left="426" w:hanging="426"/>
        <w:jc w:val="both"/>
      </w:pPr>
      <w:r>
        <w:t>Reglamento Interior de la Secretaría de la Contraloría General.</w:t>
      </w:r>
    </w:p>
    <w:p w:rsidR="00A57314" w:rsidRDefault="00A57314" w:rsidP="00D971E0">
      <w:pPr>
        <w:pStyle w:val="Prrafodelista"/>
        <w:numPr>
          <w:ilvl w:val="0"/>
          <w:numId w:val="178"/>
        </w:numPr>
        <w:spacing w:after="0" w:line="240" w:lineRule="auto"/>
        <w:ind w:left="426" w:hanging="426"/>
        <w:jc w:val="both"/>
      </w:pPr>
      <w:r>
        <w:t>Normas Profesionales de Auditoría del Sistema Nacional de Fiscalización.</w:t>
      </w:r>
    </w:p>
    <w:p w:rsidR="00A57314" w:rsidRDefault="00A57314" w:rsidP="00D971E0">
      <w:pPr>
        <w:pStyle w:val="Prrafodelista"/>
        <w:numPr>
          <w:ilvl w:val="0"/>
          <w:numId w:val="178"/>
        </w:numPr>
        <w:spacing w:after="0" w:line="240" w:lineRule="auto"/>
        <w:ind w:left="426" w:hanging="426"/>
        <w:jc w:val="both"/>
      </w:pPr>
      <w:r>
        <w:lastRenderedPageBreak/>
        <w:t>Normas Generales de Auditoría Pública.</w:t>
      </w:r>
    </w:p>
    <w:p w:rsidR="00A57314" w:rsidRDefault="00A57314" w:rsidP="00D971E0">
      <w:pPr>
        <w:pStyle w:val="Prrafodelista"/>
        <w:numPr>
          <w:ilvl w:val="0"/>
          <w:numId w:val="178"/>
        </w:numPr>
        <w:spacing w:after="0" w:line="240" w:lineRule="auto"/>
        <w:ind w:left="426" w:hanging="426"/>
        <w:jc w:val="both"/>
      </w:pPr>
      <w:r>
        <w:t>Ley de Transparencia y Acceso a la Información Pública del Estado de Sonora.</w:t>
      </w:r>
    </w:p>
    <w:p w:rsidR="00A57314" w:rsidRDefault="00D971E0" w:rsidP="00D971E0">
      <w:pPr>
        <w:pStyle w:val="Prrafodelista"/>
        <w:numPr>
          <w:ilvl w:val="0"/>
          <w:numId w:val="178"/>
        </w:numPr>
        <w:spacing w:after="0" w:line="240" w:lineRule="auto"/>
        <w:ind w:left="426" w:hanging="426"/>
        <w:jc w:val="both"/>
      </w:pPr>
      <w:r>
        <w:t>Reglamento de la Ley de Presupuesto de Egresos, Contabilidad Gubernamental y Gastos Público E</w:t>
      </w:r>
      <w:r w:rsidR="00A57314">
        <w:t>statal.</w:t>
      </w:r>
    </w:p>
    <w:p w:rsidR="00614268" w:rsidRDefault="00614268" w:rsidP="00A57314">
      <w:pPr>
        <w:spacing w:after="0" w:line="240" w:lineRule="auto"/>
        <w:jc w:val="both"/>
      </w:pPr>
    </w:p>
    <w:p w:rsidR="00A57314" w:rsidRPr="006E3F90" w:rsidRDefault="00A57314" w:rsidP="00A57314">
      <w:pPr>
        <w:spacing w:after="0" w:line="240" w:lineRule="auto"/>
        <w:jc w:val="both"/>
        <w:rPr>
          <w:sz w:val="24"/>
          <w:u w:val="single"/>
        </w:rPr>
      </w:pPr>
      <w:r w:rsidRPr="006E3F90">
        <w:rPr>
          <w:sz w:val="24"/>
          <w:u w:val="single"/>
        </w:rPr>
        <w:t>ETAPAS DE LA AUDITORÍA</w:t>
      </w:r>
    </w:p>
    <w:p w:rsidR="00A57314" w:rsidRDefault="00A57314" w:rsidP="00A57314">
      <w:pPr>
        <w:spacing w:after="0" w:line="240" w:lineRule="auto"/>
        <w:jc w:val="both"/>
      </w:pPr>
      <w:r>
        <w:t>La auditoría pública se realiza en tres etapas y con el seguimiento a las observaciones determinadas, como se muestra a continuación:</w:t>
      </w:r>
    </w:p>
    <w:p w:rsidR="00614268" w:rsidRDefault="00614268" w:rsidP="00A57314">
      <w:pPr>
        <w:spacing w:after="0" w:line="240" w:lineRule="auto"/>
        <w:jc w:val="both"/>
      </w:pPr>
    </w:p>
    <w:p w:rsidR="00A57314" w:rsidRDefault="00A57314" w:rsidP="0040064F">
      <w:pPr>
        <w:pStyle w:val="Prrafodelista"/>
        <w:numPr>
          <w:ilvl w:val="0"/>
          <w:numId w:val="116"/>
        </w:numPr>
        <w:spacing w:after="0" w:line="240" w:lineRule="auto"/>
        <w:jc w:val="both"/>
      </w:pPr>
      <w:r>
        <w:t>Planeación</w:t>
      </w:r>
      <w:r w:rsidR="00614268">
        <w:t>.</w:t>
      </w:r>
    </w:p>
    <w:p w:rsidR="00A57314" w:rsidRDefault="00A57314" w:rsidP="0040064F">
      <w:pPr>
        <w:pStyle w:val="Prrafodelista"/>
        <w:numPr>
          <w:ilvl w:val="0"/>
          <w:numId w:val="116"/>
        </w:numPr>
        <w:spacing w:after="0" w:line="240" w:lineRule="auto"/>
        <w:jc w:val="both"/>
      </w:pPr>
      <w:r>
        <w:t>Ejecución</w:t>
      </w:r>
      <w:r w:rsidR="00614268">
        <w:t>.</w:t>
      </w:r>
    </w:p>
    <w:p w:rsidR="00A57314" w:rsidRDefault="00A57314" w:rsidP="0040064F">
      <w:pPr>
        <w:pStyle w:val="Prrafodelista"/>
        <w:numPr>
          <w:ilvl w:val="0"/>
          <w:numId w:val="116"/>
        </w:numPr>
        <w:spacing w:after="0" w:line="240" w:lineRule="auto"/>
        <w:jc w:val="both"/>
      </w:pPr>
      <w:r>
        <w:t>Informe</w:t>
      </w:r>
      <w:r w:rsidR="00614268">
        <w:t>.</w:t>
      </w:r>
    </w:p>
    <w:p w:rsidR="00614268" w:rsidRDefault="00614268" w:rsidP="00A57314">
      <w:pPr>
        <w:spacing w:after="0" w:line="240" w:lineRule="auto"/>
        <w:jc w:val="both"/>
      </w:pPr>
    </w:p>
    <w:p w:rsidR="00A57314" w:rsidRPr="006E3F90" w:rsidRDefault="00A57314" w:rsidP="0040064F">
      <w:pPr>
        <w:pStyle w:val="Prrafodelista"/>
        <w:numPr>
          <w:ilvl w:val="0"/>
          <w:numId w:val="147"/>
        </w:numPr>
        <w:spacing w:after="0" w:line="240" w:lineRule="auto"/>
        <w:ind w:left="426"/>
        <w:jc w:val="both"/>
        <w:rPr>
          <w:sz w:val="24"/>
          <w:szCs w:val="28"/>
        </w:rPr>
      </w:pPr>
      <w:r w:rsidRPr="006E3F90">
        <w:rPr>
          <w:sz w:val="24"/>
          <w:szCs w:val="28"/>
        </w:rPr>
        <w:t>PLANEACIÓN</w:t>
      </w:r>
    </w:p>
    <w:p w:rsidR="00A57314" w:rsidRDefault="00294747" w:rsidP="00A57314">
      <w:pPr>
        <w:spacing w:after="0" w:line="240" w:lineRule="auto"/>
        <w:jc w:val="both"/>
      </w:pPr>
      <w:r>
        <w:t>En la norma p</w:t>
      </w:r>
      <w:r w:rsidR="00A57314">
        <w:t xml:space="preserve">rofesional </w:t>
      </w:r>
      <w:r w:rsidR="009A5D7E">
        <w:t>Núm</w:t>
      </w:r>
      <w:r w:rsidR="00D971E0">
        <w:t>. 1</w:t>
      </w:r>
      <w:r w:rsidR="009A5D7E">
        <w:t>,</w:t>
      </w:r>
      <w:r w:rsidR="00D971E0">
        <w:t xml:space="preserve"> </w:t>
      </w:r>
      <w:r>
        <w:t>líneas básicas de f</w:t>
      </w:r>
      <w:r w:rsidR="00D971E0">
        <w:t>iscalización en México</w:t>
      </w:r>
      <w:r w:rsidR="009A5D7E">
        <w:t>,</w:t>
      </w:r>
      <w:r w:rsidR="00D971E0">
        <w:t xml:space="preserve"> </w:t>
      </w:r>
      <w:r w:rsidR="00A57314">
        <w:t>del Si</w:t>
      </w:r>
      <w:r w:rsidR="00D971E0">
        <w:t>stema Nacional de Fiscalización</w:t>
      </w:r>
      <w:r w:rsidR="00A57314">
        <w:t xml:space="preserve">, apartado </w:t>
      </w:r>
      <w:r>
        <w:t>metodología y procedimientos para la f</w:t>
      </w:r>
      <w:r w:rsidR="00A57314">
        <w:t xml:space="preserve">iscalización, se señala que los </w:t>
      </w:r>
      <w:r>
        <w:t>o</w:t>
      </w:r>
      <w:r w:rsidR="000D118D">
        <w:t>rganism</w:t>
      </w:r>
      <w:r>
        <w:t>os auditores (unidades a</w:t>
      </w:r>
      <w:r w:rsidR="000D118D">
        <w:t>uditoras)</w:t>
      </w:r>
      <w:r w:rsidR="00A57314">
        <w:t xml:space="preserve"> deben realizar sus auditorías con base en un programa anual formulado por ellos mismos y, en su caso, considerar los instrumentos jurídicos de coordinación existentes con otros entes del Estado Mexicano.</w:t>
      </w:r>
    </w:p>
    <w:p w:rsidR="00614268" w:rsidRDefault="00614268" w:rsidP="00A57314">
      <w:pPr>
        <w:spacing w:after="0" w:line="240" w:lineRule="auto"/>
        <w:jc w:val="both"/>
      </w:pPr>
    </w:p>
    <w:p w:rsidR="00A57314" w:rsidRDefault="00A57314" w:rsidP="00A57314">
      <w:pPr>
        <w:spacing w:after="0" w:line="240" w:lineRule="auto"/>
        <w:jc w:val="both"/>
      </w:pPr>
      <w:r>
        <w:t>Asimismo, señala, dado que en las labores de fiscalización no pueden realizarse auditorías</w:t>
      </w:r>
      <w:r w:rsidR="00614268">
        <w:t xml:space="preserve"> </w:t>
      </w:r>
      <w:r>
        <w:t xml:space="preserve">de forma exhaustiva, los </w:t>
      </w:r>
      <w:r w:rsidR="00D971E0">
        <w:t>organismos a</w:t>
      </w:r>
      <w:r w:rsidR="00294747">
        <w:t>uditores (unidades a</w:t>
      </w:r>
      <w:r w:rsidR="000D118D">
        <w:t>uditoras)</w:t>
      </w:r>
      <w:r>
        <w:t xml:space="preserve"> realizan un enfoque de muestreo para efectuar sus revisiones. La técnica de muestreo empleada, sin embargo, debe seleccionarse y aplicarse utilizando un modelo específico, que deberá respaldarse con la evidencia suficiente para sustentar los juicios sobre la calidad y regularidad del objeto de la revisión.</w:t>
      </w:r>
    </w:p>
    <w:p w:rsidR="00D971E0" w:rsidRDefault="00D971E0" w:rsidP="00A57314">
      <w:pPr>
        <w:spacing w:after="0" w:line="240" w:lineRule="auto"/>
        <w:jc w:val="both"/>
      </w:pPr>
    </w:p>
    <w:p w:rsidR="00A57314" w:rsidRDefault="00D971E0" w:rsidP="00A57314">
      <w:pPr>
        <w:spacing w:after="0" w:line="240" w:lineRule="auto"/>
        <w:jc w:val="both"/>
      </w:pPr>
      <w:r>
        <w:t>Las principales normas g</w:t>
      </w:r>
      <w:r w:rsidR="00A57314">
        <w:t>enerales d</w:t>
      </w:r>
      <w:r>
        <w:t>e auditoría p</w:t>
      </w:r>
      <w:r w:rsidR="00A57314">
        <w:t>ública relacionadas con  la planeación y con los sistemas de control son la Cuarta y Quinta que, de manera enunciativa, se refieren a:</w:t>
      </w:r>
    </w:p>
    <w:p w:rsidR="00614268" w:rsidRDefault="00614268" w:rsidP="00A57314">
      <w:pPr>
        <w:spacing w:after="0" w:line="240" w:lineRule="auto"/>
        <w:jc w:val="both"/>
      </w:pPr>
    </w:p>
    <w:p w:rsidR="00A57314" w:rsidRDefault="00A57314" w:rsidP="00890755">
      <w:pPr>
        <w:spacing w:after="0" w:line="240" w:lineRule="auto"/>
        <w:ind w:left="708"/>
        <w:jc w:val="both"/>
      </w:pPr>
      <w:r w:rsidRPr="00614268">
        <w:rPr>
          <w:u w:val="single"/>
        </w:rPr>
        <w:t>Cuarta</w:t>
      </w:r>
      <w:r>
        <w:t>. Aspectos a considerar en torno a la planeación, tales como la descripción de los métodos, técnicas y procedimientos que se sugiere aplicar para cumplir con los objetivos de la auditoría; la base para asignar el trabajo a los auditores y a sus supervisores; los elementos de juicio para llevar a cabo el registro del trabajo realizado.</w:t>
      </w:r>
    </w:p>
    <w:p w:rsidR="00D971E0" w:rsidRDefault="00D971E0" w:rsidP="00890755">
      <w:pPr>
        <w:spacing w:after="0" w:line="240" w:lineRule="auto"/>
        <w:ind w:left="708"/>
        <w:jc w:val="both"/>
      </w:pPr>
    </w:p>
    <w:p w:rsidR="00A57314" w:rsidRDefault="00A57314" w:rsidP="00890755">
      <w:pPr>
        <w:spacing w:after="0" w:line="240" w:lineRule="auto"/>
        <w:ind w:left="708"/>
        <w:jc w:val="both"/>
      </w:pPr>
      <w:r w:rsidRPr="00614268">
        <w:rPr>
          <w:u w:val="single"/>
        </w:rPr>
        <w:t>Quinta</w:t>
      </w:r>
      <w:r>
        <w:t xml:space="preserve">. La comprensión del auditor respecto de los sistemas de </w:t>
      </w:r>
      <w:r w:rsidR="00294747">
        <w:t>control i</w:t>
      </w:r>
      <w:r w:rsidR="00B56E89">
        <w:t>nterno</w:t>
      </w:r>
      <w:r w:rsidR="0021745C">
        <w:t>s</w:t>
      </w:r>
      <w:r>
        <w:t xml:space="preserve"> del ente público y del Concepto a revisar para que, con base en la suficiencia o insuficiencia de los mecanismos de control encontrados, determine el grado de confianza que debe depositar en los mismos y, de esta manera, establecer el alcance, la naturaleza y la oportunidad que requieren sus pruebas de auditoría.</w:t>
      </w:r>
    </w:p>
    <w:p w:rsidR="00614268" w:rsidRDefault="00614268" w:rsidP="00A57314">
      <w:pPr>
        <w:spacing w:after="0" w:line="240" w:lineRule="auto"/>
        <w:jc w:val="both"/>
      </w:pPr>
    </w:p>
    <w:p w:rsidR="00614268" w:rsidRDefault="00614268" w:rsidP="00A57314">
      <w:pPr>
        <w:spacing w:after="0" w:line="240" w:lineRule="auto"/>
        <w:jc w:val="both"/>
      </w:pPr>
    </w:p>
    <w:p w:rsidR="00614268" w:rsidRDefault="00A57314" w:rsidP="00A57314">
      <w:pPr>
        <w:spacing w:after="0" w:line="240" w:lineRule="auto"/>
        <w:jc w:val="both"/>
      </w:pPr>
      <w:r>
        <w:t>PLANEACIÓN GENERAL</w:t>
      </w:r>
      <w:r w:rsidR="00D971E0">
        <w:t>.</w:t>
      </w:r>
    </w:p>
    <w:p w:rsidR="00A57314" w:rsidRDefault="00A57314" w:rsidP="00A57314">
      <w:pPr>
        <w:spacing w:after="0" w:line="240" w:lineRule="auto"/>
        <w:jc w:val="both"/>
      </w:pPr>
      <w:r>
        <w:t>Objetivo</w:t>
      </w:r>
      <w:r w:rsidR="00D971E0">
        <w:t>.</w:t>
      </w:r>
    </w:p>
    <w:p w:rsidR="00A57314" w:rsidRDefault="00A57314" w:rsidP="00A57314">
      <w:pPr>
        <w:spacing w:after="0" w:line="240" w:lineRule="auto"/>
        <w:jc w:val="both"/>
      </w:pPr>
      <w:r>
        <w:t>Conocer antecedentes y generalidades del concepto a revisar y determinar los objetivos y actividades generales de la auditoría, así como delimitar la oportunidad de los recursos y tiempos asignados, aspectos que se precisarán en los programas de trabajo a desarrollar.</w:t>
      </w:r>
    </w:p>
    <w:p w:rsidR="00D971E0" w:rsidRDefault="00D971E0" w:rsidP="00A57314">
      <w:pPr>
        <w:spacing w:after="0" w:line="240" w:lineRule="auto"/>
        <w:jc w:val="both"/>
      </w:pPr>
    </w:p>
    <w:p w:rsidR="00A57314" w:rsidRDefault="00A57314" w:rsidP="00A57314">
      <w:pPr>
        <w:spacing w:after="0" w:line="240" w:lineRule="auto"/>
        <w:jc w:val="both"/>
      </w:pPr>
      <w:r>
        <w:t>Para las auditorías incluidas en los planes anuales de trabajo se retomarán los resultados de la investigación  previa, realizada para la formulación de dicho plan y, en su caso, se complementará con información actualizada.</w:t>
      </w:r>
    </w:p>
    <w:p w:rsidR="00614268" w:rsidRDefault="00614268" w:rsidP="00A57314">
      <w:pPr>
        <w:spacing w:after="0" w:line="240" w:lineRule="auto"/>
        <w:jc w:val="both"/>
      </w:pPr>
    </w:p>
    <w:p w:rsidR="00D971E0" w:rsidRDefault="00D971E0" w:rsidP="00A57314">
      <w:pPr>
        <w:spacing w:after="0" w:line="240" w:lineRule="auto"/>
        <w:jc w:val="both"/>
      </w:pPr>
    </w:p>
    <w:p w:rsidR="00614268" w:rsidRDefault="00614268" w:rsidP="00A57314">
      <w:pPr>
        <w:spacing w:after="0" w:line="240" w:lineRule="auto"/>
        <w:jc w:val="both"/>
      </w:pPr>
      <w:r>
        <w:t>INICIO</w:t>
      </w:r>
      <w:r w:rsidR="00D971E0">
        <w:t>.</w:t>
      </w:r>
    </w:p>
    <w:p w:rsidR="00A57314" w:rsidRDefault="00A57314" w:rsidP="00A57314">
      <w:pPr>
        <w:spacing w:after="0" w:line="240" w:lineRule="auto"/>
        <w:jc w:val="both"/>
      </w:pPr>
      <w:r>
        <w:t>Objetivo</w:t>
      </w:r>
      <w:r w:rsidR="00D971E0">
        <w:t>.</w:t>
      </w:r>
    </w:p>
    <w:p w:rsidR="00A57314" w:rsidRDefault="00A57314" w:rsidP="00A57314">
      <w:pPr>
        <w:spacing w:after="0" w:line="240" w:lineRule="auto"/>
        <w:jc w:val="both"/>
      </w:pPr>
      <w:r>
        <w:t>Notificar a la unidad auditada el inicio formal de la auditoría, presentar al grupo de auditores que partici</w:t>
      </w:r>
      <w:r w:rsidR="00D971E0">
        <w:t>pará en la misma</w:t>
      </w:r>
      <w:r>
        <w:t xml:space="preserve"> e informarle los alcances y trabajos a desarrollar.</w:t>
      </w:r>
    </w:p>
    <w:p w:rsidR="00614268" w:rsidRDefault="00614268" w:rsidP="00A57314">
      <w:pPr>
        <w:spacing w:after="0" w:line="240" w:lineRule="auto"/>
        <w:jc w:val="both"/>
      </w:pPr>
    </w:p>
    <w:p w:rsidR="00A57314" w:rsidRDefault="00A57314" w:rsidP="00A57314">
      <w:pPr>
        <w:spacing w:after="0" w:line="240" w:lineRule="auto"/>
        <w:jc w:val="both"/>
      </w:pPr>
      <w:r>
        <w:t>Oficio de Notificación</w:t>
      </w:r>
      <w:r w:rsidR="00D971E0">
        <w:t>.</w:t>
      </w:r>
    </w:p>
    <w:p w:rsidR="00A57314" w:rsidRDefault="00A57314" w:rsidP="00A57314">
      <w:pPr>
        <w:spacing w:after="0" w:line="240" w:lineRule="auto"/>
        <w:jc w:val="both"/>
      </w:pPr>
      <w:r>
        <w:t>La práctica de la auditoría invariablemente se llevará a cabo mediante manda</w:t>
      </w:r>
      <w:r w:rsidR="00D971E0">
        <w:t>miento escrito, que se denomina oficio de notificación, el</w:t>
      </w:r>
      <w:r>
        <w:t xml:space="preserve"> cual deberá contener los elementos mínimos establecido en el artículo 140, fracción I</w:t>
      </w:r>
      <w:r w:rsidR="00D971E0">
        <w:t>,</w:t>
      </w:r>
      <w:r>
        <w:t xml:space="preserve"> del Reglamento de la Ley del Presupuesto de Egresos, Contabilidad Gubernam</w:t>
      </w:r>
      <w:r w:rsidR="00884305">
        <w:t>ental y Gasto Pú</w:t>
      </w:r>
      <w:r>
        <w:t>blico Estatal.</w:t>
      </w:r>
    </w:p>
    <w:p w:rsidR="00D971E0" w:rsidRDefault="00D971E0" w:rsidP="00A57314">
      <w:pPr>
        <w:spacing w:after="0" w:line="240" w:lineRule="auto"/>
        <w:jc w:val="both"/>
      </w:pPr>
    </w:p>
    <w:p w:rsidR="00A57314" w:rsidRDefault="00A57314" w:rsidP="00A57314">
      <w:pPr>
        <w:spacing w:after="0" w:line="240" w:lineRule="auto"/>
        <w:jc w:val="both"/>
      </w:pPr>
      <w:r>
        <w:t>El oficio d</w:t>
      </w:r>
      <w:r w:rsidR="00D971E0">
        <w:t>e n</w:t>
      </w:r>
      <w:r w:rsidR="005B161E">
        <w:t>otificación se entregará al</w:t>
      </w:r>
      <w:r>
        <w:t xml:space="preserve"> </w:t>
      </w:r>
      <w:r w:rsidR="00D971E0">
        <w:t>ente p</w:t>
      </w:r>
      <w:r w:rsidR="005B161E">
        <w:t>úblico</w:t>
      </w:r>
      <w:r>
        <w:t xml:space="preserve"> a auditar, obteniendo el acuse de recibo en una copia de la misma, así como el sello oficial correspondiente.</w:t>
      </w:r>
    </w:p>
    <w:p w:rsidR="00614268" w:rsidRDefault="00614268" w:rsidP="00A57314">
      <w:pPr>
        <w:spacing w:after="0" w:line="240" w:lineRule="auto"/>
        <w:jc w:val="both"/>
      </w:pPr>
    </w:p>
    <w:p w:rsidR="00614268" w:rsidRDefault="00614268" w:rsidP="00A57314">
      <w:pPr>
        <w:spacing w:after="0" w:line="240" w:lineRule="auto"/>
        <w:jc w:val="both"/>
      </w:pPr>
      <w:r>
        <w:t>Acta de Inicio de Auditoría.</w:t>
      </w:r>
    </w:p>
    <w:p w:rsidR="00A57314" w:rsidRDefault="00A57314" w:rsidP="00A57314">
      <w:pPr>
        <w:spacing w:after="0" w:line="240" w:lineRule="auto"/>
        <w:jc w:val="both"/>
      </w:pPr>
      <w:r>
        <w:t>En todas las auditorías públicas</w:t>
      </w:r>
      <w:r w:rsidR="009A5D7E">
        <w:t>, invariablemente se levantará acta de inicio de auditoría. E</w:t>
      </w:r>
      <w:r>
        <w:t xml:space="preserve">n </w:t>
      </w:r>
      <w:r w:rsidR="009A5D7E">
        <w:t>ella</w:t>
      </w:r>
      <w:r>
        <w:t xml:space="preserve"> se hará constar la entrega formal del oficio de notificación de la auditoría, y en su caso oficio de solicitud de información y/o documentación.</w:t>
      </w:r>
    </w:p>
    <w:p w:rsidR="009A5D7E" w:rsidRDefault="009A5D7E" w:rsidP="00A57314">
      <w:pPr>
        <w:spacing w:after="0" w:line="240" w:lineRule="auto"/>
        <w:jc w:val="both"/>
      </w:pPr>
    </w:p>
    <w:p w:rsidR="00A57314" w:rsidRDefault="00884305" w:rsidP="00A57314">
      <w:pPr>
        <w:spacing w:after="0" w:line="240" w:lineRule="auto"/>
        <w:jc w:val="both"/>
      </w:pPr>
      <w:r>
        <w:t>En esta etapa se aplicará</w:t>
      </w:r>
      <w:r w:rsidR="00A57314">
        <w:t xml:space="preserve">n los cuestionarios de </w:t>
      </w:r>
      <w:r w:rsidR="009A5D7E">
        <w:t>control i</w:t>
      </w:r>
      <w:r w:rsidR="00B56E89">
        <w:t>nterno</w:t>
      </w:r>
      <w:r w:rsidR="009A5D7E">
        <w:t xml:space="preserve"> (organización general, recursos humanos, financieros y m</w:t>
      </w:r>
      <w:r w:rsidR="00A57314">
        <w:t>ateriales) que consisten en la formulación de preguntas enfocadas a la obtención de información específica, ya sea al inicio del ejercicio fiscal a auditar o previo a la audito</w:t>
      </w:r>
      <w:r>
        <w:t>ría especí</w:t>
      </w:r>
      <w:r w:rsidR="00A57314">
        <w:t>fica que se trate.</w:t>
      </w:r>
    </w:p>
    <w:p w:rsidR="00614268" w:rsidRDefault="00614268" w:rsidP="00A57314">
      <w:pPr>
        <w:spacing w:after="0" w:line="240" w:lineRule="auto"/>
        <w:jc w:val="both"/>
      </w:pPr>
    </w:p>
    <w:p w:rsidR="00A57314" w:rsidRDefault="00614268" w:rsidP="00A57314">
      <w:pPr>
        <w:spacing w:after="0" w:line="240" w:lineRule="auto"/>
        <w:jc w:val="both"/>
      </w:pPr>
      <w:r>
        <w:t>Oficios Complementarios.</w:t>
      </w:r>
    </w:p>
    <w:p w:rsidR="00A57314" w:rsidRDefault="009A5D7E" w:rsidP="00A57314">
      <w:pPr>
        <w:spacing w:after="0" w:line="240" w:lineRule="auto"/>
        <w:jc w:val="both"/>
      </w:pPr>
      <w:r>
        <w:t>Posterior</w:t>
      </w:r>
      <w:r w:rsidR="00A57314">
        <w:t xml:space="preserve"> al inicio de la auditoría se elaborarán los oficios que sean necesarios para la obtención de información que permita a los auditores cumplir con el objetivo de la auditoría.</w:t>
      </w:r>
    </w:p>
    <w:p w:rsidR="009A5D7E" w:rsidRDefault="009A5D7E" w:rsidP="00A57314">
      <w:pPr>
        <w:spacing w:after="0" w:line="240" w:lineRule="auto"/>
        <w:jc w:val="both"/>
      </w:pPr>
    </w:p>
    <w:p w:rsidR="00A57314" w:rsidRDefault="00A57314" w:rsidP="00A57314">
      <w:pPr>
        <w:spacing w:after="0" w:line="240" w:lineRule="auto"/>
        <w:jc w:val="both"/>
      </w:pPr>
      <w:r>
        <w:t>Asimismo, si en el desarrollo de la auditoría se requiere ampliar, reducir o sustituir al grupo de auditores, así como ampliar o modificar el períod</w:t>
      </w:r>
      <w:r w:rsidR="00884305">
        <w:t>o y/o el alcance de la revisión</w:t>
      </w:r>
      <w:r w:rsidR="009A5D7E" w:rsidRPr="009A5D7E">
        <w:t xml:space="preserve"> </w:t>
      </w:r>
      <w:r w:rsidR="009A5D7E">
        <w:t>mediante oficio</w:t>
      </w:r>
      <w:r w:rsidR="00884305">
        <w:t>,</w:t>
      </w:r>
      <w:r w:rsidR="009A5D7E">
        <w:t xml:space="preserve"> se hará del conocimiento del titular de la u</w:t>
      </w:r>
      <w:r>
        <w:t>nidad auditada o por quien le supla en su ausencia.</w:t>
      </w:r>
    </w:p>
    <w:p w:rsidR="00614268" w:rsidRDefault="00614268" w:rsidP="00A57314">
      <w:pPr>
        <w:spacing w:after="0" w:line="240" w:lineRule="auto"/>
        <w:jc w:val="both"/>
      </w:pPr>
    </w:p>
    <w:p w:rsidR="00A57314" w:rsidRDefault="00614268" w:rsidP="00A57314">
      <w:pPr>
        <w:spacing w:after="0" w:line="240" w:lineRule="auto"/>
        <w:jc w:val="both"/>
      </w:pPr>
      <w:r>
        <w:t>Programa de Trabajo.</w:t>
      </w:r>
    </w:p>
    <w:p w:rsidR="00760A38" w:rsidRDefault="009A5D7E" w:rsidP="00A57314">
      <w:pPr>
        <w:spacing w:after="0" w:line="240" w:lineRule="auto"/>
        <w:jc w:val="both"/>
      </w:pPr>
      <w:r>
        <w:t>Se formula un programa de t</w:t>
      </w:r>
      <w:r w:rsidR="00A57314">
        <w:t>rabajo con los siguientes datos: identificación de l</w:t>
      </w:r>
      <w:r w:rsidR="00D31952">
        <w:t>a auditoría; concepto a revisar,</w:t>
      </w:r>
      <w:r w:rsidR="00A57314">
        <w:t xml:space="preserve"> </w:t>
      </w:r>
      <w:r w:rsidR="00D31952">
        <w:t xml:space="preserve">período a revisar, </w:t>
      </w:r>
      <w:r w:rsidR="00A57314">
        <w:t>obje</w:t>
      </w:r>
      <w:r w:rsidR="00D31952">
        <w:t>tivo específico que se persigue,</w:t>
      </w:r>
      <w:r w:rsidR="00A57314">
        <w:t xml:space="preserve"> universo, muestra y procedimientos que se aplicarán durante el desarrollo de los trabajos, así como la conclusión. Podrá elaborarse un programa de trabajo por cada concepto a revisar.</w:t>
      </w:r>
    </w:p>
    <w:p w:rsidR="00614268" w:rsidRDefault="00614268" w:rsidP="00A57314">
      <w:pPr>
        <w:spacing w:after="0" w:line="240" w:lineRule="auto"/>
        <w:jc w:val="both"/>
      </w:pPr>
    </w:p>
    <w:p w:rsidR="00A57314" w:rsidRPr="006E3F90" w:rsidRDefault="00A57314" w:rsidP="0040064F">
      <w:pPr>
        <w:pStyle w:val="Prrafodelista"/>
        <w:numPr>
          <w:ilvl w:val="0"/>
          <w:numId w:val="147"/>
        </w:numPr>
        <w:spacing w:after="0" w:line="240" w:lineRule="auto"/>
        <w:ind w:left="567"/>
        <w:jc w:val="both"/>
        <w:rPr>
          <w:sz w:val="24"/>
          <w:szCs w:val="28"/>
        </w:rPr>
      </w:pPr>
      <w:r w:rsidRPr="006E3F90">
        <w:rPr>
          <w:sz w:val="24"/>
          <w:szCs w:val="28"/>
        </w:rPr>
        <w:t>EJECUCIÓN</w:t>
      </w:r>
      <w:r w:rsidR="009A5D7E">
        <w:rPr>
          <w:sz w:val="24"/>
          <w:szCs w:val="28"/>
        </w:rPr>
        <w:t>.</w:t>
      </w:r>
    </w:p>
    <w:p w:rsidR="00A57314" w:rsidRDefault="00A57314" w:rsidP="00A57314">
      <w:pPr>
        <w:spacing w:after="0" w:line="240" w:lineRule="auto"/>
        <w:jc w:val="both"/>
      </w:pPr>
      <w:r>
        <w:t>Objetivo</w:t>
      </w:r>
      <w:r w:rsidR="009A5D7E">
        <w:t>.</w:t>
      </w:r>
    </w:p>
    <w:p w:rsidR="00A57314" w:rsidRDefault="00A57314" w:rsidP="00A57314">
      <w:pPr>
        <w:spacing w:after="0" w:line="240" w:lineRule="auto"/>
        <w:jc w:val="both"/>
      </w:pPr>
      <w:r>
        <w:t>Obtener evidencia suficiente, competente, relevante y pertinente que permita al auditor conocer la situación de los conceptos revisados, para emitir una opinión sólida, sustentada y válida.</w:t>
      </w:r>
    </w:p>
    <w:p w:rsidR="005565B9" w:rsidRDefault="005565B9" w:rsidP="00A57314">
      <w:pPr>
        <w:spacing w:after="0" w:line="240" w:lineRule="auto"/>
        <w:jc w:val="both"/>
      </w:pPr>
    </w:p>
    <w:p w:rsidR="00A57314" w:rsidRDefault="00294747" w:rsidP="00A57314">
      <w:pPr>
        <w:spacing w:after="0" w:line="240" w:lineRule="auto"/>
        <w:jc w:val="both"/>
      </w:pPr>
      <w:r>
        <w:t>La norma p</w:t>
      </w:r>
      <w:r w:rsidR="00A57314">
        <w:t xml:space="preserve">rofesional </w:t>
      </w:r>
      <w:r>
        <w:t>de a</w:t>
      </w:r>
      <w:r w:rsidR="00A57314">
        <w:t xml:space="preserve">uditoría </w:t>
      </w:r>
      <w:r w:rsidR="009A5D7E">
        <w:t xml:space="preserve">Núm. 30, </w:t>
      </w:r>
      <w:r>
        <w:t>código de é</w:t>
      </w:r>
      <w:r w:rsidR="009A5D7E">
        <w:t xml:space="preserve">tica, </w:t>
      </w:r>
      <w:r w:rsidR="00A57314">
        <w:t>del Sistema Nacional de Fiscalización cuyo propósito es impulsar, consolidar y velar por una cultura de valores y principios éticos  que guíen la labor cotidiana del auditor, refiere que, resulta necesario para los or</w:t>
      </w:r>
      <w:r>
        <w:t>ganismos auditores (órganos internos de c</w:t>
      </w:r>
      <w:r w:rsidR="00A57314">
        <w:t xml:space="preserve">ontrol) que su personal auditor cuente con cualidades profesionales y personales idóneas para adoptar, de manera convencida y plena, los </w:t>
      </w:r>
      <w:r>
        <w:t>principios contenidos en dicho c</w:t>
      </w:r>
      <w:r w:rsidR="00A57314">
        <w:t xml:space="preserve">ódigo, entre los que se encuentra la objetividad, y la define como una actitud mental que permite cumplir con el deber sin subordinar el juicio propio a criterios ajenos a las labores </w:t>
      </w:r>
      <w:r w:rsidR="00A57314">
        <w:lastRenderedPageBreak/>
        <w:t>emprendidas, por lo que las opiniones a las que llegue el personal auditor deberán sustentarse sólo en evidencia pertinente, relevante y suficiente.</w:t>
      </w:r>
    </w:p>
    <w:p w:rsidR="005565B9" w:rsidRDefault="005565B9" w:rsidP="00A57314">
      <w:pPr>
        <w:spacing w:after="0" w:line="240" w:lineRule="auto"/>
        <w:jc w:val="both"/>
      </w:pPr>
    </w:p>
    <w:p w:rsidR="00A57314" w:rsidRDefault="00294747" w:rsidP="00A57314">
      <w:pPr>
        <w:spacing w:after="0" w:line="240" w:lineRule="auto"/>
        <w:jc w:val="both"/>
      </w:pPr>
      <w:r>
        <w:t>Asimismo, la norma profesional de a</w:t>
      </w:r>
      <w:r w:rsidR="00A57314">
        <w:t xml:space="preserve">uditoría </w:t>
      </w:r>
      <w:r>
        <w:t xml:space="preserve">Núm. 100, principios fundamentales de auditoría del sector público, </w:t>
      </w:r>
      <w:r w:rsidR="00A57314">
        <w:t>del Sistema Nacional de Fiscalización</w:t>
      </w:r>
      <w:r w:rsidR="00080C28">
        <w:t>,</w:t>
      </w:r>
      <w:r w:rsidR="00A57314">
        <w:t xml:space="preserve"> en su numeral 10, señala que la auditoría  del sector público puede describirse como un proceso sistemático</w:t>
      </w:r>
      <w:r>
        <w:t>,</w:t>
      </w:r>
      <w:r w:rsidR="00A57314">
        <w:t xml:space="preserve"> en el que de manera objetiva se obtiene y evalúa la evidencia para determinar si la información o las condiciones reales están de acuerdo con la normatividad establecida. La auditoría del sector público es esencial, ya que proporciona a distintos grupos de interés, incluyendo órganos legislativos,  </w:t>
      </w:r>
      <w:r>
        <w:t>entes p</w:t>
      </w:r>
      <w:r w:rsidR="00B56E89">
        <w:t>úblicos</w:t>
      </w:r>
      <w:r w:rsidR="00A57314">
        <w:t xml:space="preserve"> y ciudadanos, información y evaluaciones autónomas, independientes y objetivas, respecto a la administración y el desempeño de las políticas, planes y programas de la gestión gubernamental.</w:t>
      </w:r>
    </w:p>
    <w:p w:rsidR="005565B9" w:rsidRDefault="005565B9" w:rsidP="00A57314">
      <w:pPr>
        <w:spacing w:after="0" w:line="240" w:lineRule="auto"/>
        <w:jc w:val="both"/>
      </w:pPr>
    </w:p>
    <w:p w:rsidR="00A57314" w:rsidRDefault="00A57314" w:rsidP="00A57314">
      <w:pPr>
        <w:spacing w:after="0" w:line="240" w:lineRule="auto"/>
        <w:jc w:val="both"/>
      </w:pPr>
      <w:r>
        <w:t xml:space="preserve">En relación con lo anterior, </w:t>
      </w:r>
      <w:r w:rsidR="00080C28">
        <w:t>el</w:t>
      </w:r>
      <w:r>
        <w:t xml:space="preserve"> numeral 41</w:t>
      </w:r>
      <w:r w:rsidR="00080C28">
        <w:t xml:space="preserve"> de la citada norma</w:t>
      </w:r>
      <w:r>
        <w:t>, refiere que los auditores deben aplicar procedimientos de auditoría que proporcionen evidencia de auditoría suficiente, competente, pertinente y relevante para sustentar el informe de auditoría. La selección de procedimientos dependerá de la evaluación del riesgo o del análisis del problema.</w:t>
      </w:r>
    </w:p>
    <w:p w:rsidR="005565B9" w:rsidRDefault="005565B9" w:rsidP="00A57314">
      <w:pPr>
        <w:spacing w:after="0" w:line="240" w:lineRule="auto"/>
        <w:jc w:val="both"/>
      </w:pPr>
    </w:p>
    <w:p w:rsidR="00243D3F" w:rsidRDefault="00A57314" w:rsidP="00A57314">
      <w:pPr>
        <w:spacing w:after="0" w:line="240" w:lineRule="auto"/>
        <w:jc w:val="both"/>
      </w:pPr>
      <w:r>
        <w:t xml:space="preserve">La evidencia de auditoría consiste en cualquier información utilizada por el auditor para determinar si el objeto de la revisión cumple con los criterios aplicables. La evidencia puede tomar diversas formas, tales como registros de operaciones en papel y en forma electrónica, comunicaciones con gente externa por escrito y en forma electrónica, observaciones hechas por el auditor y testimonios orales o escritos hechos por el ente auditado. Las técnicas para obtener la evidencia de auditoría pueden incluir la inspección, observación, indagación, confirmación, </w:t>
      </w:r>
      <w:r w:rsidR="00080C28">
        <w:t>recá</w:t>
      </w:r>
      <w:r w:rsidR="005565B9">
        <w:t>lculo</w:t>
      </w:r>
      <w:r>
        <w:t>,  repetició</w:t>
      </w:r>
      <w:r w:rsidR="00080C28">
        <w:t>n, procedimientos analíticos y/o</w:t>
      </w:r>
      <w:r>
        <w:t xml:space="preserve"> otras técnicas de investigación. La evaluación del auditor sobre la evidencia debe ser objetiva.</w:t>
      </w:r>
    </w:p>
    <w:p w:rsidR="005565B9" w:rsidRDefault="005565B9" w:rsidP="00A57314">
      <w:pPr>
        <w:spacing w:after="0" w:line="240" w:lineRule="auto"/>
        <w:jc w:val="both"/>
      </w:pPr>
    </w:p>
    <w:p w:rsidR="00A57314" w:rsidRDefault="00080C28" w:rsidP="00A57314">
      <w:pPr>
        <w:spacing w:after="0" w:line="240" w:lineRule="auto"/>
        <w:jc w:val="both"/>
      </w:pPr>
      <w:r>
        <w:t>De igual forma, las normas generales de auditoría p</w:t>
      </w:r>
      <w:r w:rsidR="00A57314">
        <w:t>ública relacionadas con esta etapa de la auditoría son: la Séptima, Octava y Novena que, de manera enunciativa, se refieren a:</w:t>
      </w:r>
    </w:p>
    <w:p w:rsidR="005565B9" w:rsidRDefault="005565B9" w:rsidP="00A57314">
      <w:pPr>
        <w:spacing w:after="0" w:line="240" w:lineRule="auto"/>
        <w:jc w:val="both"/>
      </w:pPr>
    </w:p>
    <w:p w:rsidR="00A57314" w:rsidRDefault="00A57314" w:rsidP="00890755">
      <w:pPr>
        <w:spacing w:after="0" w:line="240" w:lineRule="auto"/>
        <w:ind w:left="708"/>
        <w:jc w:val="both"/>
      </w:pPr>
      <w:r w:rsidRPr="005565B9">
        <w:rPr>
          <w:u w:val="single"/>
        </w:rPr>
        <w:t>Séptima (Evidencia)</w:t>
      </w:r>
      <w:r>
        <w:t>. Comprobación de información y de datos mediante la obtención de pruebas suficientes, competentes y relevantes, para que el auditor público exprese de manera razonable su juicio y opinión respecto de lo que examina.</w:t>
      </w:r>
    </w:p>
    <w:p w:rsidR="005565B9" w:rsidRDefault="005565B9" w:rsidP="00890755">
      <w:pPr>
        <w:spacing w:after="0" w:line="240" w:lineRule="auto"/>
        <w:ind w:left="708"/>
        <w:jc w:val="both"/>
      </w:pPr>
    </w:p>
    <w:p w:rsidR="00A57314" w:rsidRDefault="00A57314" w:rsidP="00890755">
      <w:pPr>
        <w:spacing w:after="0" w:line="240" w:lineRule="auto"/>
        <w:ind w:left="708"/>
        <w:jc w:val="both"/>
      </w:pPr>
      <w:r w:rsidRPr="005565B9">
        <w:rPr>
          <w:u w:val="single"/>
        </w:rPr>
        <w:t>Octava (Papeles de Trabajo)</w:t>
      </w:r>
      <w:r>
        <w:t>. Cédulas de trabajo y evidencia documental que conserva el auditor sobre los procedimientos aplicados, las pruebas realizadas, la información obtenida y las conclusiones pertinentes alcanzadas.</w:t>
      </w:r>
    </w:p>
    <w:p w:rsidR="005565B9" w:rsidRDefault="005565B9" w:rsidP="00A57314">
      <w:pPr>
        <w:spacing w:after="0" w:line="240" w:lineRule="auto"/>
        <w:jc w:val="both"/>
      </w:pPr>
    </w:p>
    <w:p w:rsidR="00760A38" w:rsidRDefault="00A57314" w:rsidP="00890755">
      <w:pPr>
        <w:spacing w:after="0" w:line="240" w:lineRule="auto"/>
        <w:ind w:left="708"/>
        <w:jc w:val="both"/>
      </w:pPr>
      <w:r w:rsidRPr="005565B9">
        <w:rPr>
          <w:u w:val="single"/>
        </w:rPr>
        <w:t>Novena (Tratamiento de Irregularidades)</w:t>
      </w:r>
      <w:r>
        <w:t>. Cuidado profesional al dar seguimiento a los indicios</w:t>
      </w:r>
      <w:r w:rsidR="00080C28">
        <w:t>,</w:t>
      </w:r>
      <w:r>
        <w:t xml:space="preserve"> de actos ilícitos para no interferir con las investigaciones y/o procedimientos legales que puedan emprenderse en lo futuro</w:t>
      </w:r>
      <w:r w:rsidR="00080C28">
        <w:t>. Esto</w:t>
      </w:r>
      <w:r>
        <w:t xml:space="preserve"> implica que, cuando sea necesario, el auditor deberá consultar previamente a los asesores legales apropiados y/o a las autoridades a las que competa aplicar las leyes correspondientes.</w:t>
      </w:r>
    </w:p>
    <w:p w:rsidR="00080C28" w:rsidRDefault="00080C28" w:rsidP="00A57314">
      <w:pPr>
        <w:spacing w:after="0" w:line="240" w:lineRule="auto"/>
        <w:jc w:val="both"/>
      </w:pPr>
    </w:p>
    <w:p w:rsidR="00A57314" w:rsidRDefault="00A57314" w:rsidP="00A57314">
      <w:pPr>
        <w:spacing w:after="0" w:line="240" w:lineRule="auto"/>
        <w:jc w:val="both"/>
      </w:pPr>
      <w:r>
        <w:t>FASES DE LA EJECUCIÓN</w:t>
      </w:r>
      <w:r w:rsidR="00080C28">
        <w:t>.</w:t>
      </w:r>
    </w:p>
    <w:p w:rsidR="005565B9" w:rsidRDefault="00A57314" w:rsidP="00A57314">
      <w:pPr>
        <w:spacing w:after="0" w:line="240" w:lineRule="auto"/>
        <w:jc w:val="both"/>
      </w:pPr>
      <w:r>
        <w:t xml:space="preserve">La ejecución del trabajo de auditoría pública consiste en una serie de actividades </w:t>
      </w:r>
      <w:r w:rsidR="00080C28">
        <w:t>realiza</w:t>
      </w:r>
      <w:r w:rsidR="00423D3D">
        <w:t>d</w:t>
      </w:r>
      <w:r w:rsidR="00080C28">
        <w:t>as</w:t>
      </w:r>
      <w:r>
        <w:t xml:space="preserve"> de manera lógica y sistemática</w:t>
      </w:r>
      <w:r w:rsidR="00080C28">
        <w:t>,</w:t>
      </w:r>
      <w:r>
        <w:t xml:space="preserve"> para que el auditor público se allegue de los elementos informativos necesarios y suficientes para cubrir sus pruebas selectivas.</w:t>
      </w:r>
      <w:r w:rsidR="00243D3F">
        <w:t xml:space="preserve"> </w:t>
      </w:r>
      <w:r>
        <w:t>Las cuatro fases de la ejecución se describen enseguida:</w:t>
      </w:r>
    </w:p>
    <w:p w:rsidR="00080C28" w:rsidRDefault="00080C28" w:rsidP="00A57314">
      <w:pPr>
        <w:spacing w:after="0" w:line="240" w:lineRule="auto"/>
        <w:jc w:val="both"/>
      </w:pPr>
    </w:p>
    <w:p w:rsidR="00A57314" w:rsidRDefault="00A57314" w:rsidP="0040064F">
      <w:pPr>
        <w:pStyle w:val="Prrafodelista"/>
        <w:numPr>
          <w:ilvl w:val="0"/>
          <w:numId w:val="160"/>
        </w:numPr>
        <w:spacing w:after="0" w:line="240" w:lineRule="auto"/>
        <w:jc w:val="both"/>
      </w:pPr>
      <w:r>
        <w:t>Recopilación de datos</w:t>
      </w:r>
      <w:r w:rsidR="005565B9">
        <w:t>.</w:t>
      </w:r>
    </w:p>
    <w:p w:rsidR="005565B9" w:rsidRDefault="00A57314" w:rsidP="005938B0">
      <w:pPr>
        <w:spacing w:after="0" w:line="240" w:lineRule="auto"/>
        <w:ind w:left="708"/>
        <w:jc w:val="both"/>
      </w:pPr>
      <w:r>
        <w:t>El  auditor  público se  allega de la  información y documentación  para el análisis del concepto a revisar; debe ser cuidadoso y explícito en la formulación de sus solicitudes.</w:t>
      </w:r>
    </w:p>
    <w:p w:rsidR="00A57314" w:rsidRDefault="00A57314" w:rsidP="0040064F">
      <w:pPr>
        <w:pStyle w:val="Prrafodelista"/>
        <w:numPr>
          <w:ilvl w:val="0"/>
          <w:numId w:val="160"/>
        </w:numPr>
        <w:spacing w:after="0" w:line="240" w:lineRule="auto"/>
        <w:jc w:val="both"/>
      </w:pPr>
      <w:r>
        <w:lastRenderedPageBreak/>
        <w:t>Registro de datos</w:t>
      </w:r>
      <w:r w:rsidR="005565B9">
        <w:t>.</w:t>
      </w:r>
    </w:p>
    <w:p w:rsidR="005565B9" w:rsidRDefault="00A57314" w:rsidP="005938B0">
      <w:pPr>
        <w:spacing w:after="0" w:line="240" w:lineRule="auto"/>
        <w:ind w:left="708"/>
        <w:jc w:val="both"/>
      </w:pPr>
      <w:r>
        <w:t>Se lleva a cabo en cédulas de trabajo, en las que se asientan los datos referentes al análisis, comprobación y conclusión sobre los conceptos a revisar, cuyas especificaciones más adelante se detallan.</w:t>
      </w:r>
    </w:p>
    <w:p w:rsidR="00080C28" w:rsidRDefault="00080C28" w:rsidP="005938B0">
      <w:pPr>
        <w:spacing w:after="0" w:line="240" w:lineRule="auto"/>
        <w:ind w:left="708"/>
        <w:jc w:val="both"/>
      </w:pPr>
    </w:p>
    <w:p w:rsidR="00A57314" w:rsidRDefault="00A57314" w:rsidP="0040064F">
      <w:pPr>
        <w:pStyle w:val="Prrafodelista"/>
        <w:numPr>
          <w:ilvl w:val="0"/>
          <w:numId w:val="160"/>
        </w:numPr>
        <w:spacing w:after="0" w:line="240" w:lineRule="auto"/>
        <w:jc w:val="both"/>
      </w:pPr>
      <w:r>
        <w:t>Análisis de la información</w:t>
      </w:r>
      <w:r w:rsidR="005565B9">
        <w:t>.</w:t>
      </w:r>
    </w:p>
    <w:p w:rsidR="00A57314" w:rsidRDefault="00A57314" w:rsidP="005938B0">
      <w:pPr>
        <w:spacing w:after="0" w:line="240" w:lineRule="auto"/>
        <w:ind w:left="708"/>
        <w:jc w:val="both"/>
      </w:pPr>
      <w:r>
        <w:t>Consiste en la desagregación de los elementos de un todo para ser examinados en su detalle, y obtener un juicio sobre el todo o sobre cada una de sus partes.</w:t>
      </w:r>
    </w:p>
    <w:p w:rsidR="00080C28" w:rsidRDefault="00080C28" w:rsidP="005938B0">
      <w:pPr>
        <w:spacing w:after="0" w:line="240" w:lineRule="auto"/>
        <w:ind w:left="708"/>
        <w:jc w:val="both"/>
      </w:pPr>
    </w:p>
    <w:p w:rsidR="005565B9" w:rsidRDefault="00A57314" w:rsidP="005938B0">
      <w:pPr>
        <w:spacing w:after="0" w:line="240" w:lineRule="auto"/>
        <w:ind w:left="708"/>
        <w:jc w:val="both"/>
      </w:pPr>
      <w:r>
        <w:t xml:space="preserve">La profundidad del análisis estará en función del objetivo planteado y en relación directa con el resultado del estudio y evaluación de </w:t>
      </w:r>
      <w:r w:rsidR="00080C28">
        <w:t>control i</w:t>
      </w:r>
      <w:r w:rsidR="00B56E89">
        <w:t>nterno</w:t>
      </w:r>
      <w:r>
        <w:t>. Si el concepto a revisar específico muestra irregularidades relevantes que pudiesen constituir posibles res</w:t>
      </w:r>
      <w:r w:rsidR="00080C28">
        <w:t>ponsabilidades, el análisis deberá se</w:t>
      </w:r>
      <w:r w:rsidR="000C5F76">
        <w:t>r</w:t>
      </w:r>
      <w:r>
        <w:t xml:space="preserve"> más extenso.</w:t>
      </w:r>
    </w:p>
    <w:p w:rsidR="00080C28" w:rsidRDefault="00080C28" w:rsidP="005938B0">
      <w:pPr>
        <w:spacing w:after="0" w:line="240" w:lineRule="auto"/>
        <w:ind w:left="708"/>
        <w:jc w:val="both"/>
      </w:pPr>
    </w:p>
    <w:p w:rsidR="00A57314" w:rsidRDefault="00A57314" w:rsidP="0040064F">
      <w:pPr>
        <w:pStyle w:val="Prrafodelista"/>
        <w:numPr>
          <w:ilvl w:val="0"/>
          <w:numId w:val="160"/>
        </w:numPr>
        <w:spacing w:after="0" w:line="240" w:lineRule="auto"/>
        <w:jc w:val="both"/>
      </w:pPr>
      <w:r>
        <w:t>Evaluación de los resultados</w:t>
      </w:r>
      <w:r w:rsidR="00884305">
        <w:t>.</w:t>
      </w:r>
    </w:p>
    <w:p w:rsidR="00760A38" w:rsidRDefault="00A57314" w:rsidP="005938B0">
      <w:pPr>
        <w:spacing w:after="0" w:line="240" w:lineRule="auto"/>
        <w:ind w:left="708"/>
        <w:jc w:val="both"/>
      </w:pPr>
      <w:r>
        <w:t>La evaluación de los resultados sólo es posible si se toman como base todos los elementos de juicio</w:t>
      </w:r>
      <w:r w:rsidR="000C5F76">
        <w:t>s</w:t>
      </w:r>
      <w:r>
        <w:t xml:space="preserve"> suficientes</w:t>
      </w:r>
      <w:r w:rsidR="000C5F76">
        <w:t xml:space="preserve"> y sustentados </w:t>
      </w:r>
      <w:r>
        <w:t>con evidencia documental que pueda ser constatada</w:t>
      </w:r>
      <w:r w:rsidR="000C5F76">
        <w:t>, para poder concluir sobre lo revisado</w:t>
      </w:r>
      <w:r>
        <w:t>.</w:t>
      </w:r>
      <w:r w:rsidR="000C5F76">
        <w:t xml:space="preserve"> Los resultados nunca deben basarse en suposiciones.</w:t>
      </w:r>
    </w:p>
    <w:p w:rsidR="005565B9" w:rsidRDefault="005565B9" w:rsidP="00A57314">
      <w:pPr>
        <w:spacing w:after="0" w:line="240" w:lineRule="auto"/>
        <w:jc w:val="both"/>
      </w:pPr>
    </w:p>
    <w:p w:rsidR="00243D3F" w:rsidRDefault="00A57314" w:rsidP="00A57314">
      <w:pPr>
        <w:spacing w:after="0" w:line="240" w:lineRule="auto"/>
        <w:jc w:val="both"/>
      </w:pPr>
      <w:r>
        <w:t>Esta conclusión se asentará en los papeles de trabajo diseñados por cada auditor público y, en caso de determinarse irregularidades, se incluirán en cédulas de observaciones. No obstante,  si con motivo de la auditoría se detectasen irregularidades no relacionadas directamente con el objeto de la misma</w:t>
      </w:r>
      <w:r w:rsidR="00423D3D">
        <w:t>,</w:t>
      </w:r>
      <w:r>
        <w:t xml:space="preserve"> </w:t>
      </w:r>
      <w:r w:rsidRPr="003C369A">
        <w:t xml:space="preserve">el Órgano Interno de Control deberá informar </w:t>
      </w:r>
      <w:r w:rsidR="000C5F76">
        <w:t xml:space="preserve">inmediatamente </w:t>
      </w:r>
      <w:r w:rsidRPr="003C369A">
        <w:t>a la Secretaría de la Contraloría General sin necesidad de esperar a la elaboración de las cédulas de observaciones.</w:t>
      </w:r>
    </w:p>
    <w:p w:rsidR="005565B9" w:rsidRDefault="005565B9" w:rsidP="00A57314">
      <w:pPr>
        <w:spacing w:after="0" w:line="240" w:lineRule="auto"/>
        <w:jc w:val="both"/>
      </w:pPr>
    </w:p>
    <w:p w:rsidR="00A57314" w:rsidRDefault="00A57314" w:rsidP="00A57314">
      <w:pPr>
        <w:spacing w:after="0" w:line="240" w:lineRule="auto"/>
        <w:jc w:val="both"/>
      </w:pPr>
      <w:r>
        <w:t>PROCEDIMIENTOS Y TÉCNICAS DE AUDITORÍA</w:t>
      </w:r>
    </w:p>
    <w:p w:rsidR="005565B9" w:rsidRDefault="00A57314" w:rsidP="00A57314">
      <w:pPr>
        <w:spacing w:after="0" w:line="240" w:lineRule="auto"/>
        <w:jc w:val="both"/>
      </w:pPr>
      <w:r>
        <w:t>Conjunto de técnicas de investigación aplicables a un concepto a revisar, mediante las cuales el auditor público obtiene bases sólidas para fundamentar sus conclusiones, como son:</w:t>
      </w:r>
    </w:p>
    <w:p w:rsidR="000C5F76" w:rsidRDefault="000C5F76" w:rsidP="00A57314">
      <w:pPr>
        <w:spacing w:after="0" w:line="240" w:lineRule="auto"/>
        <w:jc w:val="both"/>
      </w:pPr>
    </w:p>
    <w:p w:rsidR="00243D3F" w:rsidRDefault="00601B0C" w:rsidP="0040064F">
      <w:pPr>
        <w:pStyle w:val="Prrafodelista"/>
        <w:numPr>
          <w:ilvl w:val="0"/>
          <w:numId w:val="117"/>
        </w:numPr>
        <w:spacing w:after="0" w:line="240" w:lineRule="auto"/>
        <w:jc w:val="both"/>
      </w:pPr>
      <w:r w:rsidRPr="00601B0C">
        <w:rPr>
          <w:u w:val="single"/>
        </w:rPr>
        <w:t xml:space="preserve">Estudio </w:t>
      </w:r>
      <w:r w:rsidR="00A57314" w:rsidRPr="00601B0C">
        <w:rPr>
          <w:u w:val="single"/>
        </w:rPr>
        <w:t>general</w:t>
      </w:r>
      <w:r w:rsidR="00A57314">
        <w:t xml:space="preserve">. </w:t>
      </w:r>
    </w:p>
    <w:p w:rsidR="00A57314" w:rsidRDefault="00A57314" w:rsidP="00243D3F">
      <w:pPr>
        <w:pStyle w:val="Prrafodelista"/>
        <w:spacing w:after="0" w:line="240" w:lineRule="auto"/>
        <w:jc w:val="both"/>
      </w:pPr>
      <w:r>
        <w:t>Apreciación</w:t>
      </w:r>
      <w:r w:rsidR="00884305">
        <w:t xml:space="preserve">  sobre las características </w:t>
      </w:r>
      <w:r>
        <w:t>generales de la unidad administrativa a auditar y del concepto a revisar, así como de las partes importantes, significativas o extraordinarias que lo constituyen.</w:t>
      </w:r>
    </w:p>
    <w:p w:rsidR="005565B9" w:rsidRDefault="00A57314" w:rsidP="00601B0C">
      <w:pPr>
        <w:pStyle w:val="Prrafodelista"/>
        <w:spacing w:after="0" w:line="240" w:lineRule="auto"/>
        <w:jc w:val="both"/>
      </w:pPr>
      <w:r>
        <w:t>Esta apreciación se realiza con el juicio profesional del auditor público que, basado en su preparación y experiencia, podrá identificar en los datos e información del concepto a revisar  las situaciones importantes o extraordinarias que pudieran requerir atención especial. Est</w:t>
      </w:r>
      <w:r w:rsidR="00884305">
        <w:t>a técnica sirve de orientación</w:t>
      </w:r>
      <w:r w:rsidR="000C5F76">
        <w:t>, p</w:t>
      </w:r>
      <w:r>
        <w:t>or lo que</w:t>
      </w:r>
      <w:r w:rsidR="000C5F76">
        <w:t xml:space="preserve"> generalmente</w:t>
      </w:r>
      <w:r>
        <w:t xml:space="preserve"> debe aplicarse antes de cualquier otra.</w:t>
      </w:r>
    </w:p>
    <w:p w:rsidR="000C5F76" w:rsidRDefault="000C5F76" w:rsidP="00601B0C">
      <w:pPr>
        <w:pStyle w:val="Prrafodelista"/>
        <w:spacing w:after="0" w:line="240" w:lineRule="auto"/>
        <w:jc w:val="both"/>
      </w:pPr>
    </w:p>
    <w:p w:rsidR="005565B9" w:rsidRDefault="00A57314" w:rsidP="00243D3F">
      <w:pPr>
        <w:pStyle w:val="Prrafodelista"/>
        <w:spacing w:after="0" w:line="240" w:lineRule="auto"/>
        <w:jc w:val="both"/>
      </w:pPr>
      <w:r>
        <w:t xml:space="preserve">Al respecto, una de las técnicas de investigación que se utilizan en correlación con el estudio general es la entrevista, la cual se desarrolla para conocer y evaluar el </w:t>
      </w:r>
      <w:r w:rsidR="000C5F76">
        <w:t>control i</w:t>
      </w:r>
      <w:r w:rsidR="00B56E89">
        <w:t>nterno</w:t>
      </w:r>
      <w:r>
        <w:t xml:space="preserve">, cuyo proceso se establece para otorgar una seguridad razonable al logro de los objetivos. Sin embargo, el hecho de que existan políticas y procedimientos de control no necesariamente implica una operación efectiva, motivo por el que el auditor la confirmará a través del examen y evaluación de </w:t>
      </w:r>
      <w:r w:rsidR="000C5F76">
        <w:t>control i</w:t>
      </w:r>
      <w:r w:rsidR="00B56E89">
        <w:t>nterno</w:t>
      </w:r>
      <w:r>
        <w:t>.</w:t>
      </w:r>
    </w:p>
    <w:p w:rsidR="000C5F76" w:rsidRDefault="000C5F76" w:rsidP="00243D3F">
      <w:pPr>
        <w:pStyle w:val="Prrafodelista"/>
        <w:spacing w:after="0" w:line="240" w:lineRule="auto"/>
        <w:jc w:val="both"/>
      </w:pPr>
    </w:p>
    <w:p w:rsidR="00243D3F" w:rsidRDefault="00A57314" w:rsidP="0040064F">
      <w:pPr>
        <w:pStyle w:val="Prrafodelista"/>
        <w:numPr>
          <w:ilvl w:val="0"/>
          <w:numId w:val="117"/>
        </w:numPr>
        <w:spacing w:after="0" w:line="240" w:lineRule="auto"/>
        <w:jc w:val="both"/>
      </w:pPr>
      <w:r w:rsidRPr="00601B0C">
        <w:rPr>
          <w:u w:val="single"/>
        </w:rPr>
        <w:t>Análisis</w:t>
      </w:r>
      <w:r>
        <w:t xml:space="preserve">. </w:t>
      </w:r>
    </w:p>
    <w:p w:rsidR="00A57314" w:rsidRDefault="00A57314" w:rsidP="00243D3F">
      <w:pPr>
        <w:pStyle w:val="Prrafodelista"/>
        <w:spacing w:after="0" w:line="240" w:lineRule="auto"/>
        <w:jc w:val="both"/>
      </w:pPr>
      <w:r>
        <w:t>Clasificación y agrupación de los distintos elementos individuales que forman el concepto a revisar, constituidos en unida</w:t>
      </w:r>
      <w:r w:rsidR="000C5F76">
        <w:t>des homogéneas y significativas. P</w:t>
      </w:r>
      <w:r>
        <w:t>or ejemplo, el análisis de saldos</w:t>
      </w:r>
      <w:r w:rsidR="000C5F76">
        <w:t>,</w:t>
      </w:r>
      <w:r>
        <w:t xml:space="preserve"> que consiste en el estudio de aquellas partidas que integran el</w:t>
      </w:r>
      <w:r w:rsidR="000C5F76">
        <w:t xml:space="preserve"> saldo de una cuenta de balance, y</w:t>
      </w:r>
      <w:r>
        <w:t xml:space="preserve"> el análisis de movimientos</w:t>
      </w:r>
      <w:r w:rsidR="000C5F76">
        <w:t>, que</w:t>
      </w:r>
      <w:r>
        <w:t xml:space="preserve"> consiste en el estudio de los movimientos registrados en una cuenta del </w:t>
      </w:r>
      <w:r w:rsidR="00412A16">
        <w:t>Estado de Actividades</w:t>
      </w:r>
      <w:r>
        <w:t>.</w:t>
      </w:r>
    </w:p>
    <w:p w:rsidR="005565B9" w:rsidRDefault="00A57314" w:rsidP="00243D3F">
      <w:pPr>
        <w:pStyle w:val="Prrafodelista"/>
        <w:spacing w:after="0" w:line="240" w:lineRule="auto"/>
        <w:jc w:val="both"/>
      </w:pPr>
      <w:r>
        <w:t>El análisis puede realizarse sobre eventos y documentos diferentes a los que directamente soportan un registro contable o presupuestal.</w:t>
      </w:r>
    </w:p>
    <w:p w:rsidR="000C5F76" w:rsidRDefault="000C5F76" w:rsidP="00243D3F">
      <w:pPr>
        <w:pStyle w:val="Prrafodelista"/>
        <w:spacing w:after="0" w:line="240" w:lineRule="auto"/>
        <w:jc w:val="both"/>
      </w:pPr>
    </w:p>
    <w:p w:rsidR="00243D3F" w:rsidRDefault="00A57314" w:rsidP="0040064F">
      <w:pPr>
        <w:pStyle w:val="Prrafodelista"/>
        <w:numPr>
          <w:ilvl w:val="0"/>
          <w:numId w:val="117"/>
        </w:numPr>
        <w:spacing w:after="0" w:line="240" w:lineRule="auto"/>
        <w:jc w:val="both"/>
      </w:pPr>
      <w:r w:rsidRPr="0021745C">
        <w:rPr>
          <w:u w:val="single"/>
        </w:rPr>
        <w:t>Inspección</w:t>
      </w:r>
      <w:r>
        <w:t xml:space="preserve">. </w:t>
      </w:r>
    </w:p>
    <w:p w:rsidR="005565B9" w:rsidRDefault="00A57314" w:rsidP="00243D3F">
      <w:pPr>
        <w:pStyle w:val="Prrafodelista"/>
        <w:spacing w:after="0" w:line="240" w:lineRule="auto"/>
        <w:jc w:val="both"/>
      </w:pPr>
      <w:r>
        <w:t>Examen físico de bienes materiales o documentos, con objeto de cerciorarse de su existencia o autenticidad.</w:t>
      </w:r>
    </w:p>
    <w:p w:rsidR="000C5F76" w:rsidRDefault="000C5F76" w:rsidP="00243D3F">
      <w:pPr>
        <w:pStyle w:val="Prrafodelista"/>
        <w:spacing w:after="0" w:line="240" w:lineRule="auto"/>
        <w:jc w:val="both"/>
      </w:pPr>
    </w:p>
    <w:p w:rsidR="00243D3F" w:rsidRDefault="00A57314" w:rsidP="0040064F">
      <w:pPr>
        <w:pStyle w:val="Prrafodelista"/>
        <w:numPr>
          <w:ilvl w:val="0"/>
          <w:numId w:val="117"/>
        </w:numPr>
        <w:spacing w:after="0" w:line="240" w:lineRule="auto"/>
        <w:jc w:val="both"/>
      </w:pPr>
      <w:r w:rsidRPr="0021745C">
        <w:rPr>
          <w:u w:val="single"/>
        </w:rPr>
        <w:t>Confirmación</w:t>
      </w:r>
      <w:r>
        <w:t xml:space="preserve">. </w:t>
      </w:r>
    </w:p>
    <w:p w:rsidR="005565B9" w:rsidRDefault="00A57314" w:rsidP="00243D3F">
      <w:pPr>
        <w:pStyle w:val="Prrafodelista"/>
        <w:spacing w:after="0" w:line="240" w:lineRule="auto"/>
        <w:jc w:val="both"/>
      </w:pPr>
      <w:r>
        <w:t>Obtención de la comunicación escrita de una persona independiente al ente auditado, que se encuentre en posibilidad de conocer la naturaleza y condiciones de la operación y, por lo tanto, de informar de una manera válida sobre ella (autenticidad de un hecho, operación o saldo).</w:t>
      </w:r>
    </w:p>
    <w:p w:rsidR="000C5F76" w:rsidRDefault="000C5F76" w:rsidP="00243D3F">
      <w:pPr>
        <w:pStyle w:val="Prrafodelista"/>
        <w:spacing w:after="0" w:line="240" w:lineRule="auto"/>
        <w:jc w:val="both"/>
      </w:pPr>
    </w:p>
    <w:p w:rsidR="005565B9" w:rsidRDefault="00A57314" w:rsidP="00243D3F">
      <w:pPr>
        <w:pStyle w:val="Prrafodelista"/>
        <w:spacing w:after="0" w:line="240" w:lineRule="auto"/>
        <w:jc w:val="both"/>
      </w:pPr>
      <w:r>
        <w:t>Esta  técnica se  aplica solicitando  a la persona a quien se</w:t>
      </w:r>
      <w:r w:rsidR="00DB2C33">
        <w:t xml:space="preserve"> le</w:t>
      </w:r>
      <w:r>
        <w:t xml:space="preserve"> pide la confirmación,  que conteste por escrito al auditor público y proporcione la información que se solicita. Puede ser aplicada de diferentes formas:</w:t>
      </w:r>
    </w:p>
    <w:p w:rsidR="00A57314" w:rsidRDefault="00A57314" w:rsidP="00D80613">
      <w:pPr>
        <w:pStyle w:val="Prrafodelista"/>
        <w:numPr>
          <w:ilvl w:val="0"/>
          <w:numId w:val="118"/>
        </w:numPr>
        <w:spacing w:after="0" w:line="240" w:lineRule="auto"/>
        <w:jc w:val="both"/>
      </w:pPr>
      <w:r>
        <w:t>Positiva: Se env</w:t>
      </w:r>
      <w:r w:rsidRPr="00DB2C33">
        <w:rPr>
          <w:rFonts w:ascii="Calibri" w:hAnsi="Calibri" w:cs="Calibri"/>
        </w:rPr>
        <w:t>í</w:t>
      </w:r>
      <w:r>
        <w:t>an datos a la persona y se le solicita que confirme la informaci</w:t>
      </w:r>
      <w:r w:rsidRPr="00DB2C33">
        <w:rPr>
          <w:rFonts w:ascii="Calibri" w:hAnsi="Calibri" w:cs="Calibri"/>
        </w:rPr>
        <w:t>ó</w:t>
      </w:r>
      <w:r>
        <w:t>n y que emita sus comentarios, en su caso.</w:t>
      </w:r>
    </w:p>
    <w:p w:rsidR="00A57314" w:rsidRDefault="00A57314" w:rsidP="00D80613">
      <w:pPr>
        <w:pStyle w:val="Prrafodelista"/>
        <w:numPr>
          <w:ilvl w:val="0"/>
          <w:numId w:val="118"/>
        </w:numPr>
        <w:spacing w:after="0" w:line="240" w:lineRule="auto"/>
        <w:jc w:val="both"/>
      </w:pPr>
      <w:r>
        <w:t>Negativa: Se env</w:t>
      </w:r>
      <w:r w:rsidRPr="00DB2C33">
        <w:rPr>
          <w:rFonts w:ascii="Calibri" w:hAnsi="Calibri" w:cs="Calibri"/>
        </w:rPr>
        <w:t>í</w:t>
      </w:r>
      <w:r>
        <w:t>an datos al confirmante y se le solicita d</w:t>
      </w:r>
      <w:r w:rsidRPr="00DB2C33">
        <w:rPr>
          <w:rFonts w:ascii="Calibri" w:hAnsi="Calibri" w:cs="Calibri"/>
        </w:rPr>
        <w:t>é</w:t>
      </w:r>
      <w:r>
        <w:t xml:space="preserve"> respuesta s</w:t>
      </w:r>
      <w:r w:rsidRPr="00DB2C33">
        <w:rPr>
          <w:rFonts w:ascii="Calibri" w:hAnsi="Calibri" w:cs="Calibri"/>
        </w:rPr>
        <w:t>ó</w:t>
      </w:r>
      <w:r>
        <w:t>lo si est</w:t>
      </w:r>
      <w:r w:rsidRPr="00DB2C33">
        <w:rPr>
          <w:rFonts w:ascii="Calibri" w:hAnsi="Calibri" w:cs="Calibri"/>
        </w:rPr>
        <w:t>á</w:t>
      </w:r>
      <w:r>
        <w:t xml:space="preserve"> en desacuerdo con la informaci</w:t>
      </w:r>
      <w:r w:rsidRPr="00DB2C33">
        <w:rPr>
          <w:rFonts w:ascii="Calibri" w:hAnsi="Calibri" w:cs="Calibri"/>
        </w:rPr>
        <w:t>ó</w:t>
      </w:r>
      <w:r>
        <w:t>n presentada.</w:t>
      </w:r>
    </w:p>
    <w:p w:rsidR="005565B9" w:rsidRDefault="00A57314" w:rsidP="00D80613">
      <w:pPr>
        <w:pStyle w:val="Prrafodelista"/>
        <w:numPr>
          <w:ilvl w:val="0"/>
          <w:numId w:val="118"/>
        </w:numPr>
        <w:spacing w:after="0" w:line="240" w:lineRule="auto"/>
        <w:jc w:val="both"/>
      </w:pPr>
      <w:r>
        <w:t>Indirecta, ciega o en blanco: No se env</w:t>
      </w:r>
      <w:r w:rsidRPr="00DB2C33">
        <w:rPr>
          <w:rFonts w:ascii="Calibri" w:hAnsi="Calibri" w:cs="Calibri"/>
        </w:rPr>
        <w:t>í</w:t>
      </w:r>
      <w:r>
        <w:t>an datos y se solicita informaci</w:t>
      </w:r>
      <w:r w:rsidRPr="00DB2C33">
        <w:rPr>
          <w:rFonts w:ascii="Calibri" w:hAnsi="Calibri" w:cs="Calibri"/>
        </w:rPr>
        <w:t>ó</w:t>
      </w:r>
      <w:r>
        <w:t>n sobre saldos, movimientos o cual</w:t>
      </w:r>
      <w:r w:rsidR="00DB2C33">
        <w:t>esquier</w:t>
      </w:r>
      <w:r>
        <w:t xml:space="preserve"> otro</w:t>
      </w:r>
      <w:r w:rsidR="00DB2C33">
        <w:t>s</w:t>
      </w:r>
      <w:r>
        <w:t xml:space="preserve"> dato</w:t>
      </w:r>
      <w:r w:rsidR="00DB2C33">
        <w:t>s</w:t>
      </w:r>
      <w:r>
        <w:t xml:space="preserve"> necesario</w:t>
      </w:r>
      <w:r w:rsidR="00DB2C33">
        <w:t>s</w:t>
      </w:r>
      <w:r>
        <w:t xml:space="preserve"> para la auditor</w:t>
      </w:r>
      <w:r w:rsidRPr="00DB2C33">
        <w:rPr>
          <w:rFonts w:ascii="Calibri" w:hAnsi="Calibri" w:cs="Calibri"/>
        </w:rPr>
        <w:t>í</w:t>
      </w:r>
      <w:r>
        <w:t>a.</w:t>
      </w:r>
    </w:p>
    <w:p w:rsidR="00DB2C33" w:rsidRDefault="00DB2C33" w:rsidP="00DB2C33">
      <w:pPr>
        <w:pStyle w:val="Prrafodelista"/>
        <w:spacing w:after="0" w:line="240" w:lineRule="auto"/>
        <w:ind w:left="1440"/>
        <w:jc w:val="both"/>
      </w:pPr>
    </w:p>
    <w:p w:rsidR="00243D3F" w:rsidRDefault="00A57314" w:rsidP="0040064F">
      <w:pPr>
        <w:pStyle w:val="Prrafodelista"/>
        <w:numPr>
          <w:ilvl w:val="0"/>
          <w:numId w:val="117"/>
        </w:numPr>
        <w:spacing w:after="0" w:line="240" w:lineRule="auto"/>
        <w:jc w:val="both"/>
      </w:pPr>
      <w:r w:rsidRPr="0021745C">
        <w:rPr>
          <w:u w:val="single"/>
        </w:rPr>
        <w:t>Investigación</w:t>
      </w:r>
      <w:r>
        <w:t xml:space="preserve">. </w:t>
      </w:r>
    </w:p>
    <w:p w:rsidR="005565B9" w:rsidRDefault="00A57314" w:rsidP="00243D3F">
      <w:pPr>
        <w:pStyle w:val="Prrafodelista"/>
        <w:spacing w:after="0" w:line="240" w:lineRule="auto"/>
        <w:jc w:val="both"/>
      </w:pPr>
      <w:r>
        <w:t xml:space="preserve">Obtención de información, datos y comentarios emitidos por servidores públicos del ente auditado. Con esta técnica el auditor público puede obtener información y formarse un juicio sobre algunos hechos, operaciones o saldos del </w:t>
      </w:r>
      <w:r w:rsidR="00DB2C33">
        <w:t>ente auditado y del c</w:t>
      </w:r>
      <w:r>
        <w:t>oncepto a revisar.</w:t>
      </w:r>
    </w:p>
    <w:p w:rsidR="00DB2C33" w:rsidRDefault="00DB2C33" w:rsidP="00243D3F">
      <w:pPr>
        <w:pStyle w:val="Prrafodelista"/>
        <w:spacing w:after="0" w:line="240" w:lineRule="auto"/>
        <w:jc w:val="both"/>
      </w:pPr>
    </w:p>
    <w:p w:rsidR="00243D3F" w:rsidRDefault="00A57314" w:rsidP="0040064F">
      <w:pPr>
        <w:pStyle w:val="Prrafodelista"/>
        <w:numPr>
          <w:ilvl w:val="0"/>
          <w:numId w:val="117"/>
        </w:numPr>
        <w:spacing w:after="0" w:line="240" w:lineRule="auto"/>
        <w:jc w:val="both"/>
      </w:pPr>
      <w:r w:rsidRPr="0021745C">
        <w:rPr>
          <w:u w:val="single"/>
        </w:rPr>
        <w:t>Declaración</w:t>
      </w:r>
      <w:r>
        <w:t xml:space="preserve">. </w:t>
      </w:r>
    </w:p>
    <w:p w:rsidR="005565B9" w:rsidRDefault="00A57314" w:rsidP="00243D3F">
      <w:pPr>
        <w:pStyle w:val="Prrafodelista"/>
        <w:spacing w:after="0" w:line="240" w:lineRule="auto"/>
        <w:jc w:val="both"/>
      </w:pPr>
      <w:r>
        <w:t>Manifestación por escrito con la firma de servidores públicos que emiten la declaratoria de información o datos solicitados por el auditor público. Esta técnica debe ser aplicada a las personas que directamente conocen de la situación que se analiza; puede realizarse mediante una solicitud de información o una comparecencia</w:t>
      </w:r>
      <w:r w:rsidR="00DB2C33">
        <w:t>,</w:t>
      </w:r>
      <w:r>
        <w:t xml:space="preserve"> en la que la declaratoria del servidor público quede asentada en un acta.</w:t>
      </w:r>
    </w:p>
    <w:p w:rsidR="00DB2C33" w:rsidRDefault="00DB2C33" w:rsidP="00243D3F">
      <w:pPr>
        <w:pStyle w:val="Prrafodelista"/>
        <w:spacing w:after="0" w:line="240" w:lineRule="auto"/>
        <w:jc w:val="both"/>
      </w:pPr>
    </w:p>
    <w:p w:rsidR="00A57314" w:rsidRDefault="00A57314" w:rsidP="0021745C">
      <w:pPr>
        <w:pStyle w:val="Prrafodelista"/>
        <w:spacing w:after="0" w:line="240" w:lineRule="auto"/>
        <w:jc w:val="both"/>
      </w:pPr>
      <w:r>
        <w:t xml:space="preserve">Cuando ocurran eventos en el desarrollo de la auditoría y </w:t>
      </w:r>
      <w:r w:rsidR="00DB2C33">
        <w:t>que por su importancia</w:t>
      </w:r>
      <w:r>
        <w:t xml:space="preserve"> se estime conveniente hacerlos constar en </w:t>
      </w:r>
      <w:r w:rsidR="00DB2C33">
        <w:t xml:space="preserve">un </w:t>
      </w:r>
      <w:r>
        <w:t>acta administrativa, ésta se elaborará conteniendo entre otros los siguientes elementos:</w:t>
      </w:r>
    </w:p>
    <w:p w:rsidR="00DB2C33" w:rsidRDefault="00DB2C33" w:rsidP="0021745C">
      <w:pPr>
        <w:pStyle w:val="Prrafodelista"/>
        <w:spacing w:after="0" w:line="240" w:lineRule="auto"/>
        <w:jc w:val="both"/>
      </w:pPr>
    </w:p>
    <w:p w:rsidR="00A57314" w:rsidRDefault="00A57314" w:rsidP="0040064F">
      <w:pPr>
        <w:pStyle w:val="Prrafodelista"/>
        <w:numPr>
          <w:ilvl w:val="0"/>
          <w:numId w:val="119"/>
        </w:numPr>
        <w:spacing w:after="0" w:line="240" w:lineRule="auto"/>
        <w:jc w:val="both"/>
      </w:pPr>
      <w:r>
        <w:t>Lugar, hora y fecha del acto.</w:t>
      </w:r>
    </w:p>
    <w:p w:rsidR="00A57314" w:rsidRDefault="00A57314" w:rsidP="0040064F">
      <w:pPr>
        <w:pStyle w:val="Prrafodelista"/>
        <w:numPr>
          <w:ilvl w:val="0"/>
          <w:numId w:val="119"/>
        </w:numPr>
        <w:spacing w:after="0" w:line="240" w:lineRule="auto"/>
        <w:jc w:val="both"/>
      </w:pPr>
      <w:r>
        <w:t>Nombre y cargo de los asistentes, así como unidad administrativa de adscripción (de quienes hayan participado en el acto de inicio, de preferencia y cuando sea aplicable).</w:t>
      </w:r>
    </w:p>
    <w:p w:rsidR="005565B9" w:rsidRDefault="00A57314" w:rsidP="0040064F">
      <w:pPr>
        <w:pStyle w:val="Prrafodelista"/>
        <w:numPr>
          <w:ilvl w:val="0"/>
          <w:numId w:val="119"/>
        </w:numPr>
        <w:spacing w:after="0" w:line="240" w:lineRule="auto"/>
        <w:jc w:val="both"/>
      </w:pPr>
      <w:r>
        <w:t xml:space="preserve">Referencia al número y </w:t>
      </w:r>
      <w:r w:rsidR="005565B9">
        <w:t>fecha de la orden de auditoría.</w:t>
      </w:r>
    </w:p>
    <w:p w:rsidR="00A57314" w:rsidRDefault="00A57314" w:rsidP="0040064F">
      <w:pPr>
        <w:pStyle w:val="Prrafodelista"/>
        <w:numPr>
          <w:ilvl w:val="0"/>
          <w:numId w:val="119"/>
        </w:numPr>
        <w:spacing w:after="0" w:line="240" w:lineRule="auto"/>
        <w:jc w:val="both"/>
      </w:pPr>
      <w:r>
        <w:t>Motivo del acta (negativa de firma de cédulas de observaciones, cierre de la auditoría u otros).</w:t>
      </w:r>
    </w:p>
    <w:p w:rsidR="00A57314" w:rsidRDefault="00A57314" w:rsidP="0040064F">
      <w:pPr>
        <w:pStyle w:val="Prrafodelista"/>
        <w:numPr>
          <w:ilvl w:val="0"/>
          <w:numId w:val="119"/>
        </w:numPr>
        <w:spacing w:after="0" w:line="240" w:lineRule="auto"/>
        <w:jc w:val="both"/>
      </w:pPr>
      <w:r>
        <w:t>Datos generales de cuando menos dos testigos de asistencia. En caso de negativa, los auditores actuantes nombrarán a dichos testigos, hecho que quedará asentado en el acta.</w:t>
      </w:r>
    </w:p>
    <w:p w:rsidR="00DB2C33" w:rsidRDefault="00A57314" w:rsidP="0040064F">
      <w:pPr>
        <w:pStyle w:val="Prrafodelista"/>
        <w:numPr>
          <w:ilvl w:val="0"/>
          <w:numId w:val="119"/>
        </w:numPr>
        <w:spacing w:after="0" w:line="240" w:lineRule="auto"/>
        <w:jc w:val="both"/>
      </w:pPr>
      <w:r>
        <w:t xml:space="preserve">Hechos, </w:t>
      </w:r>
      <w:r w:rsidR="00DB2C33">
        <w:t>declaraciones y/o aclaraciones.</w:t>
      </w:r>
    </w:p>
    <w:p w:rsidR="00A57314" w:rsidRDefault="00A57314" w:rsidP="0040064F">
      <w:pPr>
        <w:pStyle w:val="Prrafodelista"/>
        <w:numPr>
          <w:ilvl w:val="0"/>
          <w:numId w:val="119"/>
        </w:numPr>
        <w:spacing w:after="0" w:line="240" w:lineRule="auto"/>
        <w:jc w:val="both"/>
      </w:pPr>
      <w:r>
        <w:t>Cierre y firma del acta.</w:t>
      </w:r>
    </w:p>
    <w:p w:rsidR="00DB2C33" w:rsidRDefault="00DB2C33" w:rsidP="00DB2C33">
      <w:pPr>
        <w:pStyle w:val="Prrafodelista"/>
        <w:spacing w:after="0" w:line="240" w:lineRule="auto"/>
        <w:ind w:left="1440"/>
        <w:jc w:val="both"/>
      </w:pPr>
    </w:p>
    <w:p w:rsidR="00A57314" w:rsidRDefault="00A57314" w:rsidP="00DB2C33">
      <w:pPr>
        <w:spacing w:after="0" w:line="240" w:lineRule="auto"/>
        <w:jc w:val="both"/>
      </w:pPr>
      <w:r>
        <w:t>En todos los casos las actas se elabor</w:t>
      </w:r>
      <w:r w:rsidR="00884305">
        <w:t>arán en tres</w:t>
      </w:r>
      <w:r>
        <w:t xml:space="preserve"> tantos como mínimo</w:t>
      </w:r>
      <w:r w:rsidR="00DB2C33">
        <w:t>,</w:t>
      </w:r>
      <w:r>
        <w:t xml:space="preserve"> con firmas autógrafas, hecho que se hará constar en el cuerpo de las mismas. Se entregará un tanto al servidor público del ente auditado, otro se integrará al expediente de la auditoría y el  tercero, de proceder, se integrará al expediente del informe de irregularidades detectadas; de lo contrario, también se integrará al expediente de la auditoría.</w:t>
      </w:r>
    </w:p>
    <w:p w:rsidR="00DB2C33" w:rsidRDefault="00DB2C33" w:rsidP="00DB2C33">
      <w:pPr>
        <w:pStyle w:val="Prrafodelista"/>
        <w:spacing w:after="0" w:line="240" w:lineRule="auto"/>
        <w:ind w:left="1440"/>
        <w:jc w:val="both"/>
      </w:pPr>
    </w:p>
    <w:p w:rsidR="00243D3F" w:rsidRDefault="00A57314" w:rsidP="0040064F">
      <w:pPr>
        <w:pStyle w:val="Prrafodelista"/>
        <w:numPr>
          <w:ilvl w:val="0"/>
          <w:numId w:val="117"/>
        </w:numPr>
        <w:spacing w:after="0" w:line="240" w:lineRule="auto"/>
        <w:jc w:val="both"/>
      </w:pPr>
      <w:r w:rsidRPr="0021745C">
        <w:rPr>
          <w:u w:val="single"/>
        </w:rPr>
        <w:t>Certificación</w:t>
      </w:r>
      <w:r>
        <w:t xml:space="preserve">. </w:t>
      </w:r>
    </w:p>
    <w:p w:rsidR="005565B9" w:rsidRDefault="00A57314" w:rsidP="00243D3F">
      <w:pPr>
        <w:pStyle w:val="Prrafodelista"/>
        <w:spacing w:after="0" w:line="240" w:lineRule="auto"/>
        <w:jc w:val="both"/>
      </w:pPr>
      <w:r>
        <w:t>Obtención de un documento en el que se asegure la verdad de un hecho, o documento legalizado con la firma de una autoridad que cuente con tal atribución.</w:t>
      </w:r>
    </w:p>
    <w:p w:rsidR="00DB2C33" w:rsidRDefault="00DB2C33" w:rsidP="00243D3F">
      <w:pPr>
        <w:pStyle w:val="Prrafodelista"/>
        <w:spacing w:after="0" w:line="240" w:lineRule="auto"/>
        <w:jc w:val="both"/>
      </w:pPr>
    </w:p>
    <w:p w:rsidR="00243D3F" w:rsidRDefault="00A57314" w:rsidP="0040064F">
      <w:pPr>
        <w:pStyle w:val="Prrafodelista"/>
        <w:numPr>
          <w:ilvl w:val="0"/>
          <w:numId w:val="117"/>
        </w:numPr>
        <w:spacing w:after="0" w:line="240" w:lineRule="auto"/>
        <w:jc w:val="both"/>
      </w:pPr>
      <w:r w:rsidRPr="0021745C">
        <w:rPr>
          <w:u w:val="single"/>
        </w:rPr>
        <w:t>Observación</w:t>
      </w:r>
      <w:r>
        <w:t xml:space="preserve">. </w:t>
      </w:r>
    </w:p>
    <w:p w:rsidR="00A57314" w:rsidRDefault="00A57314" w:rsidP="00243D3F">
      <w:pPr>
        <w:pStyle w:val="Prrafodelista"/>
        <w:spacing w:after="0" w:line="240" w:lineRule="auto"/>
        <w:jc w:val="both"/>
      </w:pPr>
      <w:r>
        <w:t>Presencia física para constatar cómo se realiza una operación o evento.</w:t>
      </w:r>
    </w:p>
    <w:p w:rsidR="005565B9" w:rsidRDefault="00A57314" w:rsidP="0021745C">
      <w:pPr>
        <w:pStyle w:val="Prrafodelista"/>
        <w:spacing w:after="0" w:line="240" w:lineRule="auto"/>
        <w:jc w:val="both"/>
      </w:pPr>
      <w:r>
        <w:t>Mediante esta técnica el auditor público se cerciora de la ejecución de procesos, mismos que puede cotejar contra los manuales y flujos respectivos.</w:t>
      </w:r>
    </w:p>
    <w:p w:rsidR="00DB2C33" w:rsidRDefault="00DB2C33" w:rsidP="0021745C">
      <w:pPr>
        <w:pStyle w:val="Prrafodelista"/>
        <w:spacing w:after="0" w:line="240" w:lineRule="auto"/>
        <w:jc w:val="both"/>
      </w:pPr>
    </w:p>
    <w:p w:rsidR="00243D3F" w:rsidRDefault="00A57314" w:rsidP="0040064F">
      <w:pPr>
        <w:pStyle w:val="Prrafodelista"/>
        <w:numPr>
          <w:ilvl w:val="0"/>
          <w:numId w:val="117"/>
        </w:numPr>
        <w:spacing w:after="0" w:line="240" w:lineRule="auto"/>
        <w:jc w:val="both"/>
      </w:pPr>
      <w:r w:rsidRPr="0021745C">
        <w:rPr>
          <w:u w:val="single"/>
        </w:rPr>
        <w:t>Cálculo</w:t>
      </w:r>
      <w:r>
        <w:t xml:space="preserve">. </w:t>
      </w:r>
    </w:p>
    <w:p w:rsidR="00A57314" w:rsidRDefault="00A57314" w:rsidP="00243D3F">
      <w:pPr>
        <w:pStyle w:val="Prrafodelista"/>
        <w:spacing w:after="0" w:line="240" w:lineRule="auto"/>
        <w:jc w:val="both"/>
      </w:pPr>
      <w:r>
        <w:t>Verificación matemática de alguna operación o partida.</w:t>
      </w:r>
    </w:p>
    <w:p w:rsidR="00DB2C33" w:rsidRDefault="00DB2C33" w:rsidP="00243D3F">
      <w:pPr>
        <w:pStyle w:val="Prrafodelista"/>
        <w:spacing w:after="0" w:line="240" w:lineRule="auto"/>
        <w:jc w:val="both"/>
      </w:pPr>
    </w:p>
    <w:p w:rsidR="00DB2C33" w:rsidRPr="00DB2C33" w:rsidRDefault="00DB2C33" w:rsidP="00DB2C33">
      <w:pPr>
        <w:pStyle w:val="Prrafodelista"/>
        <w:numPr>
          <w:ilvl w:val="0"/>
          <w:numId w:val="117"/>
        </w:numPr>
        <w:spacing w:after="0" w:line="240" w:lineRule="auto"/>
        <w:jc w:val="both"/>
        <w:rPr>
          <w:u w:val="single"/>
        </w:rPr>
      </w:pPr>
      <w:r w:rsidRPr="00DB2C33">
        <w:rPr>
          <w:u w:val="single"/>
        </w:rPr>
        <w:t>Visitas Domiciliarias.</w:t>
      </w:r>
    </w:p>
    <w:p w:rsidR="005565B9" w:rsidRDefault="00A57314" w:rsidP="00243D3F">
      <w:pPr>
        <w:pStyle w:val="Prrafodelista"/>
        <w:spacing w:after="0" w:line="240" w:lineRule="auto"/>
        <w:jc w:val="both"/>
      </w:pPr>
      <w:r>
        <w:t>El  auditor  podrá realizar  visitas domiciliarias  para solicitar documentación  a terceros y compa</w:t>
      </w:r>
      <w:r w:rsidR="00DB2C33">
        <w:t>rarla con la presentada por la u</w:t>
      </w:r>
      <w:r>
        <w:t>nidad auditada. En este caso, el auditor asiste directamente al domicilio del tercero y levanta un acta de la visita.</w:t>
      </w:r>
    </w:p>
    <w:p w:rsidR="00243D3F" w:rsidRDefault="00243D3F" w:rsidP="00243D3F">
      <w:pPr>
        <w:pStyle w:val="Prrafodelista"/>
        <w:spacing w:after="0" w:line="240" w:lineRule="auto"/>
        <w:jc w:val="both"/>
      </w:pPr>
    </w:p>
    <w:p w:rsidR="00A57314" w:rsidRDefault="00A57314" w:rsidP="00A57314">
      <w:pPr>
        <w:spacing w:after="0" w:line="240" w:lineRule="auto"/>
        <w:jc w:val="both"/>
      </w:pPr>
      <w:r>
        <w:t>PAPELES DE TRABAJO</w:t>
      </w:r>
      <w:r w:rsidR="00DB2C33">
        <w:t>.</w:t>
      </w:r>
    </w:p>
    <w:p w:rsidR="005565B9" w:rsidRDefault="00DB2C33" w:rsidP="00A57314">
      <w:pPr>
        <w:spacing w:after="0" w:line="240" w:lineRule="auto"/>
        <w:jc w:val="both"/>
      </w:pPr>
      <w:r>
        <w:t>Registrar en cédulas de t</w:t>
      </w:r>
      <w:r w:rsidR="00A57314">
        <w:t>rabajo las técnicas y procedimientos aplicados con sus resultados y las conclusiones  obtenidas, y anexar la eviden</w:t>
      </w:r>
      <w:r>
        <w:t>cia documental que sustente la planeación, ejecución, c</w:t>
      </w:r>
      <w:r w:rsidR="00A57314">
        <w:t xml:space="preserve">onclusión y </w:t>
      </w:r>
      <w:r>
        <w:t>s</w:t>
      </w:r>
      <w:r w:rsidR="00A57314">
        <w:t>upervisión del trabajo.</w:t>
      </w:r>
    </w:p>
    <w:p w:rsidR="0021745C" w:rsidRDefault="0021745C" w:rsidP="00A57314">
      <w:pPr>
        <w:spacing w:after="0" w:line="240" w:lineRule="auto"/>
        <w:jc w:val="both"/>
      </w:pPr>
    </w:p>
    <w:p w:rsidR="00A57314" w:rsidRDefault="00DB2C33" w:rsidP="00A57314">
      <w:pPr>
        <w:spacing w:after="0" w:line="240" w:lineRule="auto"/>
        <w:jc w:val="both"/>
      </w:pPr>
      <w:r>
        <w:t>Las cédulas de t</w:t>
      </w:r>
      <w:r w:rsidR="00A57314">
        <w:t>rabajo se clasifican de la siguiente manera:</w:t>
      </w:r>
    </w:p>
    <w:p w:rsidR="00243D3F" w:rsidRDefault="005565B9" w:rsidP="0040064F">
      <w:pPr>
        <w:pStyle w:val="Prrafodelista"/>
        <w:numPr>
          <w:ilvl w:val="0"/>
          <w:numId w:val="120"/>
        </w:numPr>
        <w:spacing w:after="0" w:line="240" w:lineRule="auto"/>
        <w:jc w:val="both"/>
      </w:pPr>
      <w:r>
        <w:t>Cédulas  sumarias:</w:t>
      </w:r>
      <w:r w:rsidR="00A57314">
        <w:t> </w:t>
      </w:r>
    </w:p>
    <w:p w:rsidR="005565B9" w:rsidRDefault="00243D3F" w:rsidP="00243D3F">
      <w:pPr>
        <w:pStyle w:val="Prrafodelista"/>
        <w:spacing w:after="0" w:line="240" w:lineRule="auto"/>
        <w:jc w:val="both"/>
      </w:pPr>
      <w:r>
        <w:t>C</w:t>
      </w:r>
      <w:r w:rsidR="00A57314">
        <w:t>ontienen la  integración de  un grupo homogéneo  de datos e información que conforman el Concepto a revisar, hacen referencia a las cédulas analíticas e indican la conclusión general sobre el concepto revisado.</w:t>
      </w:r>
    </w:p>
    <w:p w:rsidR="00243D3F" w:rsidRDefault="00A57314" w:rsidP="0040064F">
      <w:pPr>
        <w:pStyle w:val="Prrafodelista"/>
        <w:numPr>
          <w:ilvl w:val="0"/>
          <w:numId w:val="120"/>
        </w:numPr>
        <w:spacing w:after="0" w:line="240" w:lineRule="auto"/>
        <w:jc w:val="both"/>
      </w:pPr>
      <w:r>
        <w:t xml:space="preserve">Cédulas analíticas: </w:t>
      </w:r>
    </w:p>
    <w:p w:rsidR="00A57314" w:rsidRDefault="00243D3F" w:rsidP="00243D3F">
      <w:pPr>
        <w:pStyle w:val="Prrafodelista"/>
        <w:spacing w:after="0" w:line="240" w:lineRule="auto"/>
        <w:jc w:val="both"/>
      </w:pPr>
      <w:r>
        <w:t>C</w:t>
      </w:r>
      <w:r w:rsidR="00A57314">
        <w:t>ontienen datos e información detallada del concepto revisado y los procedimientos de auditoría aplicados.</w:t>
      </w:r>
    </w:p>
    <w:p w:rsidR="005565B9" w:rsidRDefault="005565B9" w:rsidP="005565B9">
      <w:pPr>
        <w:spacing w:after="0" w:line="240" w:lineRule="auto"/>
        <w:jc w:val="both"/>
      </w:pPr>
    </w:p>
    <w:p w:rsidR="005565B9" w:rsidRDefault="00A57314" w:rsidP="00A57314">
      <w:pPr>
        <w:spacing w:after="0" w:line="240" w:lineRule="auto"/>
        <w:jc w:val="both"/>
      </w:pPr>
      <w:r>
        <w:t>El número de cédulas a utilizar dependerá de la amplitud de las operaciones revisadas y de la profundidad con que sean analizadas. Lo importante es el ordenamiento lógico que se les dé dentro de los expedientes de auditoría y la anotación de la conclusión a la que se llegó.</w:t>
      </w:r>
    </w:p>
    <w:p w:rsidR="00DB2C33" w:rsidRDefault="00DB2C33" w:rsidP="00A57314">
      <w:pPr>
        <w:spacing w:after="0" w:line="240" w:lineRule="auto"/>
        <w:jc w:val="both"/>
      </w:pPr>
    </w:p>
    <w:p w:rsidR="005565B9" w:rsidRDefault="00A57314" w:rsidP="00A57314">
      <w:pPr>
        <w:spacing w:after="0" w:line="240" w:lineRule="auto"/>
        <w:jc w:val="both"/>
      </w:pPr>
      <w:r>
        <w:t>Se  recomienda  evitar obtener  fotocopia de todos  los documentos analizados.  Si llegan a utilizar</w:t>
      </w:r>
      <w:r w:rsidR="00DB2C33">
        <w:t>se reportes elaborados por las u</w:t>
      </w:r>
      <w:r>
        <w:t>nidades auditadas, a estos documentos se les deberá dar el mismo tratamiento como si fuera un papel de trabajo elaborado por el auditor público, siempre y cuando lleve la anotación de dónde se obtuvo y cómo se verificó la información en él contenida. En lo general, basta con dejar marcas en las cédulas correspondientes como evidencia del procedimiento ap</w:t>
      </w:r>
      <w:r w:rsidR="00DB2C33">
        <w:t>licado o de que fueron analizada</w:t>
      </w:r>
      <w:r>
        <w:t>s, a excepción de aqu</w:t>
      </w:r>
      <w:r w:rsidR="00884305">
        <w:t>e</w:t>
      </w:r>
      <w:r>
        <w:t>llos que sustentan las observaciones, cuya documentación deberá cubrir las características de suficiencia, competencia, relevancia y pertinencia.</w:t>
      </w:r>
    </w:p>
    <w:p w:rsidR="005565B9" w:rsidRDefault="00A57314" w:rsidP="00A57314">
      <w:pPr>
        <w:spacing w:after="0" w:line="240" w:lineRule="auto"/>
        <w:jc w:val="both"/>
      </w:pPr>
      <w:r>
        <w:t>La documentación que compruebe alguna irregularidad detectada invariablemente se integrará en copias certificadas al expediente, con el que eventualmente se dé vista a la autoridad competente, sin que en ella se efectúen anotaciones.</w:t>
      </w:r>
    </w:p>
    <w:p w:rsidR="00DB2C33" w:rsidRDefault="00DB2C33" w:rsidP="00A57314">
      <w:pPr>
        <w:spacing w:after="0" w:line="240" w:lineRule="auto"/>
        <w:jc w:val="both"/>
      </w:pPr>
    </w:p>
    <w:p w:rsidR="00607498" w:rsidRDefault="00A57314" w:rsidP="00A57314">
      <w:pPr>
        <w:spacing w:after="0" w:line="240" w:lineRule="auto"/>
        <w:jc w:val="both"/>
      </w:pPr>
      <w:r>
        <w:t>Los papeles de trabajo contienen claves que permiten enlazar datos y localizar el análisis de esos datos en otras cédulas. Estas claves se conocen como índices, referencias y marcas de auditoría:</w:t>
      </w:r>
    </w:p>
    <w:p w:rsidR="00DB2C33" w:rsidRDefault="00DB2C33" w:rsidP="00A57314">
      <w:pPr>
        <w:spacing w:after="0" w:line="240" w:lineRule="auto"/>
        <w:jc w:val="both"/>
      </w:pPr>
    </w:p>
    <w:p w:rsidR="00A57314" w:rsidRDefault="00A57314" w:rsidP="00D80613">
      <w:pPr>
        <w:pStyle w:val="Prrafodelista"/>
        <w:numPr>
          <w:ilvl w:val="0"/>
          <w:numId w:val="139"/>
        </w:numPr>
        <w:spacing w:after="0" w:line="240" w:lineRule="auto"/>
        <w:ind w:left="708"/>
        <w:jc w:val="both"/>
      </w:pPr>
      <w:r>
        <w:t>Índices. Son claves que permiten localizar el lugar exacto de una cédula en el o los legajos de papeles de trabajo. Se sugiere que éstos se anoten con lápiz color rojo en la esquina superior derecha de cada foja.</w:t>
      </w:r>
    </w:p>
    <w:p w:rsidR="00A57314" w:rsidRDefault="00DB2C33" w:rsidP="00D80613">
      <w:pPr>
        <w:pStyle w:val="Prrafodelista"/>
        <w:numPr>
          <w:ilvl w:val="0"/>
          <w:numId w:val="139"/>
        </w:numPr>
        <w:spacing w:after="0" w:line="240" w:lineRule="auto"/>
        <w:ind w:left="708"/>
        <w:jc w:val="both"/>
      </w:pPr>
      <w:r>
        <w:t xml:space="preserve">Referencias. </w:t>
      </w:r>
      <w:r w:rsidR="00A57314">
        <w:t>Son el enlace  entre cifras o información  que aparece en las diferentes cédulas, que se anotan para cruzar los datos.</w:t>
      </w:r>
    </w:p>
    <w:p w:rsidR="00607498" w:rsidRDefault="00A57314" w:rsidP="00D80613">
      <w:pPr>
        <w:pStyle w:val="Prrafodelista"/>
        <w:numPr>
          <w:ilvl w:val="0"/>
          <w:numId w:val="139"/>
        </w:numPr>
        <w:spacing w:after="0" w:line="240" w:lineRule="auto"/>
        <w:ind w:left="708"/>
        <w:jc w:val="both"/>
      </w:pPr>
      <w:r>
        <w:t>Marcas. Son señales que se anotan junto a la información registrada por el auditor público</w:t>
      </w:r>
      <w:r w:rsidR="00DB2C33">
        <w:t>,</w:t>
      </w:r>
      <w:r>
        <w:t xml:space="preserve"> para evidenciar las investigaciones realizadas.</w:t>
      </w:r>
    </w:p>
    <w:p w:rsidR="00DB2C33" w:rsidRDefault="00DB2C33" w:rsidP="00DB2C33">
      <w:pPr>
        <w:pStyle w:val="Prrafodelista"/>
        <w:spacing w:after="0" w:line="240" w:lineRule="auto"/>
        <w:ind w:left="708"/>
        <w:jc w:val="both"/>
      </w:pPr>
    </w:p>
    <w:p w:rsidR="00A57314" w:rsidRDefault="00243D3F" w:rsidP="00A57314">
      <w:pPr>
        <w:spacing w:after="0" w:line="240" w:lineRule="auto"/>
        <w:jc w:val="both"/>
      </w:pPr>
      <w:r>
        <w:t>P</w:t>
      </w:r>
      <w:r w:rsidR="00DB2C33">
        <w:t>or lo anterior, los auditores p</w:t>
      </w:r>
      <w:r w:rsidR="00A57314">
        <w:t>úblicos deberán contar con los sistemas de índices numéricos, alfabéticos o alfanuméricos que consideren más adecuados, siendo de uso obligatorio y homogéneo para aquellos auditores que intervienen en la ejecución de la auditoría.</w:t>
      </w:r>
    </w:p>
    <w:p w:rsidR="00607498" w:rsidRDefault="00607498" w:rsidP="00A57314">
      <w:pPr>
        <w:spacing w:after="0" w:line="240" w:lineRule="auto"/>
        <w:jc w:val="both"/>
      </w:pPr>
    </w:p>
    <w:p w:rsidR="00607498" w:rsidRDefault="00A57314" w:rsidP="00A57314">
      <w:pPr>
        <w:spacing w:after="0" w:line="240" w:lineRule="auto"/>
        <w:jc w:val="both"/>
      </w:pPr>
      <w:r>
        <w:t>Las reglas generales para la elaboración de las cédulas de trabajo son:</w:t>
      </w:r>
    </w:p>
    <w:p w:rsidR="00A57314" w:rsidRDefault="00DB2C33" w:rsidP="0040064F">
      <w:pPr>
        <w:pStyle w:val="Prrafodelista"/>
        <w:numPr>
          <w:ilvl w:val="0"/>
          <w:numId w:val="140"/>
        </w:numPr>
        <w:spacing w:after="0" w:line="240" w:lineRule="auto"/>
        <w:jc w:val="both"/>
      </w:pPr>
      <w:r>
        <w:t>Identificar el c</w:t>
      </w:r>
      <w:r w:rsidR="00A57314">
        <w:t>oncepto a revisar, la fecha de elaboración de la cédula, iniciales y rúbrica del auditor público que la elaboró</w:t>
      </w:r>
      <w:r>
        <w:t>, e iniciales y rúbrica del jefe de g</w:t>
      </w:r>
      <w:r w:rsidR="00A57314">
        <w:t>rupo como evidencia de la supervisión que realizó.</w:t>
      </w:r>
    </w:p>
    <w:p w:rsidR="00A57314" w:rsidRDefault="00A57314" w:rsidP="0040064F">
      <w:pPr>
        <w:pStyle w:val="Prrafodelista"/>
        <w:numPr>
          <w:ilvl w:val="0"/>
          <w:numId w:val="140"/>
        </w:numPr>
        <w:spacing w:after="0" w:line="240" w:lineRule="auto"/>
        <w:jc w:val="both"/>
      </w:pPr>
      <w:r>
        <w:t>Estar completas y suficientemente detalladas, de tal manera que permitan su inmediata comprensión sin dificultad alguna y sin perder claridad.</w:t>
      </w:r>
    </w:p>
    <w:p w:rsidR="00A57314" w:rsidRDefault="00A57314" w:rsidP="0040064F">
      <w:pPr>
        <w:pStyle w:val="Prrafodelista"/>
        <w:numPr>
          <w:ilvl w:val="0"/>
          <w:numId w:val="140"/>
        </w:numPr>
        <w:spacing w:after="0" w:line="240" w:lineRule="auto"/>
        <w:jc w:val="both"/>
      </w:pPr>
      <w:r>
        <w:t xml:space="preserve">Contener fuentes de información, cruces, marcas, referencias y notas. </w:t>
      </w:r>
    </w:p>
    <w:p w:rsidR="00A57314" w:rsidRDefault="00A57314" w:rsidP="0040064F">
      <w:pPr>
        <w:pStyle w:val="Prrafodelista"/>
        <w:numPr>
          <w:ilvl w:val="0"/>
          <w:numId w:val="140"/>
        </w:numPr>
        <w:spacing w:after="0" w:line="240" w:lineRule="auto"/>
        <w:jc w:val="both"/>
      </w:pPr>
      <w:r>
        <w:t>Ser pulcras, legibles y ordenadas lógicamente.</w:t>
      </w:r>
    </w:p>
    <w:p w:rsidR="00A57314" w:rsidRDefault="00A57314" w:rsidP="0040064F">
      <w:pPr>
        <w:pStyle w:val="Prrafodelista"/>
        <w:numPr>
          <w:ilvl w:val="0"/>
          <w:numId w:val="140"/>
        </w:numPr>
        <w:spacing w:after="0" w:line="240" w:lineRule="auto"/>
        <w:jc w:val="both"/>
      </w:pPr>
      <w:r>
        <w:t>Ser   elaboradas   con bolígrafo   de tinta negra   o mediante impresiones   claras de computadora, con el fin de evitar la alteración de su contenido.</w:t>
      </w:r>
    </w:p>
    <w:p w:rsidR="00A57314" w:rsidRDefault="00A57314" w:rsidP="0040064F">
      <w:pPr>
        <w:pStyle w:val="Prrafodelista"/>
        <w:numPr>
          <w:ilvl w:val="0"/>
          <w:numId w:val="140"/>
        </w:numPr>
        <w:spacing w:after="0" w:line="240" w:lineRule="auto"/>
        <w:jc w:val="both"/>
      </w:pPr>
      <w:r>
        <w:t>Incluir la conclusión sobre los conceptos revisados.</w:t>
      </w:r>
    </w:p>
    <w:p w:rsidR="00607498" w:rsidRDefault="00607498" w:rsidP="00607498">
      <w:pPr>
        <w:pStyle w:val="Prrafodelista"/>
        <w:spacing w:after="0" w:line="240" w:lineRule="auto"/>
        <w:jc w:val="both"/>
      </w:pPr>
    </w:p>
    <w:p w:rsidR="00A57314" w:rsidRDefault="00A57314" w:rsidP="00A57314">
      <w:pPr>
        <w:spacing w:after="0" w:line="240" w:lineRule="auto"/>
        <w:jc w:val="both"/>
      </w:pPr>
      <w:r>
        <w:t>Los papeles de trabajo y demás documentos generado</w:t>
      </w:r>
      <w:r w:rsidR="00DB2C33">
        <w:t>s</w:t>
      </w:r>
      <w:r>
        <w:t xml:space="preserve"> u obtenido</w:t>
      </w:r>
      <w:r w:rsidR="00DB2C33">
        <w:t>s</w:t>
      </w:r>
      <w:r>
        <w:t xml:space="preserve"> formarán parte del expediente de auditoría, deben integrarse en legajos ordenados de manera lógica con un índice, y ser resguardados de conformidad con las disposiciones normativas del archivo gubernamental.</w:t>
      </w:r>
    </w:p>
    <w:p w:rsidR="00607498" w:rsidRDefault="00607498" w:rsidP="00A57314">
      <w:pPr>
        <w:spacing w:after="0" w:line="240" w:lineRule="auto"/>
        <w:jc w:val="both"/>
      </w:pPr>
    </w:p>
    <w:p w:rsidR="00607498" w:rsidRPr="006E3F90" w:rsidRDefault="00A57314" w:rsidP="0040064F">
      <w:pPr>
        <w:pStyle w:val="Prrafodelista"/>
        <w:numPr>
          <w:ilvl w:val="0"/>
          <w:numId w:val="147"/>
        </w:numPr>
        <w:spacing w:after="0" w:line="240" w:lineRule="auto"/>
        <w:ind w:left="567"/>
        <w:jc w:val="both"/>
        <w:rPr>
          <w:sz w:val="28"/>
          <w:szCs w:val="28"/>
        </w:rPr>
      </w:pPr>
      <w:r w:rsidRPr="006E3F90">
        <w:rPr>
          <w:sz w:val="24"/>
          <w:szCs w:val="28"/>
        </w:rPr>
        <w:t>INFORME</w:t>
      </w:r>
    </w:p>
    <w:p w:rsidR="00607498" w:rsidRDefault="00DB2C33" w:rsidP="00A57314">
      <w:pPr>
        <w:spacing w:after="0" w:line="240" w:lineRule="auto"/>
        <w:jc w:val="both"/>
      </w:pPr>
      <w:r>
        <w:t>La norma profesional de a</w:t>
      </w:r>
      <w:r w:rsidR="00A57314">
        <w:t xml:space="preserve">uditoría </w:t>
      </w:r>
      <w:r>
        <w:t xml:space="preserve">núm. 1, líneas básicas de fiscalización en México, </w:t>
      </w:r>
      <w:r w:rsidR="00A57314">
        <w:t>del Sistema Nacional de Fiscalización, en su numeral 6.1</w:t>
      </w:r>
      <w:r>
        <w:t>, informes a las autoridades correspondientes y al público en g</w:t>
      </w:r>
      <w:r w:rsidR="00A57314">
        <w:t>eneral, señala:</w:t>
      </w:r>
    </w:p>
    <w:p w:rsidR="00A57314" w:rsidRDefault="00A57314" w:rsidP="00A57314">
      <w:pPr>
        <w:spacing w:after="0" w:line="240" w:lineRule="auto"/>
        <w:jc w:val="both"/>
      </w:pPr>
      <w:r>
        <w:t>Los OIC deben informar a la autoridad competente sobre  sus resultados, priorizando observaciones o hechos de  particular importancia y trascendencia.</w:t>
      </w:r>
    </w:p>
    <w:p w:rsidR="00607498" w:rsidRDefault="00607498" w:rsidP="00A57314">
      <w:pPr>
        <w:spacing w:after="0" w:line="240" w:lineRule="auto"/>
        <w:jc w:val="both"/>
      </w:pPr>
    </w:p>
    <w:p w:rsidR="00A57314" w:rsidRDefault="00A57314" w:rsidP="00A57314">
      <w:pPr>
        <w:spacing w:after="0" w:line="240" w:lineRule="auto"/>
        <w:jc w:val="both"/>
      </w:pPr>
      <w:r>
        <w:t>Cuando los OIC hacen sus informes del dominio público, se garantiza su amplia diseminación y debate, con lo que se incrementan las posibilidades de que las recomendaciones y observaciones hechas sean aten</w:t>
      </w:r>
      <w:r w:rsidR="00607498">
        <w:t>didas de manera oportuna y eficaz</w:t>
      </w:r>
      <w:r>
        <w:t>.</w:t>
      </w:r>
    </w:p>
    <w:p w:rsidR="00607498" w:rsidRDefault="00607498" w:rsidP="00A57314">
      <w:pPr>
        <w:spacing w:after="0" w:line="240" w:lineRule="auto"/>
        <w:jc w:val="both"/>
      </w:pPr>
    </w:p>
    <w:p w:rsidR="00890755" w:rsidRDefault="00243D3F" w:rsidP="00A57314">
      <w:pPr>
        <w:spacing w:after="0" w:line="240" w:lineRule="auto"/>
        <w:jc w:val="both"/>
      </w:pPr>
      <w:r>
        <w:t>De man</w:t>
      </w:r>
      <w:r w:rsidR="00DB2C33">
        <w:t>era general, el Informe de a</w:t>
      </w:r>
      <w:r w:rsidR="00A57314">
        <w:t>uditoría debe cubrir todas las actividades realizadas por el OIC para sustentar sus resultados, con excepción de los casos en los que deba reservarse la información, por su naturaleza o por disposición de la normatividad aplicable.</w:t>
      </w:r>
    </w:p>
    <w:p w:rsidR="00607498" w:rsidRDefault="00607498" w:rsidP="00A57314">
      <w:pPr>
        <w:spacing w:after="0" w:line="240" w:lineRule="auto"/>
        <w:jc w:val="both"/>
      </w:pPr>
    </w:p>
    <w:p w:rsidR="00C32FB2" w:rsidRDefault="00C32FB2" w:rsidP="00A57314">
      <w:pPr>
        <w:spacing w:after="0" w:line="240" w:lineRule="auto"/>
        <w:jc w:val="both"/>
      </w:pPr>
    </w:p>
    <w:p w:rsidR="00A57314" w:rsidRDefault="00A57314" w:rsidP="00A57314">
      <w:pPr>
        <w:spacing w:after="0" w:line="240" w:lineRule="auto"/>
        <w:jc w:val="both"/>
      </w:pPr>
      <w:r>
        <w:t>Asimismo, en su numeral 6.2</w:t>
      </w:r>
      <w:r w:rsidR="00DB2C33">
        <w:t>, metodología para la rendición de i</w:t>
      </w:r>
      <w:r>
        <w:t>nformes,</w:t>
      </w:r>
      <w:r w:rsidR="00DB2C33">
        <w:t xml:space="preserve"> de la misma norma</w:t>
      </w:r>
      <w:r>
        <w:t xml:space="preserve"> indica que:</w:t>
      </w:r>
    </w:p>
    <w:p w:rsidR="00A57314" w:rsidRDefault="00A57314" w:rsidP="00A57314">
      <w:pPr>
        <w:spacing w:after="0" w:line="240" w:lineRule="auto"/>
        <w:jc w:val="both"/>
      </w:pPr>
      <w:r>
        <w:t>Los informes deben presentar los hechos y su evaluación de manera objetiva, clara y acotada a los elementos esenciales. Su redacción debe ser precisa y comprensible.</w:t>
      </w:r>
    </w:p>
    <w:p w:rsidR="00DB2C33" w:rsidRDefault="00DB2C33" w:rsidP="00A57314">
      <w:pPr>
        <w:spacing w:after="0" w:line="240" w:lineRule="auto"/>
        <w:jc w:val="both"/>
      </w:pPr>
    </w:p>
    <w:p w:rsidR="00A57314" w:rsidRDefault="00A57314" w:rsidP="00A57314">
      <w:pPr>
        <w:spacing w:after="0" w:line="240" w:lineRule="auto"/>
        <w:jc w:val="both"/>
      </w:pPr>
      <w:r>
        <w:t>Po</w:t>
      </w:r>
      <w:r w:rsidR="00DB2C33">
        <w:t>r otra parte, la norma profesional de a</w:t>
      </w:r>
      <w:r>
        <w:t xml:space="preserve">uditoría </w:t>
      </w:r>
      <w:r w:rsidR="00DB2C33">
        <w:t xml:space="preserve">núm. 20, principios de transparencia y rendición de cuentas, </w:t>
      </w:r>
      <w:r>
        <w:t>del Sistema Nacional de Fiscalización</w:t>
      </w:r>
      <w:r w:rsidR="00DB2C33">
        <w:t>,</w:t>
      </w:r>
      <w:r>
        <w:t xml:space="preserve"> en s</w:t>
      </w:r>
      <w:r w:rsidR="00DB2C33">
        <w:t>u numeral 2.8, refiere que los organismos auditores (unidades a</w:t>
      </w:r>
      <w:r w:rsidR="000D118D">
        <w:t>uditoras)</w:t>
      </w:r>
      <w:r>
        <w:t xml:space="preserve"> comunican sus actividades y los resultados de las auditorías practicadas de manera amplia y oportuna, por lo cual dichos organismos deben:</w:t>
      </w:r>
    </w:p>
    <w:p w:rsidR="00DB2C33" w:rsidRDefault="00DB2C33" w:rsidP="00A57314">
      <w:pPr>
        <w:spacing w:after="0" w:line="240" w:lineRule="auto"/>
        <w:jc w:val="both"/>
      </w:pPr>
    </w:p>
    <w:p w:rsidR="00A57314" w:rsidRDefault="00A57314" w:rsidP="0040064F">
      <w:pPr>
        <w:pStyle w:val="Prrafodelista"/>
        <w:numPr>
          <w:ilvl w:val="0"/>
          <w:numId w:val="121"/>
        </w:numPr>
        <w:spacing w:after="0" w:line="240" w:lineRule="auto"/>
        <w:jc w:val="both"/>
      </w:pPr>
      <w:r>
        <w:t>Elaborar y emitir sus informes de auditoría en los plazos establecidos. La transparencia y la rendición de cuentas se verán reforzadas si los trabajos de auditoría y la información que de ellos derive es proporcionada de manera oportuna, pertinente y confiable.</w:t>
      </w:r>
    </w:p>
    <w:p w:rsidR="00A57314" w:rsidRDefault="00A57314" w:rsidP="0040064F">
      <w:pPr>
        <w:pStyle w:val="Prrafodelista"/>
        <w:numPr>
          <w:ilvl w:val="0"/>
          <w:numId w:val="121"/>
        </w:numPr>
        <w:spacing w:after="0" w:line="240" w:lineRule="auto"/>
        <w:jc w:val="both"/>
      </w:pPr>
      <w:r>
        <w:t xml:space="preserve">Los informes de los </w:t>
      </w:r>
      <w:r w:rsidR="00DB2C33">
        <w:t>organismos auditores (unidades a</w:t>
      </w:r>
      <w:r w:rsidR="000D118D">
        <w:t>uditoras)</w:t>
      </w:r>
      <w:r>
        <w:t xml:space="preserve"> deberán ser accesibles y comprensibles a todo el público en general, o bien, a la autoridad competente según la normatividad aplicable.</w:t>
      </w:r>
    </w:p>
    <w:p w:rsidR="00A57314" w:rsidRDefault="00DB2C33" w:rsidP="0040064F">
      <w:pPr>
        <w:pStyle w:val="Prrafodelista"/>
        <w:numPr>
          <w:ilvl w:val="0"/>
          <w:numId w:val="121"/>
        </w:numPr>
        <w:spacing w:after="0" w:line="240" w:lineRule="auto"/>
        <w:jc w:val="both"/>
      </w:pPr>
      <w:r>
        <w:t>Al respecto, la décima norma general de auditoría p</w:t>
      </w:r>
      <w:r w:rsidR="00A57314">
        <w:t>ública, que se relaciona con esta etapa de la auditoría, en términos generales refiere que el informe es el documento que señala los hallazgos del auditor, así como sus conclusiones y recomendaciones; y que la forma de presentación es por escrito y debe ser oportuno, completo, exacto, objetivo, convincente, claro, conciso y de utilidad.</w:t>
      </w:r>
    </w:p>
    <w:p w:rsidR="00607498" w:rsidRDefault="00607498" w:rsidP="00607498">
      <w:pPr>
        <w:pStyle w:val="Prrafodelista"/>
        <w:spacing w:after="0" w:line="240" w:lineRule="auto"/>
        <w:jc w:val="both"/>
      </w:pPr>
    </w:p>
    <w:p w:rsidR="00607498" w:rsidRPr="006E3F90" w:rsidRDefault="00A57314" w:rsidP="00A57314">
      <w:pPr>
        <w:spacing w:after="0" w:line="240" w:lineRule="auto"/>
        <w:jc w:val="both"/>
        <w:rPr>
          <w:b/>
          <w:sz w:val="24"/>
        </w:rPr>
      </w:pPr>
      <w:r w:rsidRPr="006E3F90">
        <w:rPr>
          <w:b/>
          <w:sz w:val="24"/>
        </w:rPr>
        <w:t>CÉDULAS DE OBSERVACIONES</w:t>
      </w:r>
      <w:r w:rsidR="00607498" w:rsidRPr="006E3F90">
        <w:rPr>
          <w:b/>
          <w:sz w:val="24"/>
        </w:rPr>
        <w:t>.</w:t>
      </w:r>
    </w:p>
    <w:p w:rsidR="00A57314" w:rsidRDefault="00A57314" w:rsidP="00A57314">
      <w:pPr>
        <w:spacing w:after="0" w:line="240" w:lineRule="auto"/>
        <w:jc w:val="both"/>
      </w:pPr>
      <w:r>
        <w:t>Los resultados en los que se determinen situaciones irregulares o incumplimientos normativos se consignarán en cédulas de observaciones.</w:t>
      </w:r>
    </w:p>
    <w:p w:rsidR="00607498" w:rsidRDefault="00607498" w:rsidP="00A57314">
      <w:pPr>
        <w:spacing w:after="0" w:line="240" w:lineRule="auto"/>
        <w:jc w:val="both"/>
      </w:pPr>
    </w:p>
    <w:p w:rsidR="00A57314" w:rsidRDefault="00A57314" w:rsidP="00A57314">
      <w:pPr>
        <w:spacing w:after="0" w:line="240" w:lineRule="auto"/>
        <w:jc w:val="both"/>
      </w:pPr>
      <w:r>
        <w:t>La importancia de la cédula de observaciones radica en el planteamiento claro y preciso de la problemática detectada, con el fin de que se atienda la irregularidad o incumplimiento, previo al informe de auditoría.</w:t>
      </w:r>
    </w:p>
    <w:p w:rsidR="00DB2C33" w:rsidRDefault="00DB2C33" w:rsidP="00A57314">
      <w:pPr>
        <w:spacing w:after="0" w:line="240" w:lineRule="auto"/>
        <w:jc w:val="both"/>
      </w:pPr>
    </w:p>
    <w:p w:rsidR="00A57314" w:rsidRDefault="00A57314" w:rsidP="00A57314">
      <w:pPr>
        <w:spacing w:after="0" w:line="240" w:lineRule="auto"/>
        <w:jc w:val="both"/>
      </w:pPr>
      <w:r>
        <w:t xml:space="preserve">Si en el curso de la auditoría se detectan irregularidades </w:t>
      </w:r>
      <w:r w:rsidR="00DB2C33">
        <w:t>que constituyan</w:t>
      </w:r>
      <w:r w:rsidR="00691303">
        <w:t xml:space="preserve"> o supongan la existencia de faltas administrativas o configuran algún posible delito con carácter penal</w:t>
      </w:r>
      <w:r>
        <w:t>, se procederá a elaborar la tarjeta informativa o el informe de auditoría</w:t>
      </w:r>
      <w:r w:rsidR="00691303">
        <w:t>,</w:t>
      </w:r>
      <w:r>
        <w:t xml:space="preserve"> conteniendo las irregularidades detectadas y se procede a integrar el respectivo expediente.</w:t>
      </w:r>
    </w:p>
    <w:p w:rsidR="00607498" w:rsidRDefault="00607498" w:rsidP="00A57314">
      <w:pPr>
        <w:spacing w:after="0" w:line="240" w:lineRule="auto"/>
        <w:jc w:val="both"/>
      </w:pPr>
    </w:p>
    <w:p w:rsidR="00607498" w:rsidRPr="006E3F90" w:rsidRDefault="00A57314" w:rsidP="00A57314">
      <w:pPr>
        <w:spacing w:after="0" w:line="240" w:lineRule="auto"/>
        <w:jc w:val="both"/>
        <w:rPr>
          <w:b/>
          <w:sz w:val="24"/>
        </w:rPr>
      </w:pPr>
      <w:r w:rsidRPr="006E3F90">
        <w:rPr>
          <w:b/>
          <w:sz w:val="24"/>
        </w:rPr>
        <w:t>INFORME DE AUDITORÍA</w:t>
      </w:r>
      <w:r w:rsidR="00607498" w:rsidRPr="006E3F90">
        <w:rPr>
          <w:b/>
          <w:sz w:val="24"/>
        </w:rPr>
        <w:t>.</w:t>
      </w:r>
    </w:p>
    <w:p w:rsidR="00A57314" w:rsidRDefault="00A57314" w:rsidP="00A57314">
      <w:pPr>
        <w:spacing w:after="0" w:line="240" w:lineRule="auto"/>
        <w:jc w:val="both"/>
      </w:pPr>
      <w:r>
        <w:t xml:space="preserve">El informe de auditoría debe contener la declaración de haber desarrollado el </w:t>
      </w:r>
      <w:r w:rsidR="005F7E5E">
        <w:t>trabajo de conformidad con las normas g</w:t>
      </w:r>
      <w:r>
        <w:t xml:space="preserve">enerales </w:t>
      </w:r>
      <w:r w:rsidR="005F7E5E">
        <w:t>de auditoría p</w:t>
      </w:r>
      <w:r w:rsidR="00691303">
        <w:t>ública y con las d</w:t>
      </w:r>
      <w:r>
        <w:t>isposiciones, y de haber aplicado los procedimientos que en cada caso  se consideraron necesarios.</w:t>
      </w:r>
    </w:p>
    <w:p w:rsidR="00607498" w:rsidRDefault="00607498" w:rsidP="00A57314">
      <w:pPr>
        <w:spacing w:after="0" w:line="240" w:lineRule="auto"/>
        <w:jc w:val="both"/>
      </w:pPr>
    </w:p>
    <w:p w:rsidR="00A57314" w:rsidRDefault="00A57314" w:rsidP="00A57314">
      <w:pPr>
        <w:spacing w:after="0" w:line="240" w:lineRule="auto"/>
        <w:jc w:val="both"/>
      </w:pPr>
      <w:r>
        <w:t>El informe s</w:t>
      </w:r>
      <w:r w:rsidR="005B161E">
        <w:t>e entregará al responsable del</w:t>
      </w:r>
      <w:r>
        <w:t xml:space="preserve"> </w:t>
      </w:r>
      <w:r w:rsidR="00691303">
        <w:t>ente p</w:t>
      </w:r>
      <w:r w:rsidR="005B161E">
        <w:t>úblico auditado</w:t>
      </w:r>
      <w:r w:rsidR="00691303">
        <w:t>, como lo establece el a</w:t>
      </w:r>
      <w:r>
        <w:t>rtículo 140, fracción IV</w:t>
      </w:r>
      <w:r w:rsidR="00691303">
        <w:t>,</w:t>
      </w:r>
      <w:r>
        <w:t xml:space="preserve"> del Reglamento del Presupuesto de Egresos, Contabilidad Gubernamental y Gasto Publico Estatal. </w:t>
      </w:r>
    </w:p>
    <w:p w:rsidR="00607498" w:rsidRDefault="00607498" w:rsidP="00A57314">
      <w:pPr>
        <w:spacing w:after="0" w:line="240" w:lineRule="auto"/>
        <w:jc w:val="both"/>
      </w:pPr>
    </w:p>
    <w:p w:rsidR="00A57314" w:rsidRPr="00774F8A" w:rsidRDefault="00A57314" w:rsidP="00A57314">
      <w:pPr>
        <w:spacing w:after="0" w:line="240" w:lineRule="auto"/>
        <w:jc w:val="both"/>
        <w:rPr>
          <w:b/>
          <w:sz w:val="28"/>
          <w:szCs w:val="28"/>
        </w:rPr>
      </w:pPr>
      <w:r w:rsidRPr="006E3F90">
        <w:rPr>
          <w:b/>
          <w:sz w:val="24"/>
          <w:szCs w:val="28"/>
        </w:rPr>
        <w:t>SEGUIMIENTO DE OBSERVACIONES</w:t>
      </w:r>
      <w:r w:rsidR="0021745C" w:rsidRPr="006E3F90">
        <w:rPr>
          <w:b/>
          <w:sz w:val="24"/>
          <w:szCs w:val="28"/>
        </w:rPr>
        <w:t>.</w:t>
      </w:r>
    </w:p>
    <w:p w:rsidR="00A57314" w:rsidRDefault="00A57314" w:rsidP="00A57314">
      <w:pPr>
        <w:spacing w:after="0" w:line="240" w:lineRule="auto"/>
        <w:jc w:val="both"/>
      </w:pPr>
      <w:r>
        <w:t>Objetivo</w:t>
      </w:r>
      <w:r w:rsidR="00691303">
        <w:t>.</w:t>
      </w:r>
    </w:p>
    <w:p w:rsidR="00A57314" w:rsidRDefault="00A57314" w:rsidP="00A57314">
      <w:pPr>
        <w:spacing w:after="0" w:line="240" w:lineRule="auto"/>
        <w:jc w:val="both"/>
      </w:pPr>
      <w:r>
        <w:t xml:space="preserve">Verificar que </w:t>
      </w:r>
      <w:r w:rsidR="003157B7">
        <w:t xml:space="preserve">los </w:t>
      </w:r>
      <w:r w:rsidR="005F7E5E">
        <w:t>entes p</w:t>
      </w:r>
      <w:r w:rsidR="00B56E89">
        <w:t>úblicos</w:t>
      </w:r>
      <w:r w:rsidR="003157B7">
        <w:t xml:space="preserve"> auditado</w:t>
      </w:r>
      <w:r>
        <w:t>s atiendan, en los términos y plazos acordados, las recomendaciones preventivas y correctivas planteadas en los informes emitidos en auditorías.</w:t>
      </w:r>
    </w:p>
    <w:p w:rsidR="00607498" w:rsidRDefault="00607498" w:rsidP="00A57314">
      <w:pPr>
        <w:spacing w:after="0" w:line="240" w:lineRule="auto"/>
        <w:jc w:val="both"/>
      </w:pPr>
    </w:p>
    <w:p w:rsidR="00A57314" w:rsidRDefault="005F7E5E" w:rsidP="00A57314">
      <w:pPr>
        <w:spacing w:after="0" w:line="240" w:lineRule="auto"/>
        <w:jc w:val="both"/>
      </w:pPr>
      <w:r>
        <w:t>La norma profesional de a</w:t>
      </w:r>
      <w:r w:rsidR="00A57314">
        <w:t>uditoría</w:t>
      </w:r>
      <w:r w:rsidR="00691303" w:rsidRPr="00691303">
        <w:t xml:space="preserve"> </w:t>
      </w:r>
      <w:r w:rsidR="00691303">
        <w:t>núm. 1, líneas básicas de fiscalización en México,</w:t>
      </w:r>
      <w:r w:rsidR="00A57314">
        <w:t xml:space="preserve"> del Sistema Nacional de Fiscalización, en su numeral 4.2</w:t>
      </w:r>
      <w:r w:rsidR="00691303">
        <w:t>, respuesta a las observaciones y recomendaciones del organismo a</w:t>
      </w:r>
      <w:r w:rsidR="00A57314">
        <w:t>uditor, establece que:</w:t>
      </w:r>
    </w:p>
    <w:p w:rsidR="00A57314" w:rsidRDefault="00A57314" w:rsidP="00A57314">
      <w:pPr>
        <w:spacing w:after="0" w:line="240" w:lineRule="auto"/>
        <w:jc w:val="both"/>
      </w:pPr>
      <w:r>
        <w:t>Los entes auditados d</w:t>
      </w:r>
      <w:r w:rsidR="00691303">
        <w:t>eben responder</w:t>
      </w:r>
      <w:r>
        <w:t xml:space="preserve"> dentro de los plazos legalmente establecidos, a las observaciones y recomendaciones resultantes de las auditorías realizadas por los organismos auditores; además, deben informar sobre las medidas adoptadas para atender las recomendaciones generadas.</w:t>
      </w:r>
    </w:p>
    <w:p w:rsidR="00607498" w:rsidRDefault="00607498" w:rsidP="00A57314">
      <w:pPr>
        <w:spacing w:after="0" w:line="240" w:lineRule="auto"/>
        <w:jc w:val="both"/>
      </w:pPr>
    </w:p>
    <w:p w:rsidR="00607498" w:rsidRDefault="00A57314" w:rsidP="00A57314">
      <w:pPr>
        <w:spacing w:after="0" w:line="240" w:lineRule="auto"/>
        <w:jc w:val="both"/>
      </w:pPr>
      <w:r>
        <w:t>Como  resultado  de las auditorías  practicad</w:t>
      </w:r>
      <w:r w:rsidR="00691303">
        <w:t>as, los organismos  auditores (unidades a</w:t>
      </w:r>
      <w:r>
        <w:t>uditoras) pueden promover procedimientos de investigación ante las autoridades competentes</w:t>
      </w:r>
      <w:r w:rsidR="00691303">
        <w:t>,</w:t>
      </w:r>
      <w:r>
        <w:t xml:space="preserve"> en los órdenes y poderes de gobierno que correspondan y</w:t>
      </w:r>
      <w:r w:rsidR="00691303">
        <w:t>,</w:t>
      </w:r>
      <w:r>
        <w:t xml:space="preserve"> en su caso, instrumentarlos.</w:t>
      </w:r>
    </w:p>
    <w:p w:rsidR="00691303" w:rsidRDefault="00691303" w:rsidP="00A57314">
      <w:pPr>
        <w:spacing w:after="0" w:line="240" w:lineRule="auto"/>
        <w:jc w:val="both"/>
      </w:pPr>
    </w:p>
    <w:p w:rsidR="00A57314" w:rsidRDefault="005F7E5E" w:rsidP="00A57314">
      <w:pPr>
        <w:spacing w:after="0" w:line="240" w:lineRule="auto"/>
        <w:jc w:val="both"/>
      </w:pPr>
      <w:r>
        <w:t>Asimismo, la onceava norma general de auditoría p</w:t>
      </w:r>
      <w:r w:rsidR="00A57314">
        <w:t xml:space="preserve">ública se relaciona con el seguimiento de las recomendaciones y, en términos generales, se refiere a la revisión y comprobación de las acciones realizadas por el responsable de </w:t>
      </w:r>
      <w:r w:rsidR="003157B7">
        <w:t xml:space="preserve">los </w:t>
      </w:r>
      <w:r w:rsidR="00691303">
        <w:t>entes p</w:t>
      </w:r>
      <w:r w:rsidR="00B56E89">
        <w:t>úblicos</w:t>
      </w:r>
      <w:r w:rsidR="003157B7">
        <w:t xml:space="preserve"> auditado</w:t>
      </w:r>
      <w:r w:rsidR="00A57314">
        <w:t>s</w:t>
      </w:r>
      <w:r w:rsidR="00691303">
        <w:t>,</w:t>
      </w:r>
      <w:r w:rsidR="00A57314">
        <w:t xml:space="preserve"> para atender en tiempo y forma las recomendaciones propuestas en el informe de auditoría.</w:t>
      </w:r>
    </w:p>
    <w:p w:rsidR="00607498" w:rsidRDefault="00607498" w:rsidP="00A57314">
      <w:pPr>
        <w:spacing w:after="0" w:line="240" w:lineRule="auto"/>
        <w:jc w:val="both"/>
      </w:pPr>
    </w:p>
    <w:p w:rsidR="00A57314" w:rsidRDefault="00A57314" w:rsidP="00A57314">
      <w:pPr>
        <w:spacing w:after="0" w:line="240" w:lineRule="auto"/>
        <w:jc w:val="both"/>
      </w:pPr>
      <w:r>
        <w:t>Aspectos a considerar:</w:t>
      </w:r>
    </w:p>
    <w:p w:rsidR="00A57314" w:rsidRDefault="00A57314" w:rsidP="00A57314">
      <w:pPr>
        <w:spacing w:after="0" w:line="240" w:lineRule="auto"/>
        <w:jc w:val="both"/>
      </w:pPr>
      <w:r>
        <w:t>Para el seguimiento de las recomendaciones, los OIC recopilarán y registrarán datos, analizarán la información y evaluarán las respuestas del ente auditado, procediendo a elaborar las actas de solventación correspondientes, recabando la evidencia suficiente, competente, pertinente y relevante con la que sustenten sus conclusiones.</w:t>
      </w:r>
    </w:p>
    <w:p w:rsidR="00607498" w:rsidRDefault="00607498" w:rsidP="00A57314">
      <w:pPr>
        <w:spacing w:after="0" w:line="240" w:lineRule="auto"/>
        <w:jc w:val="both"/>
      </w:pPr>
    </w:p>
    <w:p w:rsidR="00A57314" w:rsidRPr="004978FB" w:rsidRDefault="00A57314" w:rsidP="00A57314">
      <w:pPr>
        <w:spacing w:after="0" w:line="240" w:lineRule="auto"/>
        <w:jc w:val="both"/>
        <w:rPr>
          <w:sz w:val="28"/>
          <w:szCs w:val="28"/>
        </w:rPr>
      </w:pPr>
      <w:r w:rsidRPr="006E3F90">
        <w:rPr>
          <w:b/>
          <w:sz w:val="24"/>
          <w:szCs w:val="28"/>
        </w:rPr>
        <w:t>SUPERVISIÓN DEL TRABAJO DE AUDITORÍA</w:t>
      </w:r>
      <w:r w:rsidR="00607498" w:rsidRPr="006E3F90">
        <w:rPr>
          <w:b/>
          <w:sz w:val="24"/>
          <w:szCs w:val="28"/>
        </w:rPr>
        <w:t>.</w:t>
      </w:r>
    </w:p>
    <w:p w:rsidR="00607498" w:rsidRDefault="000945C1" w:rsidP="00A57314">
      <w:pPr>
        <w:spacing w:after="0" w:line="240" w:lineRule="auto"/>
        <w:jc w:val="both"/>
      </w:pPr>
      <w:r>
        <w:t>La s</w:t>
      </w:r>
      <w:r w:rsidR="00A57314">
        <w:t>e</w:t>
      </w:r>
      <w:r>
        <w:t>xta norma general de auditoría p</w:t>
      </w:r>
      <w:r w:rsidR="00A57314">
        <w:t>ública establece que la supervisión debe ejercerse en todos los niveles o categorías del personal que interviene en el trabajo de auditoría y en proporción inversa a la experiencia, la preparación técnica y la capacidad profesional del auditor supervisado,  además de que la supervisión deberá realizarse desde los trabajos de la planeación hasta la conclusión de la auditoría.</w:t>
      </w:r>
    </w:p>
    <w:p w:rsidR="00691303" w:rsidRDefault="00691303" w:rsidP="00A57314">
      <w:pPr>
        <w:spacing w:after="0" w:line="240" w:lineRule="auto"/>
        <w:jc w:val="both"/>
      </w:pPr>
    </w:p>
    <w:p w:rsidR="00A57314" w:rsidRDefault="00A57314" w:rsidP="00A57314">
      <w:pPr>
        <w:spacing w:after="0" w:line="240" w:lineRule="auto"/>
        <w:jc w:val="both"/>
      </w:pPr>
      <w:r>
        <w:t>El éxito, efectividad y calidad de una auditoría dependen en gran medida de la supervisión y conocimiento en todos los niveles jerárquicos que se le den a la misma, ya que teniendo una adecuada supervisión se permite controlar y reforzar las act</w:t>
      </w:r>
      <w:r w:rsidR="00691303">
        <w:t>ividades que se realizan en aquella</w:t>
      </w:r>
      <w:r>
        <w:t>. Por esta razón se ha elevado a la categoría de norma,  a efecto de que se incluya en forma obligatoria en las funciones de auditoría pública.</w:t>
      </w:r>
    </w:p>
    <w:p w:rsidR="00607498" w:rsidRDefault="00607498" w:rsidP="00A57314">
      <w:pPr>
        <w:spacing w:after="0" w:line="240" w:lineRule="auto"/>
        <w:jc w:val="both"/>
      </w:pPr>
    </w:p>
    <w:p w:rsidR="00607498" w:rsidRDefault="00A57314" w:rsidP="00A57314">
      <w:pPr>
        <w:spacing w:after="0" w:line="240" w:lineRule="auto"/>
        <w:jc w:val="both"/>
      </w:pPr>
      <w:r>
        <w:t>Al considerar que el término de supervisión se utiliza tradicionalmente para identificar el acto que realiza una persona para revisar el trabajo que realiza otra, se define la supervisión del trabajo de auditoría como:</w:t>
      </w:r>
    </w:p>
    <w:p w:rsidR="00A57314" w:rsidRDefault="00A57314" w:rsidP="00A57314">
      <w:pPr>
        <w:spacing w:after="0" w:line="240" w:lineRule="auto"/>
        <w:jc w:val="both"/>
      </w:pPr>
      <w:r>
        <w:t>La revisión del trabajo del grupo de auditores realizado en cumplimiento de los objetivos de la auditoría, mediante la aplicación de normas y procedimientos específicos, llevados a cabo desde el inicio de la auditoría hasta su conclusión.</w:t>
      </w:r>
    </w:p>
    <w:p w:rsidR="00607498" w:rsidRDefault="00A57314" w:rsidP="00A57314">
      <w:pPr>
        <w:spacing w:after="0" w:line="240" w:lineRule="auto"/>
        <w:jc w:val="both"/>
      </w:pPr>
      <w:r>
        <w:t>La supervisión persigue los siguientes objetivos:</w:t>
      </w:r>
    </w:p>
    <w:p w:rsidR="00A57314" w:rsidRDefault="00A57314" w:rsidP="0040064F">
      <w:pPr>
        <w:pStyle w:val="Prrafodelista"/>
        <w:numPr>
          <w:ilvl w:val="0"/>
          <w:numId w:val="141"/>
        </w:numPr>
        <w:spacing w:after="0" w:line="240" w:lineRule="auto"/>
        <w:jc w:val="both"/>
      </w:pPr>
      <w:r>
        <w:t>Incrementar la calidad de las auditorías, a través de la revisión constante del trabajo del auditor público, en función de los objetivos planteados.</w:t>
      </w:r>
    </w:p>
    <w:p w:rsidR="00A57314" w:rsidRDefault="00A57314" w:rsidP="0040064F">
      <w:pPr>
        <w:pStyle w:val="Prrafodelista"/>
        <w:numPr>
          <w:ilvl w:val="0"/>
          <w:numId w:val="141"/>
        </w:numPr>
        <w:spacing w:after="0" w:line="240" w:lineRule="auto"/>
        <w:jc w:val="both"/>
      </w:pPr>
      <w:r>
        <w:t>Buscar que el desarrollo de las auditorías se logre con la máxima eficiencia, eficacia y economía, en apego a las Normas Generales de Auditoría Pública y demás normatividad aplicable.</w:t>
      </w:r>
    </w:p>
    <w:p w:rsidR="00A57314" w:rsidRDefault="00A57314" w:rsidP="0040064F">
      <w:pPr>
        <w:pStyle w:val="Prrafodelista"/>
        <w:numPr>
          <w:ilvl w:val="0"/>
          <w:numId w:val="141"/>
        </w:numPr>
        <w:spacing w:after="0" w:line="240" w:lineRule="auto"/>
        <w:jc w:val="both"/>
      </w:pPr>
      <w:r>
        <w:t>Lograr que los auditores desarrollen la habilidad necesaria para la práctica de la auditoría pública.</w:t>
      </w:r>
    </w:p>
    <w:p w:rsidR="00A57314" w:rsidRDefault="00A57314" w:rsidP="0040064F">
      <w:pPr>
        <w:pStyle w:val="Prrafodelista"/>
        <w:numPr>
          <w:ilvl w:val="0"/>
          <w:numId w:val="141"/>
        </w:numPr>
        <w:spacing w:after="0" w:line="240" w:lineRule="auto"/>
        <w:jc w:val="both"/>
      </w:pPr>
      <w:r>
        <w:t>Elaborar los papeles de tal forma que correspondan al trabajo desarrollado, además de estar sustentados con evidencia suficiente, competente, relevante y pertinente.</w:t>
      </w:r>
    </w:p>
    <w:p w:rsidR="00A57314" w:rsidRDefault="00A57314" w:rsidP="0040064F">
      <w:pPr>
        <w:pStyle w:val="Prrafodelista"/>
        <w:numPr>
          <w:ilvl w:val="0"/>
          <w:numId w:val="141"/>
        </w:numPr>
        <w:spacing w:after="0" w:line="240" w:lineRule="auto"/>
        <w:jc w:val="both"/>
      </w:pPr>
      <w:r>
        <w:t>Conocer de inmediato y en cualquier momento el avance de la auditoría.</w:t>
      </w:r>
    </w:p>
    <w:p w:rsidR="00A57314" w:rsidRDefault="00A57314" w:rsidP="0040064F">
      <w:pPr>
        <w:pStyle w:val="Prrafodelista"/>
        <w:numPr>
          <w:ilvl w:val="0"/>
          <w:numId w:val="141"/>
        </w:numPr>
        <w:spacing w:after="0" w:line="240" w:lineRule="auto"/>
        <w:jc w:val="both"/>
      </w:pPr>
      <w:r>
        <w:t>Determinar si se han aplicado íntegramente los procedimientos de auditoría.</w:t>
      </w:r>
    </w:p>
    <w:p w:rsidR="00A57314" w:rsidRDefault="00A57314" w:rsidP="0040064F">
      <w:pPr>
        <w:pStyle w:val="Prrafodelista"/>
        <w:numPr>
          <w:ilvl w:val="0"/>
          <w:numId w:val="141"/>
        </w:numPr>
        <w:spacing w:after="0" w:line="240" w:lineRule="auto"/>
        <w:jc w:val="both"/>
      </w:pPr>
      <w:r>
        <w:t>Asegurar que las recomendaciones efectuadas por el auditor contribuyan a solucionar las irregularidades observadas y a prevenir su recurrencia.</w:t>
      </w:r>
    </w:p>
    <w:p w:rsidR="00607498" w:rsidRDefault="00607498" w:rsidP="00607498">
      <w:pPr>
        <w:pStyle w:val="Prrafodelista"/>
        <w:spacing w:after="0" w:line="240" w:lineRule="auto"/>
        <w:jc w:val="both"/>
      </w:pPr>
    </w:p>
    <w:p w:rsidR="006E3F90" w:rsidRDefault="00A57314" w:rsidP="00A57314">
      <w:pPr>
        <w:spacing w:after="0" w:line="240" w:lineRule="auto"/>
        <w:jc w:val="both"/>
      </w:pPr>
      <w:r>
        <w:t>Por lo anterior, la función de supervisión de los trabajos de auditoría debe ser aplicada en las etapas de inicio, ejecución e informe, así como en el seguimiento respectivo, y debe dejarse evidencia de la supervisión realizada en los papeles de trabajo.</w:t>
      </w:r>
    </w:p>
    <w:p w:rsidR="008F02F9" w:rsidRDefault="008F02F9" w:rsidP="00A57314">
      <w:pPr>
        <w:spacing w:after="0" w:line="240" w:lineRule="auto"/>
        <w:jc w:val="both"/>
      </w:pPr>
    </w:p>
    <w:p w:rsidR="008F02F9" w:rsidRDefault="008F02F9" w:rsidP="00A57314">
      <w:pPr>
        <w:spacing w:after="0" w:line="240" w:lineRule="auto"/>
        <w:jc w:val="both"/>
      </w:pPr>
    </w:p>
    <w:p w:rsidR="00607498" w:rsidRPr="006E3F90" w:rsidRDefault="008A1748" w:rsidP="00A57314">
      <w:pPr>
        <w:spacing w:after="0" w:line="240" w:lineRule="auto"/>
        <w:jc w:val="both"/>
        <w:rPr>
          <w:b/>
          <w:sz w:val="28"/>
          <w:szCs w:val="28"/>
        </w:rPr>
      </w:pPr>
      <w:r>
        <w:rPr>
          <w:b/>
          <w:sz w:val="24"/>
          <w:szCs w:val="28"/>
        </w:rPr>
        <w:t>PRUEBAS DE CUMPLIMIENTO</w:t>
      </w:r>
      <w:r w:rsidR="006E3F90">
        <w:rPr>
          <w:b/>
          <w:sz w:val="24"/>
          <w:szCs w:val="28"/>
        </w:rPr>
        <w:t xml:space="preserve"> </w:t>
      </w:r>
      <w:r>
        <w:rPr>
          <w:b/>
          <w:sz w:val="24"/>
          <w:szCs w:val="28"/>
        </w:rPr>
        <w:t>PARA</w:t>
      </w:r>
      <w:r w:rsidR="006E3F90">
        <w:rPr>
          <w:b/>
          <w:sz w:val="24"/>
          <w:szCs w:val="28"/>
        </w:rPr>
        <w:t xml:space="preserve"> LA REALIZACIÓN</w:t>
      </w:r>
      <w:r w:rsidR="00607498" w:rsidRPr="006E3F90">
        <w:rPr>
          <w:b/>
          <w:sz w:val="24"/>
          <w:szCs w:val="28"/>
        </w:rPr>
        <w:t xml:space="preserve"> DE AUDITORÍA</w:t>
      </w:r>
      <w:r>
        <w:rPr>
          <w:b/>
          <w:sz w:val="24"/>
          <w:szCs w:val="28"/>
        </w:rPr>
        <w:t>S</w:t>
      </w:r>
      <w:r w:rsidR="00607498" w:rsidRPr="006E3F90">
        <w:rPr>
          <w:b/>
          <w:sz w:val="24"/>
          <w:szCs w:val="28"/>
        </w:rPr>
        <w:t>.</w:t>
      </w:r>
    </w:p>
    <w:p w:rsidR="004978FB" w:rsidRPr="004978FB" w:rsidRDefault="004978FB" w:rsidP="00A57314">
      <w:pPr>
        <w:spacing w:after="0" w:line="240" w:lineRule="auto"/>
        <w:jc w:val="both"/>
        <w:rPr>
          <w:b/>
          <w:sz w:val="28"/>
          <w:szCs w:val="28"/>
        </w:rPr>
      </w:pPr>
    </w:p>
    <w:p w:rsidR="005B610A" w:rsidRDefault="00D80613" w:rsidP="00A57314">
      <w:pPr>
        <w:spacing w:after="0" w:line="240" w:lineRule="auto"/>
        <w:jc w:val="both"/>
      </w:pPr>
      <w:r>
        <w:t>P</w:t>
      </w:r>
      <w:r w:rsidR="00A57314">
        <w:t xml:space="preserve">ara la elaboración de </w:t>
      </w:r>
      <w:r>
        <w:t>los programas de trabajo y los  programas anuales de a</w:t>
      </w:r>
      <w:r w:rsidR="00A57314">
        <w:t>uditoría,</w:t>
      </w:r>
      <w:r>
        <w:t xml:space="preserve"> los Órganos Internos de Control, </w:t>
      </w:r>
      <w:r w:rsidR="008A1748">
        <w:t xml:space="preserve"> se sujetarán de forma enunciativa más no limitativa, a las siguientes pruebas:</w:t>
      </w:r>
    </w:p>
    <w:p w:rsidR="00222FA4" w:rsidRDefault="00222FA4" w:rsidP="00A57314">
      <w:pPr>
        <w:spacing w:after="0" w:line="240" w:lineRule="auto"/>
        <w:jc w:val="both"/>
      </w:pPr>
    </w:p>
    <w:p w:rsidR="00222FA4" w:rsidRPr="00222FA4" w:rsidRDefault="00222FA4" w:rsidP="00222FA4">
      <w:pPr>
        <w:pStyle w:val="Ttulo2"/>
        <w:rPr>
          <w:sz w:val="24"/>
        </w:rPr>
      </w:pPr>
      <w:r w:rsidRPr="00222FA4">
        <w:rPr>
          <w:sz w:val="24"/>
        </w:rPr>
        <w:t>A. RECURSOS HUMANOS</w:t>
      </w:r>
      <w:r w:rsidR="00D80613">
        <w:rPr>
          <w:sz w:val="24"/>
        </w:rPr>
        <w:t>.</w:t>
      </w:r>
    </w:p>
    <w:p w:rsidR="00222FA4" w:rsidRDefault="00222FA4" w:rsidP="00222FA4">
      <w:pPr>
        <w:spacing w:after="0" w:line="240" w:lineRule="auto"/>
        <w:jc w:val="both"/>
      </w:pPr>
    </w:p>
    <w:p w:rsidR="00222FA4" w:rsidRDefault="00222FA4" w:rsidP="0040064F">
      <w:pPr>
        <w:pStyle w:val="Ttulo3"/>
        <w:numPr>
          <w:ilvl w:val="0"/>
          <w:numId w:val="148"/>
        </w:numPr>
        <w:ind w:left="709"/>
      </w:pPr>
      <w:r w:rsidRPr="00BC3A01">
        <w:t>Normatividad, designación, contratación y pago de personal.</w:t>
      </w:r>
    </w:p>
    <w:p w:rsidR="00D5010D" w:rsidRPr="00D5010D" w:rsidRDefault="00D5010D" w:rsidP="00C32FB2"/>
    <w:p w:rsidR="00A57314" w:rsidRDefault="00A57314" w:rsidP="00A57314">
      <w:pPr>
        <w:spacing w:after="0" w:line="240" w:lineRule="auto"/>
        <w:jc w:val="both"/>
      </w:pPr>
      <w:r>
        <w:t>OBJETIVO:</w:t>
      </w:r>
    </w:p>
    <w:p w:rsidR="00A57314" w:rsidRDefault="005B610A" w:rsidP="00A57314">
      <w:pPr>
        <w:spacing w:after="0" w:line="240" w:lineRule="auto"/>
        <w:jc w:val="both"/>
      </w:pPr>
      <w:r>
        <w:t>Comprobar que en la designación o contratación de los funcionarios o empleados  el pago del salario</w:t>
      </w:r>
      <w:r w:rsidR="00D80613">
        <w:t xml:space="preserve"> corresponda a e</w:t>
      </w:r>
      <w:r>
        <w:t>stos</w:t>
      </w:r>
      <w:r w:rsidR="00D80613">
        <w:t>,</w:t>
      </w:r>
      <w:r>
        <w:t xml:space="preserve"> y además se cump</w:t>
      </w:r>
      <w:r w:rsidR="006E3F90">
        <w:t>la con las disposiciones de la</w:t>
      </w:r>
      <w:r w:rsidR="00D80613">
        <w:t>s</w:t>
      </w:r>
      <w:r w:rsidR="006E3F90">
        <w:t xml:space="preserve"> L</w:t>
      </w:r>
      <w:r>
        <w:t>ey</w:t>
      </w:r>
      <w:r w:rsidR="00D80613">
        <w:t>es</w:t>
      </w:r>
      <w:r>
        <w:t xml:space="preserve"> </w:t>
      </w:r>
      <w:r w:rsidR="00D80613">
        <w:t>respectivas</w:t>
      </w:r>
      <w:r>
        <w:t>.</w:t>
      </w:r>
    </w:p>
    <w:p w:rsidR="005B610A" w:rsidRDefault="005B610A" w:rsidP="00A57314">
      <w:pPr>
        <w:spacing w:after="0" w:line="240" w:lineRule="auto"/>
        <w:jc w:val="both"/>
      </w:pPr>
    </w:p>
    <w:p w:rsidR="00A57314" w:rsidRDefault="00A57314" w:rsidP="00A57314">
      <w:pPr>
        <w:spacing w:after="0" w:line="240" w:lineRule="auto"/>
        <w:jc w:val="both"/>
      </w:pPr>
      <w:r>
        <w:t>PRUEBAS DE CONTROL</w:t>
      </w:r>
      <w:r w:rsidR="005B610A">
        <w:t>:</w:t>
      </w:r>
    </w:p>
    <w:p w:rsidR="00A57314" w:rsidRDefault="00A57314" w:rsidP="00123406">
      <w:pPr>
        <w:pStyle w:val="Prrafodelista"/>
        <w:numPr>
          <w:ilvl w:val="0"/>
          <w:numId w:val="1"/>
        </w:numPr>
        <w:spacing w:after="0" w:line="240" w:lineRule="auto"/>
        <w:jc w:val="both"/>
      </w:pPr>
      <w:r>
        <w:t xml:space="preserve">Evaluar el </w:t>
      </w:r>
      <w:r w:rsidR="00D80613">
        <w:t>control i</w:t>
      </w:r>
      <w:r w:rsidR="00B56E89">
        <w:t>nterno</w:t>
      </w:r>
      <w:r>
        <w:t xml:space="preserve"> mediante la aplicación del cuestionario respectivo.</w:t>
      </w:r>
    </w:p>
    <w:p w:rsidR="005B610A" w:rsidRDefault="005B610A" w:rsidP="005B610A">
      <w:pPr>
        <w:pStyle w:val="Prrafodelista"/>
        <w:spacing w:after="0" w:line="240" w:lineRule="auto"/>
        <w:jc w:val="both"/>
      </w:pPr>
    </w:p>
    <w:p w:rsidR="005B610A" w:rsidRDefault="00A57314" w:rsidP="00A57314">
      <w:pPr>
        <w:spacing w:after="0" w:line="240" w:lineRule="auto"/>
        <w:jc w:val="both"/>
      </w:pPr>
      <w:r>
        <w:t>PRUEBAS A APLICAR</w:t>
      </w:r>
      <w:r w:rsidR="005B610A">
        <w:t>:</w:t>
      </w:r>
    </w:p>
    <w:p w:rsidR="00A57314" w:rsidRDefault="00A57314" w:rsidP="00123406">
      <w:pPr>
        <w:pStyle w:val="Prrafodelista"/>
        <w:numPr>
          <w:ilvl w:val="0"/>
          <w:numId w:val="2"/>
        </w:numPr>
        <w:spacing w:after="0" w:line="240" w:lineRule="auto"/>
        <w:jc w:val="both"/>
      </w:pPr>
      <w:r>
        <w:t xml:space="preserve">Comprobar que los funcionarios y empleados presten sus servicios en virtud del nombramiento expedido por quien legalmente esté facultado para ello, o por estar incluidos en nómina, contrato, para obra determinada o por tiempo fijo. </w:t>
      </w:r>
    </w:p>
    <w:p w:rsidR="00A57314" w:rsidRDefault="00A57314" w:rsidP="00123406">
      <w:pPr>
        <w:pStyle w:val="Prrafodelista"/>
        <w:numPr>
          <w:ilvl w:val="0"/>
          <w:numId w:val="2"/>
        </w:numPr>
        <w:spacing w:after="0" w:line="240" w:lineRule="auto"/>
        <w:jc w:val="both"/>
      </w:pPr>
      <w:r>
        <w:t>Solicitar al Departamento Administrativo la plantilla del personal autorizado, con el propósito de cerciorarse que el personal que se encuentra laborando</w:t>
      </w:r>
      <w:r w:rsidR="004539BA">
        <w:t xml:space="preserve"> es</w:t>
      </w:r>
      <w:r>
        <w:t xml:space="preserve"> el mismo que se señala en dicha plantilla.</w:t>
      </w:r>
    </w:p>
    <w:p w:rsidR="005B610A" w:rsidRDefault="00A57314" w:rsidP="00123406">
      <w:pPr>
        <w:pStyle w:val="Prrafodelista"/>
        <w:numPr>
          <w:ilvl w:val="0"/>
          <w:numId w:val="2"/>
        </w:numPr>
        <w:spacing w:after="0" w:line="240" w:lineRule="auto"/>
        <w:jc w:val="both"/>
      </w:pPr>
      <w:r>
        <w:t>Cerciorarse de que, previa a la designación o contratación</w:t>
      </w:r>
      <w:r w:rsidR="004539BA">
        <w:t>,</w:t>
      </w:r>
      <w:r>
        <w:t xml:space="preserve"> se revise el cumplimiento de las disposiciones relativas a:</w:t>
      </w:r>
    </w:p>
    <w:p w:rsidR="00A57314" w:rsidRDefault="00A57314" w:rsidP="00123406">
      <w:pPr>
        <w:pStyle w:val="Prrafodelista"/>
        <w:numPr>
          <w:ilvl w:val="1"/>
          <w:numId w:val="3"/>
        </w:numPr>
        <w:spacing w:after="0" w:line="240" w:lineRule="auto"/>
        <w:jc w:val="both"/>
      </w:pPr>
      <w:r>
        <w:t xml:space="preserve">Abstención de intervenir o participar indebidamente en la selección, nombramiento, designación, contratación, promoción, suspensión, remoción, destitución o sanción de cualquier personal, cuando tenga interés personal, familiar o de negocios en el caso, o pueda derivar alguna ventaja o beneficio para el servidor público que realice tales actividades o para las personas a las que se refiere la Ley Estatal de Responsabilidades. </w:t>
      </w:r>
    </w:p>
    <w:p w:rsidR="00A57314" w:rsidRDefault="00A57314" w:rsidP="00123406">
      <w:pPr>
        <w:pStyle w:val="Prrafodelista"/>
        <w:numPr>
          <w:ilvl w:val="1"/>
          <w:numId w:val="3"/>
        </w:numPr>
        <w:spacing w:after="0" w:line="240" w:lineRule="auto"/>
        <w:jc w:val="both"/>
      </w:pPr>
      <w:r>
        <w:t>Inhabilitac</w:t>
      </w:r>
      <w:r w:rsidR="00D767B4">
        <w:t>ión para el desempeño de empleos</w:t>
      </w:r>
      <w:r>
        <w:t xml:space="preserve">, cargos o comisiones. </w:t>
      </w:r>
    </w:p>
    <w:p w:rsidR="005B610A" w:rsidRDefault="00B66EA1" w:rsidP="00123406">
      <w:pPr>
        <w:pStyle w:val="Prrafodelista"/>
        <w:numPr>
          <w:ilvl w:val="1"/>
          <w:numId w:val="3"/>
        </w:numPr>
        <w:spacing w:after="0" w:line="240" w:lineRule="auto"/>
        <w:jc w:val="both"/>
      </w:pPr>
      <w:r>
        <w:t>Comprob</w:t>
      </w:r>
      <w:r w:rsidR="00A57314">
        <w:t>ación, mediante certificado médico, que se goza de buena salud y que es mental</w:t>
      </w:r>
      <w:r w:rsidR="00D767B4">
        <w:t>mente apto para el desempeño de</w:t>
      </w:r>
      <w:r w:rsidR="00A57314">
        <w:t xml:space="preserve"> empleo</w:t>
      </w:r>
      <w:r w:rsidR="00884305">
        <w:t>s</w:t>
      </w:r>
      <w:r w:rsidR="00A57314">
        <w:t>, cargo o comisión.</w:t>
      </w:r>
    </w:p>
    <w:p w:rsidR="00A57314" w:rsidRDefault="00A57314" w:rsidP="00123406">
      <w:pPr>
        <w:pStyle w:val="Prrafodelista"/>
        <w:numPr>
          <w:ilvl w:val="0"/>
          <w:numId w:val="2"/>
        </w:numPr>
        <w:spacing w:after="0" w:line="240" w:lineRule="auto"/>
        <w:jc w:val="both"/>
      </w:pPr>
      <w:r>
        <w:t xml:space="preserve">Verificar </w:t>
      </w:r>
      <w:r w:rsidR="00AD7A27">
        <w:t xml:space="preserve">que, </w:t>
      </w:r>
      <w:r>
        <w:t>las retribuciones que se cubren a los f</w:t>
      </w:r>
      <w:r w:rsidR="00AD7A27">
        <w:t>uncionarios y empleados estén previstas en el presupuesto autorizado</w:t>
      </w:r>
      <w:r>
        <w:t>.</w:t>
      </w:r>
    </w:p>
    <w:p w:rsidR="00A57314" w:rsidRDefault="00A57314" w:rsidP="00123406">
      <w:pPr>
        <w:pStyle w:val="Prrafodelista"/>
        <w:numPr>
          <w:ilvl w:val="0"/>
          <w:numId w:val="2"/>
        </w:numPr>
        <w:spacing w:after="0" w:line="240" w:lineRule="auto"/>
        <w:jc w:val="both"/>
      </w:pPr>
      <w:r>
        <w:t>Revisar que la contratación se efectúe respetando el número de plazas autorizadas en el presupuesto.</w:t>
      </w:r>
    </w:p>
    <w:p w:rsidR="00A57314" w:rsidRDefault="00A57314" w:rsidP="00123406">
      <w:pPr>
        <w:pStyle w:val="Prrafodelista"/>
        <w:numPr>
          <w:ilvl w:val="0"/>
          <w:numId w:val="2"/>
        </w:numPr>
        <w:spacing w:after="0" w:line="240" w:lineRule="auto"/>
        <w:jc w:val="both"/>
      </w:pPr>
      <w:r>
        <w:t>Asegurarse de que el sueldo o salario se pague con estricto apego al tabulador de sueldos autorizado  por la Junta de Gobierno o Consejo y en base al presupuesto autorizado para ello.</w:t>
      </w:r>
    </w:p>
    <w:p w:rsidR="00A57314" w:rsidRDefault="00A57314" w:rsidP="00123406">
      <w:pPr>
        <w:pStyle w:val="Prrafodelista"/>
        <w:numPr>
          <w:ilvl w:val="0"/>
          <w:numId w:val="2"/>
        </w:numPr>
        <w:spacing w:after="0" w:line="240" w:lineRule="auto"/>
        <w:jc w:val="both"/>
      </w:pPr>
      <w:r>
        <w:t xml:space="preserve">Verificar que se expidan los nombramientos y se realice la contratación con apego a los catálogos de puestos autorizados por cada </w:t>
      </w:r>
      <w:r w:rsidR="001A71B6">
        <w:t>ente p</w:t>
      </w:r>
      <w:r w:rsidR="005B161E">
        <w:t>úblico</w:t>
      </w:r>
      <w:r>
        <w:t>.</w:t>
      </w:r>
    </w:p>
    <w:p w:rsidR="00A57314" w:rsidRDefault="00A57314" w:rsidP="00123406">
      <w:pPr>
        <w:pStyle w:val="Prrafodelista"/>
        <w:numPr>
          <w:ilvl w:val="0"/>
          <w:numId w:val="2"/>
        </w:numPr>
        <w:spacing w:after="0" w:line="240" w:lineRule="auto"/>
        <w:jc w:val="both"/>
      </w:pPr>
      <w:r>
        <w:t>Verific</w:t>
      </w:r>
      <w:r w:rsidR="00AD7A27">
        <w:t>ar que</w:t>
      </w:r>
      <w:r>
        <w:t xml:space="preserve"> los nombramientos o en </w:t>
      </w:r>
      <w:r w:rsidR="00AD7A27">
        <w:t>su caso los contratos, contengan</w:t>
      </w:r>
      <w:r>
        <w:t xml:space="preserve"> la denominación del puesto o cargo respectivo </w:t>
      </w:r>
      <w:r w:rsidR="004539BA">
        <w:t>,</w:t>
      </w:r>
      <w:r>
        <w:t>y comprobar si en los mismos se precisan las funciones de sus empleados.</w:t>
      </w:r>
    </w:p>
    <w:p w:rsidR="00A57314" w:rsidRDefault="00A57314" w:rsidP="00123406">
      <w:pPr>
        <w:pStyle w:val="Prrafodelista"/>
        <w:numPr>
          <w:ilvl w:val="0"/>
          <w:numId w:val="2"/>
        </w:numPr>
        <w:spacing w:after="0" w:line="240" w:lineRule="auto"/>
        <w:jc w:val="both"/>
      </w:pPr>
      <w:r>
        <w:t>Revisar que se integren expedientes individuales con la documentación necesaria y suficiente pa</w:t>
      </w:r>
      <w:r w:rsidR="00AD4825">
        <w:t>ra la incorporación de personal y</w:t>
      </w:r>
      <w:r>
        <w:t xml:space="preserve"> que los avisos de altas, bajas y cambios de adscripción que corresponda</w:t>
      </w:r>
      <w:r w:rsidR="004539BA">
        <w:t>n</w:t>
      </w:r>
      <w:r>
        <w:t>, se efectúen oportunamente.</w:t>
      </w:r>
    </w:p>
    <w:p w:rsidR="00A57314" w:rsidRDefault="00A57314" w:rsidP="00123406">
      <w:pPr>
        <w:pStyle w:val="Prrafodelista"/>
        <w:numPr>
          <w:ilvl w:val="0"/>
          <w:numId w:val="2"/>
        </w:numPr>
        <w:spacing w:after="0" w:line="240" w:lineRule="auto"/>
        <w:jc w:val="both"/>
      </w:pPr>
      <w:r>
        <w:t xml:space="preserve">Revisar </w:t>
      </w:r>
      <w:r w:rsidR="00AD4825">
        <w:t>si</w:t>
      </w:r>
      <w:r>
        <w:t xml:space="preserve"> la jornada de trabajo cumpl</w:t>
      </w:r>
      <w:r w:rsidR="00AD4825">
        <w:t>e</w:t>
      </w:r>
      <w:r>
        <w:t xml:space="preserve"> </w:t>
      </w:r>
      <w:r w:rsidR="00AD4825">
        <w:t xml:space="preserve">con </w:t>
      </w:r>
      <w:r>
        <w:t>lo establecido en la Ley del Servicio Civil</w:t>
      </w:r>
      <w:r w:rsidR="00AD4825">
        <w:t xml:space="preserve"> para el Estado de Sonora</w:t>
      </w:r>
      <w:r>
        <w:t xml:space="preserve"> o</w:t>
      </w:r>
      <w:r w:rsidR="00AD4825">
        <w:t xml:space="preserve"> las</w:t>
      </w:r>
      <w:r>
        <w:t xml:space="preserve"> Condiciones Generales de Trabajo.</w:t>
      </w:r>
    </w:p>
    <w:p w:rsidR="00A57314" w:rsidRDefault="00A57314" w:rsidP="00123406">
      <w:pPr>
        <w:pStyle w:val="Prrafodelista"/>
        <w:numPr>
          <w:ilvl w:val="0"/>
          <w:numId w:val="2"/>
        </w:numPr>
        <w:spacing w:after="0" w:line="240" w:lineRule="auto"/>
        <w:jc w:val="both"/>
      </w:pPr>
      <w:r>
        <w:t xml:space="preserve">Verificar que el tiempo extraordinario no exceda de </w:t>
      </w:r>
      <w:r w:rsidR="00AD4825">
        <w:t>tres</w:t>
      </w:r>
      <w:r>
        <w:t xml:space="preserve"> horas diarias ni de </w:t>
      </w:r>
      <w:r w:rsidR="00AD4825">
        <w:t>tres</w:t>
      </w:r>
      <w:r>
        <w:t xml:space="preserve"> veces consecutivas.</w:t>
      </w:r>
    </w:p>
    <w:p w:rsidR="00A57314" w:rsidRDefault="009831E7" w:rsidP="00123406">
      <w:pPr>
        <w:pStyle w:val="Prrafodelista"/>
        <w:numPr>
          <w:ilvl w:val="0"/>
          <w:numId w:val="2"/>
        </w:numPr>
        <w:spacing w:after="0" w:line="240" w:lineRule="auto"/>
        <w:jc w:val="both"/>
      </w:pPr>
      <w:r>
        <w:t>Comprobar que</w:t>
      </w:r>
      <w:r w:rsidR="00A57314">
        <w:t xml:space="preserve"> los trabajadores que tienen más de seis meses consecutivos de servicios, disfruten de dos períodos anuales de vacaciones, de diez días hábiles cada uno, con goce de salario, según el caso.</w:t>
      </w:r>
    </w:p>
    <w:p w:rsidR="00A57314" w:rsidRDefault="009831E7" w:rsidP="00123406">
      <w:pPr>
        <w:pStyle w:val="Prrafodelista"/>
        <w:numPr>
          <w:ilvl w:val="0"/>
          <w:numId w:val="2"/>
        </w:numPr>
        <w:spacing w:after="0" w:line="240" w:lineRule="auto"/>
        <w:jc w:val="both"/>
      </w:pPr>
      <w:r>
        <w:t>Comprobar que se cubra</w:t>
      </w:r>
      <w:r w:rsidR="00A57314">
        <w:t xml:space="preserve"> a los trabajadores la prima vacacional correspondiente.</w:t>
      </w:r>
    </w:p>
    <w:p w:rsidR="00A57314" w:rsidRDefault="0079506C" w:rsidP="00123406">
      <w:pPr>
        <w:pStyle w:val="Prrafodelista"/>
        <w:numPr>
          <w:ilvl w:val="0"/>
          <w:numId w:val="2"/>
        </w:numPr>
        <w:spacing w:after="0" w:line="240" w:lineRule="auto"/>
        <w:jc w:val="both"/>
      </w:pPr>
      <w:r>
        <w:t>Verificar que durante las vacaciones se asigne personal de guardia</w:t>
      </w:r>
      <w:r w:rsidR="00A57314">
        <w:t xml:space="preserve"> </w:t>
      </w:r>
      <w:r w:rsidR="0086659A">
        <w:t xml:space="preserve">para </w:t>
      </w:r>
      <w:r w:rsidR="004539BA">
        <w:t>la atención de los asuntos del ente p</w:t>
      </w:r>
      <w:r w:rsidR="0086659A">
        <w:t>úblico.</w:t>
      </w:r>
    </w:p>
    <w:p w:rsidR="00A57314" w:rsidRDefault="0079506C" w:rsidP="00123406">
      <w:pPr>
        <w:pStyle w:val="Prrafodelista"/>
        <w:numPr>
          <w:ilvl w:val="0"/>
          <w:numId w:val="2"/>
        </w:numPr>
        <w:spacing w:after="0" w:line="240" w:lineRule="auto"/>
        <w:jc w:val="both"/>
      </w:pPr>
      <w:r>
        <w:t>Comprobar que</w:t>
      </w:r>
      <w:r w:rsidR="00A57314">
        <w:t xml:space="preserve"> los trabajadores participan en las actividades conmemorativas de actos relevant</w:t>
      </w:r>
      <w:r w:rsidR="004539BA">
        <w:t>es de la historia y de la vida n</w:t>
      </w:r>
      <w:r w:rsidR="00A57314">
        <w:t>a</w:t>
      </w:r>
      <w:r w:rsidR="004539BA">
        <w:t>cional, estatal  o m</w:t>
      </w:r>
      <w:r w:rsidR="00A57314">
        <w:t>unicipal que se organizan (cuando aplique).</w:t>
      </w:r>
    </w:p>
    <w:p w:rsidR="00A57314" w:rsidRDefault="00E76172" w:rsidP="00123406">
      <w:pPr>
        <w:pStyle w:val="Prrafodelista"/>
        <w:numPr>
          <w:ilvl w:val="0"/>
          <w:numId w:val="2"/>
        </w:numPr>
        <w:spacing w:after="0" w:line="240" w:lineRule="auto"/>
        <w:jc w:val="both"/>
      </w:pPr>
      <w:r>
        <w:t xml:space="preserve">Verificar </w:t>
      </w:r>
      <w:r w:rsidR="00AD4825">
        <w:t>si los pagos se efectúa</w:t>
      </w:r>
      <w:r w:rsidR="00A57314">
        <w:t>n en moneda del curso legal, transferencia o en cheque.</w:t>
      </w:r>
    </w:p>
    <w:p w:rsidR="00A57314" w:rsidRDefault="00A57314" w:rsidP="00123406">
      <w:pPr>
        <w:pStyle w:val="Prrafodelista"/>
        <w:numPr>
          <w:ilvl w:val="0"/>
          <w:numId w:val="2"/>
        </w:numPr>
        <w:spacing w:after="0" w:line="240" w:lineRule="auto"/>
        <w:jc w:val="both"/>
      </w:pPr>
      <w:r>
        <w:t xml:space="preserve">Verificar si exclusivamente se hacen retenciones, descuentos, deducciones o embargos al salario en los siguientes casos: </w:t>
      </w:r>
    </w:p>
    <w:p w:rsidR="00A57314" w:rsidRDefault="00A57314" w:rsidP="00123406">
      <w:pPr>
        <w:pStyle w:val="Prrafodelista"/>
        <w:numPr>
          <w:ilvl w:val="1"/>
          <w:numId w:val="4"/>
        </w:numPr>
        <w:spacing w:after="0" w:line="240" w:lineRule="auto"/>
        <w:jc w:val="both"/>
      </w:pPr>
      <w:r>
        <w:t>Por deudas contraídas por concepto de pagos he</w:t>
      </w:r>
      <w:r w:rsidR="00A26304">
        <w:t>chos con exceso o errores de cálculo</w:t>
      </w:r>
      <w:r>
        <w:t>;</w:t>
      </w:r>
    </w:p>
    <w:p w:rsidR="00A57314" w:rsidRDefault="004B32FB" w:rsidP="00123406">
      <w:pPr>
        <w:pStyle w:val="Prrafodelista"/>
        <w:numPr>
          <w:ilvl w:val="1"/>
          <w:numId w:val="4"/>
        </w:numPr>
        <w:spacing w:after="0" w:line="240" w:lineRule="auto"/>
        <w:jc w:val="both"/>
      </w:pPr>
      <w:r>
        <w:t>Por</w:t>
      </w:r>
      <w:r w:rsidR="00A57314">
        <w:t xml:space="preserve"> el pago de impuestos sobre sus remuneraciones; </w:t>
      </w:r>
    </w:p>
    <w:p w:rsidR="00A57314" w:rsidRDefault="004B32FB" w:rsidP="00123406">
      <w:pPr>
        <w:pStyle w:val="Prrafodelista"/>
        <w:numPr>
          <w:ilvl w:val="1"/>
          <w:numId w:val="4"/>
        </w:numPr>
        <w:spacing w:after="0" w:line="240" w:lineRule="auto"/>
        <w:jc w:val="both"/>
      </w:pPr>
      <w:r>
        <w:t>Por d</w:t>
      </w:r>
      <w:r w:rsidR="00A57314">
        <w:t xml:space="preserve">escuentos ordenados por autoridad judicial competente, para cubrir </w:t>
      </w:r>
      <w:r>
        <w:t>pensión alimenticia</w:t>
      </w:r>
      <w:r w:rsidR="00A57314">
        <w:t xml:space="preserve"> </w:t>
      </w:r>
      <w:r w:rsidR="004539BA">
        <w:t xml:space="preserve">u </w:t>
      </w:r>
      <w:r>
        <w:t xml:space="preserve">otros </w:t>
      </w:r>
      <w:r w:rsidR="00A57314">
        <w:t>exigidos al trabajador;</w:t>
      </w:r>
    </w:p>
    <w:p w:rsidR="00A57314" w:rsidRDefault="00A57314" w:rsidP="00123406">
      <w:pPr>
        <w:pStyle w:val="Prrafodelista"/>
        <w:numPr>
          <w:ilvl w:val="1"/>
          <w:numId w:val="4"/>
        </w:numPr>
        <w:spacing w:after="0" w:line="240" w:lineRule="auto"/>
        <w:jc w:val="both"/>
      </w:pPr>
      <w:r>
        <w:t xml:space="preserve">Para cubrir cuotas sindicales </w:t>
      </w:r>
      <w:r w:rsidR="00234D51">
        <w:t>y/</w:t>
      </w:r>
      <w:r>
        <w:t xml:space="preserve">o de aportación de fondos para la constitución de cooperativas y cajas. </w:t>
      </w:r>
    </w:p>
    <w:p w:rsidR="00A57314" w:rsidRDefault="00042F31" w:rsidP="00123406">
      <w:pPr>
        <w:pStyle w:val="Prrafodelista"/>
        <w:numPr>
          <w:ilvl w:val="1"/>
          <w:numId w:val="4"/>
        </w:numPr>
        <w:spacing w:after="0" w:line="240" w:lineRule="auto"/>
        <w:jc w:val="both"/>
      </w:pPr>
      <w:r>
        <w:t>Por d</w:t>
      </w:r>
      <w:r w:rsidR="00A57314">
        <w:t xml:space="preserve">escuentos ordenados por el Instituto de Seguridad y Servicios Sociales de los Trabajadores del Estado de Sonora u otras Instancias, en el caso de quienes están incorporados a sus regímenes. </w:t>
      </w:r>
    </w:p>
    <w:p w:rsidR="00A57314" w:rsidRDefault="00042F31" w:rsidP="00123406">
      <w:pPr>
        <w:pStyle w:val="Prrafodelista"/>
        <w:numPr>
          <w:ilvl w:val="1"/>
          <w:numId w:val="4"/>
        </w:numPr>
        <w:spacing w:after="0" w:line="240" w:lineRule="auto"/>
        <w:jc w:val="both"/>
      </w:pPr>
      <w:r>
        <w:t>Por d</w:t>
      </w:r>
      <w:r w:rsidR="00A57314">
        <w:t xml:space="preserve">escuentos por faltas injustificadas </w:t>
      </w:r>
      <w:r>
        <w:t>y/</w:t>
      </w:r>
      <w:r w:rsidR="00A57314">
        <w:t xml:space="preserve">o retardos en </w:t>
      </w:r>
      <w:r w:rsidR="004539BA">
        <w:t>los términos previstos por las l</w:t>
      </w:r>
      <w:r w:rsidR="00A57314">
        <w:t>eyes.  Asimismo, se deberá de verificar que el total de los descuentos no exceda del 30% del salario, excepto en los casos previstos por los incisos c), e), y f), que anteceden</w:t>
      </w:r>
      <w:r w:rsidR="004539BA">
        <w:t>,</w:t>
      </w:r>
      <w:r w:rsidR="00A57314">
        <w:t xml:space="preserve"> y tratándose de pagos hechos con exceso.</w:t>
      </w:r>
    </w:p>
    <w:p w:rsidR="00A57314" w:rsidRDefault="00A57314" w:rsidP="00123406">
      <w:pPr>
        <w:pStyle w:val="Prrafodelista"/>
        <w:numPr>
          <w:ilvl w:val="0"/>
          <w:numId w:val="2"/>
        </w:numPr>
        <w:spacing w:after="0" w:line="240" w:lineRule="auto"/>
        <w:jc w:val="both"/>
      </w:pPr>
      <w:r>
        <w:t xml:space="preserve">Revisar que se calculen y cobren oportunamente los pagos que correspondan a los beneficiarios de las retenciones efectuadas por impuestos, aportaciones y cuotas. </w:t>
      </w:r>
    </w:p>
    <w:p w:rsidR="00A57314" w:rsidRDefault="00A57314" w:rsidP="00123406">
      <w:pPr>
        <w:pStyle w:val="Prrafodelista"/>
        <w:numPr>
          <w:ilvl w:val="0"/>
          <w:numId w:val="2"/>
        </w:numPr>
        <w:spacing w:after="0" w:line="240" w:lineRule="auto"/>
        <w:jc w:val="both"/>
      </w:pPr>
      <w:r>
        <w:t xml:space="preserve">Verificar que no se </w:t>
      </w:r>
      <w:r w:rsidR="00AC21A5">
        <w:t>otorguen</w:t>
      </w:r>
      <w:r>
        <w:t xml:space="preserve"> incentivos o estímulos y pagos de prestaciones adicionales de acuerdo a los lineamientos vigentes en materia </w:t>
      </w:r>
      <w:r w:rsidR="003708C7">
        <w:t>de</w:t>
      </w:r>
      <w:r>
        <w:t xml:space="preserve"> racionalidad y ahorro presupuestal, y con estricto apego a los presupuestos correspondientes. </w:t>
      </w:r>
    </w:p>
    <w:p w:rsidR="00A57314" w:rsidRDefault="00A57314" w:rsidP="00123406">
      <w:pPr>
        <w:pStyle w:val="Prrafodelista"/>
        <w:numPr>
          <w:ilvl w:val="0"/>
          <w:numId w:val="2"/>
        </w:numPr>
        <w:spacing w:after="0" w:line="240" w:lineRule="auto"/>
        <w:jc w:val="both"/>
      </w:pPr>
      <w:r>
        <w:t xml:space="preserve">Verificar que la comprobación de las erogaciones por concepto de nómina se acompañen en su caso con los recibos, pólizas </w:t>
      </w:r>
      <w:r w:rsidR="003708C7">
        <w:t>y demás documentos que demuestre</w:t>
      </w:r>
      <w:r>
        <w:t xml:space="preserve">n la entrega de las percepciones y sus retenciones. </w:t>
      </w:r>
    </w:p>
    <w:p w:rsidR="00A57314" w:rsidRDefault="00A57314" w:rsidP="00123406">
      <w:pPr>
        <w:pStyle w:val="Prrafodelista"/>
        <w:numPr>
          <w:ilvl w:val="0"/>
          <w:numId w:val="2"/>
        </w:numPr>
        <w:spacing w:after="0" w:line="240" w:lineRule="auto"/>
        <w:jc w:val="both"/>
      </w:pPr>
      <w:r>
        <w:t xml:space="preserve">Verificar que las remuneraciones por jornadas ordinarias o por horas extraordinarias y otras prestaciones </w:t>
      </w:r>
      <w:r w:rsidR="004539BA">
        <w:t>del personal que labora en los órganos descentralizados y empresas de participación estatal m</w:t>
      </w:r>
      <w:r>
        <w:t>ayoritaria, que se rigen por contratos colectivos de</w:t>
      </w:r>
      <w:r w:rsidR="004539BA">
        <w:t xml:space="preserve"> trabajo o ante la ausencia de e</w:t>
      </w:r>
      <w:r>
        <w:t>stos, por las dis</w:t>
      </w:r>
      <w:r w:rsidR="004539BA">
        <w:t>posiciones de la l</w:t>
      </w:r>
      <w:r>
        <w:t>ey respectiva, se paguen de acuerdo con las estipulaciones contractuales o normativas correspondientes.</w:t>
      </w:r>
      <w:r w:rsidR="003708C7">
        <w:t>; en caso de la Dependencias por la Ley del Servicio Civil.</w:t>
      </w:r>
      <w:r>
        <w:t xml:space="preserve"> </w:t>
      </w:r>
    </w:p>
    <w:p w:rsidR="00A57314" w:rsidRDefault="00A57314" w:rsidP="00123406">
      <w:pPr>
        <w:pStyle w:val="Prrafodelista"/>
        <w:numPr>
          <w:ilvl w:val="0"/>
          <w:numId w:val="2"/>
        </w:numPr>
        <w:spacing w:after="0" w:line="240" w:lineRule="auto"/>
        <w:jc w:val="both"/>
      </w:pPr>
      <w:r>
        <w:t xml:space="preserve">Comprobar si exclusivamente se conceden licencias con goce de sueldo para el desempeño de comisiones sindicales que no excedan de cinco días hábiles y sin goce de sueldo por mayor tiempo, salvo el caso de que por la naturaleza </w:t>
      </w:r>
      <w:r w:rsidR="004539BA">
        <w:t>de la comisión y a juicio del  t</w:t>
      </w:r>
      <w:r>
        <w:t>itular respectivo, deba otorgarse licencia con g</w:t>
      </w:r>
      <w:r w:rsidR="003708C7">
        <w:t>oce de sueldo por mayor tiempo.</w:t>
      </w:r>
    </w:p>
    <w:p w:rsidR="004978FB" w:rsidRDefault="00A57314" w:rsidP="008F02F9">
      <w:pPr>
        <w:pStyle w:val="Prrafodelista"/>
        <w:numPr>
          <w:ilvl w:val="0"/>
          <w:numId w:val="2"/>
        </w:numPr>
        <w:spacing w:after="0" w:line="240" w:lineRule="auto"/>
        <w:jc w:val="both"/>
      </w:pPr>
      <w:r>
        <w:t>Verificar si los trabajadores cumplen con las obligaciones establecidas en los códigos de étic</w:t>
      </w:r>
      <w:r w:rsidR="002E75E0">
        <w:t>a, conducta e integridad</w:t>
      </w:r>
      <w:r w:rsidR="00D5010D">
        <w:t>.</w:t>
      </w:r>
    </w:p>
    <w:p w:rsidR="002D4C9B" w:rsidRDefault="002D4C9B" w:rsidP="002D4C9B">
      <w:pPr>
        <w:spacing w:after="0" w:line="240" w:lineRule="auto"/>
        <w:jc w:val="both"/>
      </w:pPr>
    </w:p>
    <w:p w:rsidR="002D4C9B" w:rsidRDefault="002D4C9B" w:rsidP="002D4C9B">
      <w:pPr>
        <w:spacing w:after="0" w:line="240" w:lineRule="auto"/>
        <w:jc w:val="both"/>
      </w:pPr>
    </w:p>
    <w:p w:rsidR="002D4C9B" w:rsidRDefault="002D4C9B" w:rsidP="002D4C9B">
      <w:pPr>
        <w:spacing w:after="0" w:line="240" w:lineRule="auto"/>
        <w:jc w:val="both"/>
      </w:pPr>
    </w:p>
    <w:p w:rsidR="00AC21A5" w:rsidRDefault="00AC21A5" w:rsidP="004978FB">
      <w:pPr>
        <w:spacing w:after="0" w:line="240" w:lineRule="auto"/>
        <w:jc w:val="both"/>
      </w:pPr>
    </w:p>
    <w:p w:rsidR="00AC21A5" w:rsidRDefault="00AC21A5" w:rsidP="00AC21A5">
      <w:pPr>
        <w:pStyle w:val="Ttulo3"/>
      </w:pPr>
      <w:r>
        <w:t>II. Control de asistencia.</w:t>
      </w:r>
    </w:p>
    <w:p w:rsidR="00AC21A5" w:rsidRDefault="00AC21A5" w:rsidP="00A57314">
      <w:pPr>
        <w:spacing w:after="0" w:line="240" w:lineRule="auto"/>
        <w:jc w:val="both"/>
      </w:pPr>
    </w:p>
    <w:p w:rsidR="00A57314" w:rsidRDefault="00A57314" w:rsidP="00A57314">
      <w:pPr>
        <w:spacing w:after="0" w:line="240" w:lineRule="auto"/>
        <w:jc w:val="both"/>
      </w:pPr>
      <w:r>
        <w:t>OBJETIVO:</w:t>
      </w:r>
    </w:p>
    <w:p w:rsidR="00A57314" w:rsidRDefault="0076354E" w:rsidP="00A57314">
      <w:pPr>
        <w:spacing w:after="0" w:line="240" w:lineRule="auto"/>
        <w:jc w:val="both"/>
      </w:pPr>
      <w:r>
        <w:t>Verificar que el</w:t>
      </w:r>
      <w:r w:rsidR="005B610A">
        <w:t xml:space="preserve"> </w:t>
      </w:r>
      <w:r w:rsidR="006E7909">
        <w:t>ente p</w:t>
      </w:r>
      <w:r w:rsidR="00D767B4">
        <w:t xml:space="preserve">úblico cuente con </w:t>
      </w:r>
      <w:r>
        <w:t>un sistema</w:t>
      </w:r>
      <w:r w:rsidR="005B610A">
        <w:t xml:space="preserve"> de control de asistencia donde </w:t>
      </w:r>
      <w:r w:rsidR="00171961">
        <w:t xml:space="preserve">los servidores públicos </w:t>
      </w:r>
      <w:r w:rsidR="005B610A">
        <w:t xml:space="preserve"> registre</w:t>
      </w:r>
      <w:r w:rsidR="00171961">
        <w:t>n</w:t>
      </w:r>
      <w:r w:rsidR="00C50E4E">
        <w:t xml:space="preserve"> la hora de entrada y salida a</w:t>
      </w:r>
      <w:r w:rsidR="005B610A">
        <w:t xml:space="preserve"> sus labores.</w:t>
      </w:r>
    </w:p>
    <w:p w:rsidR="005B610A" w:rsidRDefault="005B610A" w:rsidP="00A57314">
      <w:pPr>
        <w:spacing w:after="0" w:line="240" w:lineRule="auto"/>
        <w:jc w:val="both"/>
      </w:pPr>
    </w:p>
    <w:p w:rsidR="005B610A" w:rsidRDefault="00A57314" w:rsidP="00A57314">
      <w:pPr>
        <w:spacing w:after="0" w:line="240" w:lineRule="auto"/>
        <w:jc w:val="both"/>
      </w:pPr>
      <w:r>
        <w:t>PRUEBAS DE CONTROL</w:t>
      </w:r>
      <w:r w:rsidR="00097AF5">
        <w:t>:</w:t>
      </w:r>
    </w:p>
    <w:p w:rsidR="00097AF5" w:rsidRDefault="00A57314" w:rsidP="00123406">
      <w:pPr>
        <w:pStyle w:val="Prrafodelista"/>
        <w:numPr>
          <w:ilvl w:val="0"/>
          <w:numId w:val="5"/>
        </w:numPr>
        <w:spacing w:after="0" w:line="240" w:lineRule="auto"/>
        <w:jc w:val="both"/>
      </w:pPr>
      <w:r>
        <w:t xml:space="preserve">Evaluar el </w:t>
      </w:r>
      <w:r w:rsidR="007B797A">
        <w:t>control interno</w:t>
      </w:r>
      <w:r>
        <w:t xml:space="preserve"> mediante la aplicación del cuestionario respectivo.</w:t>
      </w:r>
    </w:p>
    <w:p w:rsidR="00096E93" w:rsidRDefault="00096E93" w:rsidP="00096E93">
      <w:pPr>
        <w:spacing w:after="0" w:line="240" w:lineRule="auto"/>
        <w:jc w:val="both"/>
      </w:pPr>
    </w:p>
    <w:p w:rsidR="00A57314" w:rsidRDefault="00A57314" w:rsidP="00A57314">
      <w:pPr>
        <w:spacing w:after="0" w:line="240" w:lineRule="auto"/>
        <w:jc w:val="both"/>
      </w:pPr>
      <w:r>
        <w:t>PRUEBAS A APLICAR</w:t>
      </w:r>
      <w:r w:rsidR="00097AF5">
        <w:t>:</w:t>
      </w:r>
    </w:p>
    <w:p w:rsidR="00A57314" w:rsidRDefault="00A57314" w:rsidP="00123406">
      <w:pPr>
        <w:pStyle w:val="Prrafodelista"/>
        <w:numPr>
          <w:ilvl w:val="0"/>
          <w:numId w:val="6"/>
        </w:numPr>
        <w:spacing w:after="0" w:line="240" w:lineRule="auto"/>
        <w:jc w:val="both"/>
      </w:pPr>
      <w:r>
        <w:t xml:space="preserve">Solicitar al Departamento Administrativo </w:t>
      </w:r>
      <w:r w:rsidR="0051095E">
        <w:t xml:space="preserve">el </w:t>
      </w:r>
      <w:r>
        <w:t xml:space="preserve">reporte </w:t>
      </w:r>
      <w:r w:rsidR="0051095E">
        <w:t>del control</w:t>
      </w:r>
      <w:r>
        <w:t xml:space="preserve"> de asistencia, incapacidades, permisos e incidencias, con la finalidad de comprobar si  estos se llevan adecuadamente. </w:t>
      </w:r>
    </w:p>
    <w:p w:rsidR="00A57314" w:rsidRDefault="00A57314" w:rsidP="00123406">
      <w:pPr>
        <w:pStyle w:val="Prrafodelista"/>
        <w:numPr>
          <w:ilvl w:val="0"/>
          <w:numId w:val="6"/>
        </w:numPr>
        <w:spacing w:after="0" w:line="240" w:lineRule="auto"/>
        <w:jc w:val="both"/>
      </w:pPr>
      <w:r>
        <w:t>Verificar que el personal de confianza y base se encuentre físicamente prestando servicios en su área de adscripción y que exista evidencia documental de sus labores.</w:t>
      </w:r>
    </w:p>
    <w:p w:rsidR="00A57314" w:rsidRDefault="00A57314" w:rsidP="00123406">
      <w:pPr>
        <w:pStyle w:val="Prrafodelista"/>
        <w:numPr>
          <w:ilvl w:val="0"/>
          <w:numId w:val="6"/>
        </w:numPr>
        <w:spacing w:after="0" w:line="240" w:lineRule="auto"/>
        <w:jc w:val="both"/>
      </w:pPr>
      <w:r>
        <w:t xml:space="preserve">Comprobar que existan y se encuentren difundidas las políticas para la aplicación de sanciones por incumplimiento de normas por parte del personal, verificando que se deje evidencia de su aplicación. </w:t>
      </w:r>
    </w:p>
    <w:p w:rsidR="00A57314" w:rsidRDefault="00A57314" w:rsidP="00123406">
      <w:pPr>
        <w:pStyle w:val="Prrafodelista"/>
        <w:numPr>
          <w:ilvl w:val="0"/>
          <w:numId w:val="6"/>
        </w:numPr>
        <w:spacing w:after="0" w:line="240" w:lineRule="auto"/>
        <w:jc w:val="both"/>
      </w:pPr>
      <w:r>
        <w:t>Verificar que los reportes de incidencia</w:t>
      </w:r>
      <w:r w:rsidR="00AC21A5">
        <w:t>s</w:t>
      </w:r>
      <w:r>
        <w:t xml:space="preserve"> sean remitidos oportunamente al Departamento Administrativ</w:t>
      </w:r>
      <w:r w:rsidR="00D767B4">
        <w:t>o, con el fin de que se realice</w:t>
      </w:r>
      <w:r>
        <w:t xml:space="preserve"> el descuento correspondiente.</w:t>
      </w:r>
    </w:p>
    <w:p w:rsidR="00097AF5" w:rsidRDefault="00097AF5" w:rsidP="00A57314">
      <w:pPr>
        <w:spacing w:after="0" w:line="240" w:lineRule="auto"/>
        <w:jc w:val="both"/>
      </w:pPr>
    </w:p>
    <w:p w:rsidR="00AC21A5" w:rsidRDefault="00AC21A5" w:rsidP="00AC21A5">
      <w:pPr>
        <w:pStyle w:val="Ttulo3"/>
      </w:pPr>
      <w:r>
        <w:t>III. Altas y bajas de personal.</w:t>
      </w:r>
    </w:p>
    <w:p w:rsidR="00AC21A5" w:rsidRDefault="00AC21A5" w:rsidP="00A57314">
      <w:pPr>
        <w:spacing w:after="0" w:line="240" w:lineRule="auto"/>
        <w:jc w:val="both"/>
      </w:pPr>
    </w:p>
    <w:p w:rsidR="00A57314" w:rsidRDefault="00A57314" w:rsidP="00A57314">
      <w:pPr>
        <w:spacing w:after="0" w:line="240" w:lineRule="auto"/>
        <w:jc w:val="both"/>
      </w:pPr>
      <w:r>
        <w:t>OBJETIVO:</w:t>
      </w:r>
    </w:p>
    <w:p w:rsidR="00A57314" w:rsidRDefault="00097AF5" w:rsidP="00A57314">
      <w:pPr>
        <w:spacing w:after="0" w:line="240" w:lineRule="auto"/>
        <w:jc w:val="both"/>
      </w:pPr>
      <w:r>
        <w:t>Verificar que se hayan efectuado en forma correcta y oportuna los trámites de altas y bajas de personal.</w:t>
      </w:r>
    </w:p>
    <w:p w:rsidR="00097AF5" w:rsidRDefault="00097AF5" w:rsidP="00A57314">
      <w:pPr>
        <w:spacing w:after="0" w:line="240" w:lineRule="auto"/>
        <w:jc w:val="both"/>
      </w:pPr>
    </w:p>
    <w:p w:rsidR="00A57314" w:rsidRDefault="00A57314" w:rsidP="00A57314">
      <w:pPr>
        <w:spacing w:after="0" w:line="240" w:lineRule="auto"/>
        <w:jc w:val="both"/>
      </w:pPr>
      <w:r>
        <w:t>PRUEBAS DE CONTROL</w:t>
      </w:r>
      <w:r w:rsidR="00097AF5">
        <w:t>:</w:t>
      </w:r>
    </w:p>
    <w:p w:rsidR="00097AF5" w:rsidRDefault="00A57314" w:rsidP="00123406">
      <w:pPr>
        <w:pStyle w:val="Prrafodelista"/>
        <w:numPr>
          <w:ilvl w:val="0"/>
          <w:numId w:val="7"/>
        </w:numPr>
        <w:spacing w:after="0" w:line="240" w:lineRule="auto"/>
        <w:jc w:val="both"/>
      </w:pPr>
      <w:r>
        <w:t xml:space="preserve">Evaluar el </w:t>
      </w:r>
      <w:r w:rsidR="007B797A">
        <w:t>control interno</w:t>
      </w:r>
      <w:r>
        <w:t xml:space="preserve"> mediante la aplicación del cuestionario respectivo</w:t>
      </w:r>
      <w:r w:rsidR="00097AF5">
        <w:t>.</w:t>
      </w:r>
    </w:p>
    <w:p w:rsidR="00097AF5" w:rsidRDefault="00097AF5" w:rsidP="00097AF5">
      <w:pPr>
        <w:spacing w:after="0" w:line="240" w:lineRule="auto"/>
        <w:jc w:val="both"/>
      </w:pPr>
    </w:p>
    <w:p w:rsidR="00A57314" w:rsidRDefault="00A57314" w:rsidP="00A57314">
      <w:pPr>
        <w:spacing w:after="0" w:line="240" w:lineRule="auto"/>
        <w:jc w:val="both"/>
      </w:pPr>
      <w:r>
        <w:t>PRUEBAS SUSTANTIVAS</w:t>
      </w:r>
      <w:r w:rsidR="00097AF5">
        <w:t>:</w:t>
      </w:r>
    </w:p>
    <w:p w:rsidR="00A57314" w:rsidRDefault="00A57314" w:rsidP="00123406">
      <w:pPr>
        <w:pStyle w:val="Prrafodelista"/>
        <w:numPr>
          <w:ilvl w:val="0"/>
          <w:numId w:val="8"/>
        </w:numPr>
        <w:spacing w:after="0" w:line="240" w:lineRule="auto"/>
        <w:jc w:val="both"/>
      </w:pPr>
      <w:r>
        <w:t>Solicitar</w:t>
      </w:r>
      <w:r w:rsidR="006E7909">
        <w:t xml:space="preserve"> al Departamento Administrativo</w:t>
      </w:r>
      <w:r>
        <w:t xml:space="preserve"> los nombres de los servidores públicos que causaron alta y baja, con la finalidad de conocer los nombres  y los puestos.</w:t>
      </w:r>
    </w:p>
    <w:p w:rsidR="00A57314" w:rsidRDefault="00A57314" w:rsidP="00123406">
      <w:pPr>
        <w:pStyle w:val="Prrafodelista"/>
        <w:numPr>
          <w:ilvl w:val="0"/>
          <w:numId w:val="8"/>
        </w:numPr>
        <w:spacing w:after="0" w:line="240" w:lineRule="auto"/>
        <w:jc w:val="both"/>
      </w:pPr>
      <w:r>
        <w:t>Comprobar que las altas de personal se hayan contemplado en</w:t>
      </w:r>
      <w:r w:rsidR="005B161E">
        <w:t xml:space="preserve"> el presupuesto de egresos del</w:t>
      </w:r>
      <w:r>
        <w:t xml:space="preserve"> </w:t>
      </w:r>
      <w:r w:rsidR="006E7909">
        <w:t>ente p</w:t>
      </w:r>
      <w:r w:rsidR="005B161E">
        <w:t>úblico</w:t>
      </w:r>
      <w:r w:rsidR="006E7909">
        <w:t>,</w:t>
      </w:r>
      <w:r>
        <w:t xml:space="preserve"> y conforme a las disp</w:t>
      </w:r>
      <w:r w:rsidR="00D767B4">
        <w:t>osiciones vigentes en materia de</w:t>
      </w:r>
      <w:r>
        <w:t xml:space="preserve"> racionalidad y ahorro presupuestal.</w:t>
      </w:r>
    </w:p>
    <w:p w:rsidR="00A57314" w:rsidRDefault="00A57314" w:rsidP="00123406">
      <w:pPr>
        <w:pStyle w:val="Prrafodelista"/>
        <w:numPr>
          <w:ilvl w:val="0"/>
          <w:numId w:val="8"/>
        </w:numPr>
        <w:spacing w:after="0" w:line="240" w:lineRule="auto"/>
        <w:jc w:val="both"/>
      </w:pPr>
      <w:r>
        <w:t>Verificar que se tenga</w:t>
      </w:r>
      <w:r w:rsidR="006E7909">
        <w:t>n</w:t>
      </w:r>
      <w:r>
        <w:t xml:space="preserve"> actualizado</w:t>
      </w:r>
      <w:r w:rsidR="006E7909">
        <w:t>s</w:t>
      </w:r>
      <w:r>
        <w:t xml:space="preserve"> los expedientes del personal que causó alta, con el fin de conocer y tener integrado dicho expediente.</w:t>
      </w:r>
    </w:p>
    <w:p w:rsidR="00A57314" w:rsidRDefault="00A57314" w:rsidP="00123406">
      <w:pPr>
        <w:pStyle w:val="Prrafodelista"/>
        <w:numPr>
          <w:ilvl w:val="0"/>
          <w:numId w:val="8"/>
        </w:numPr>
        <w:spacing w:after="0" w:line="240" w:lineRule="auto"/>
        <w:jc w:val="both"/>
      </w:pPr>
      <w:r>
        <w:t>De igual forma, del personal que causó baja, comprobar que exista la siguiente documentación:</w:t>
      </w:r>
    </w:p>
    <w:p w:rsidR="00A57314" w:rsidRDefault="00A57314" w:rsidP="0040064F">
      <w:pPr>
        <w:pStyle w:val="Prrafodelista"/>
        <w:numPr>
          <w:ilvl w:val="0"/>
          <w:numId w:val="122"/>
        </w:numPr>
        <w:spacing w:after="0" w:line="240" w:lineRule="auto"/>
        <w:jc w:val="both"/>
      </w:pPr>
      <w:r>
        <w:t>Evidencia de la  liquidación por concepto de retiro o finiquito del servidor público.</w:t>
      </w:r>
    </w:p>
    <w:p w:rsidR="00A57314" w:rsidRDefault="00A57314" w:rsidP="0040064F">
      <w:pPr>
        <w:pStyle w:val="Prrafodelista"/>
        <w:numPr>
          <w:ilvl w:val="0"/>
          <w:numId w:val="122"/>
        </w:numPr>
        <w:spacing w:after="0" w:line="240" w:lineRule="auto"/>
        <w:jc w:val="both"/>
      </w:pPr>
      <w:r>
        <w:t>Copia de la carta de renuncia presentada.</w:t>
      </w:r>
    </w:p>
    <w:p w:rsidR="00A57314" w:rsidRDefault="00AC21A5" w:rsidP="00123406">
      <w:pPr>
        <w:pStyle w:val="Prrafodelista"/>
        <w:numPr>
          <w:ilvl w:val="0"/>
          <w:numId w:val="8"/>
        </w:numPr>
        <w:spacing w:after="0" w:line="240" w:lineRule="auto"/>
        <w:jc w:val="both"/>
      </w:pPr>
      <w:r>
        <w:t>Solicitar las nóminas de</w:t>
      </w:r>
      <w:r w:rsidR="00A57314">
        <w:t xml:space="preserve"> suel</w:t>
      </w:r>
      <w:r w:rsidR="00D767B4">
        <w:t>dos y compensaciones a partir de</w:t>
      </w:r>
      <w:r w:rsidR="00A57314">
        <w:t xml:space="preserve"> que fue presentada la renuncia, con la finalidad d</w:t>
      </w:r>
      <w:r w:rsidR="00D767B4">
        <w:t>e comprobar que no se contin</w:t>
      </w:r>
      <w:r w:rsidR="009A5F0F">
        <w:t>úa</w:t>
      </w:r>
      <w:r w:rsidR="00A57314">
        <w:t xml:space="preserve"> emitiendo cheques  o transferencias posteriores a la fecha de la baja. </w:t>
      </w:r>
    </w:p>
    <w:p w:rsidR="00A57314" w:rsidRDefault="00A57314" w:rsidP="00123406">
      <w:pPr>
        <w:pStyle w:val="Prrafodelista"/>
        <w:numPr>
          <w:ilvl w:val="0"/>
          <w:numId w:val="8"/>
        </w:numPr>
        <w:spacing w:after="0" w:line="240" w:lineRule="auto"/>
        <w:jc w:val="both"/>
      </w:pPr>
      <w:r>
        <w:t>En caso de que se haya expedido un cheque o transferencia posterior a la fecha de la renuncia comprobar que este se encuentre</w:t>
      </w:r>
      <w:r w:rsidR="009A5F0F">
        <w:t>n</w:t>
      </w:r>
      <w:r>
        <w:t xml:space="preserve"> </w:t>
      </w:r>
      <w:r w:rsidR="009A5F0F">
        <w:t xml:space="preserve">debidamente </w:t>
      </w:r>
      <w:r>
        <w:t>cancelado</w:t>
      </w:r>
      <w:r w:rsidR="009A5F0F">
        <w:t>s</w:t>
      </w:r>
      <w:r>
        <w:t>, y además se</w:t>
      </w:r>
      <w:r w:rsidR="00AC21A5">
        <w:t xml:space="preserve"> cuente con el cheque original; </w:t>
      </w:r>
      <w:r>
        <w:t>en  caso de transferencia</w:t>
      </w:r>
      <w:r w:rsidR="00AC21A5">
        <w:t>,</w:t>
      </w:r>
      <w:r>
        <w:t xml:space="preserve"> evidenciar la solicitud y reintegro correspondiente. </w:t>
      </w:r>
    </w:p>
    <w:p w:rsidR="00A57314" w:rsidRDefault="00A57314" w:rsidP="00123406">
      <w:pPr>
        <w:pStyle w:val="Prrafodelista"/>
        <w:numPr>
          <w:ilvl w:val="0"/>
          <w:numId w:val="8"/>
        </w:numPr>
        <w:spacing w:after="0" w:line="240" w:lineRule="auto"/>
        <w:jc w:val="both"/>
      </w:pPr>
      <w:r>
        <w:t xml:space="preserve">Verificar que se hayan hecho las reclasificaciones necesarias por la emisión de los cheques o transferencias que fueron efectuadas posterior a la fecha de la renuncia. </w:t>
      </w:r>
    </w:p>
    <w:p w:rsidR="00A57314" w:rsidRDefault="006E7909" w:rsidP="00123406">
      <w:pPr>
        <w:pStyle w:val="Prrafodelista"/>
        <w:numPr>
          <w:ilvl w:val="0"/>
          <w:numId w:val="8"/>
        </w:numPr>
        <w:spacing w:after="0" w:line="240" w:lineRule="auto"/>
        <w:jc w:val="both"/>
      </w:pPr>
      <w:r>
        <w:t>Verificar que al personal que causó baja</w:t>
      </w:r>
      <w:r w:rsidR="00A57314">
        <w:t xml:space="preserve"> se le haya descontado de su liquidación, los adeudos por concepto de gastos por comprobar, préstamos, FONACOT, ISSSTESON y otros. </w:t>
      </w:r>
    </w:p>
    <w:p w:rsidR="00AC21A5" w:rsidRDefault="00A57314" w:rsidP="008F02F9">
      <w:pPr>
        <w:pStyle w:val="Prrafodelista"/>
        <w:numPr>
          <w:ilvl w:val="0"/>
          <w:numId w:val="8"/>
        </w:numPr>
        <w:spacing w:after="0" w:line="240" w:lineRule="auto"/>
        <w:jc w:val="both"/>
      </w:pPr>
      <w:r>
        <w:t>Comprobar que los trámites correspondientes a las altas y bajas de personal se hayan efectuado oportunamente ante las autoridades correspondientes.</w:t>
      </w:r>
    </w:p>
    <w:p w:rsidR="005938B0" w:rsidRDefault="005938B0" w:rsidP="005938B0">
      <w:pPr>
        <w:pStyle w:val="Prrafodelista"/>
        <w:spacing w:after="0" w:line="240" w:lineRule="auto"/>
        <w:jc w:val="both"/>
      </w:pPr>
    </w:p>
    <w:p w:rsidR="00AC21A5" w:rsidRDefault="00AC21A5" w:rsidP="00AC21A5">
      <w:pPr>
        <w:pStyle w:val="Ttulo3"/>
      </w:pPr>
      <w:r>
        <w:t>IV. Expedientes de personal.</w:t>
      </w:r>
    </w:p>
    <w:p w:rsidR="00096E93" w:rsidRDefault="00096E93" w:rsidP="00A57314">
      <w:pPr>
        <w:spacing w:after="0" w:line="240" w:lineRule="auto"/>
        <w:jc w:val="both"/>
      </w:pPr>
    </w:p>
    <w:p w:rsidR="00A57314" w:rsidRDefault="00A57314" w:rsidP="00A57314">
      <w:pPr>
        <w:spacing w:after="0" w:line="240" w:lineRule="auto"/>
        <w:jc w:val="both"/>
      </w:pPr>
      <w:r>
        <w:t>OBJETIVO:</w:t>
      </w:r>
    </w:p>
    <w:p w:rsidR="00A57314" w:rsidRDefault="00097AF5" w:rsidP="00A57314">
      <w:pPr>
        <w:spacing w:after="0" w:line="240" w:lineRule="auto"/>
        <w:jc w:val="both"/>
      </w:pPr>
      <w:r>
        <w:t>Comprobar que exista un archivo general donde se encuentren los expedientes del personal adscritos a la entidad, en forma completa</w:t>
      </w:r>
      <w:r w:rsidR="0020059D">
        <w:t>,</w:t>
      </w:r>
      <w:r>
        <w:t xml:space="preserve"> confiable y actualizada.</w:t>
      </w:r>
    </w:p>
    <w:p w:rsidR="00097AF5" w:rsidRDefault="00097AF5" w:rsidP="00A57314">
      <w:pPr>
        <w:spacing w:after="0" w:line="240" w:lineRule="auto"/>
        <w:jc w:val="both"/>
      </w:pPr>
    </w:p>
    <w:p w:rsidR="00A57314" w:rsidRDefault="00A57314" w:rsidP="00A57314">
      <w:pPr>
        <w:spacing w:after="0" w:line="240" w:lineRule="auto"/>
        <w:jc w:val="both"/>
      </w:pPr>
      <w:r>
        <w:t>PRUEBAS DE CONTROL</w:t>
      </w:r>
      <w:r w:rsidR="00097AF5">
        <w:t>:</w:t>
      </w:r>
    </w:p>
    <w:p w:rsidR="00D5010D" w:rsidRDefault="00A57314" w:rsidP="008F02F9">
      <w:pPr>
        <w:pStyle w:val="Prrafodelista"/>
        <w:numPr>
          <w:ilvl w:val="0"/>
          <w:numId w:val="9"/>
        </w:numPr>
        <w:spacing w:after="0" w:line="240" w:lineRule="auto"/>
        <w:jc w:val="both"/>
      </w:pPr>
      <w:r>
        <w:t xml:space="preserve">Evaluar el </w:t>
      </w:r>
      <w:r w:rsidR="006E7909">
        <w:t>control i</w:t>
      </w:r>
      <w:r w:rsidR="00B56E89">
        <w:t>nterno</w:t>
      </w:r>
      <w:r>
        <w:t xml:space="preserve"> mediante la aplicación del cuestionario respectivo</w:t>
      </w:r>
      <w:r w:rsidR="00097AF5">
        <w:t>.</w:t>
      </w:r>
    </w:p>
    <w:p w:rsidR="00097AF5" w:rsidRDefault="00097AF5" w:rsidP="00097AF5">
      <w:pPr>
        <w:spacing w:after="0" w:line="240" w:lineRule="auto"/>
        <w:jc w:val="both"/>
      </w:pPr>
    </w:p>
    <w:p w:rsidR="00A57314" w:rsidRDefault="00A57314" w:rsidP="00A57314">
      <w:pPr>
        <w:spacing w:after="0" w:line="240" w:lineRule="auto"/>
        <w:jc w:val="both"/>
      </w:pPr>
      <w:r>
        <w:t>PRUEBAS SUSTANTIVAS</w:t>
      </w:r>
      <w:r w:rsidR="00097AF5">
        <w:t>:</w:t>
      </w:r>
    </w:p>
    <w:p w:rsidR="00A57314" w:rsidRDefault="00A57314" w:rsidP="00123406">
      <w:pPr>
        <w:pStyle w:val="Prrafodelista"/>
        <w:numPr>
          <w:ilvl w:val="0"/>
          <w:numId w:val="10"/>
        </w:numPr>
        <w:spacing w:after="0" w:line="240" w:lineRule="auto"/>
        <w:jc w:val="both"/>
      </w:pPr>
      <w:r>
        <w:t>Verificar que se cuente en el archivo general los expedientes del personal</w:t>
      </w:r>
      <w:r w:rsidR="006832A7">
        <w:t>,</w:t>
      </w:r>
      <w:r>
        <w:t xml:space="preserve"> clasificados y ordenados de acuerdo a la plantilla de personal existente. </w:t>
      </w:r>
    </w:p>
    <w:p w:rsidR="00A57314" w:rsidRDefault="00A57314" w:rsidP="00123406">
      <w:pPr>
        <w:pStyle w:val="Prrafodelista"/>
        <w:numPr>
          <w:ilvl w:val="0"/>
          <w:numId w:val="10"/>
        </w:numPr>
        <w:spacing w:after="0" w:line="240" w:lineRule="auto"/>
        <w:jc w:val="both"/>
      </w:pPr>
      <w:r>
        <w:t>Verificar que cada servidor público cuente con un expediente personal, en el que exista toda la documentación  necesaria a su trayectoria laboral como:</w:t>
      </w:r>
    </w:p>
    <w:p w:rsidR="00A57314" w:rsidRDefault="00A57314" w:rsidP="0040064F">
      <w:pPr>
        <w:pStyle w:val="Prrafodelista"/>
        <w:numPr>
          <w:ilvl w:val="1"/>
          <w:numId w:val="123"/>
        </w:numPr>
        <w:spacing w:after="0" w:line="240" w:lineRule="auto"/>
        <w:jc w:val="both"/>
      </w:pPr>
      <w:r>
        <w:t xml:space="preserve">Nombramiento. </w:t>
      </w:r>
    </w:p>
    <w:p w:rsidR="00A57314" w:rsidRDefault="00A57314" w:rsidP="0040064F">
      <w:pPr>
        <w:pStyle w:val="Prrafodelista"/>
        <w:numPr>
          <w:ilvl w:val="1"/>
          <w:numId w:val="123"/>
        </w:numPr>
        <w:spacing w:after="0" w:line="240" w:lineRule="auto"/>
        <w:jc w:val="both"/>
      </w:pPr>
      <w:r>
        <w:t xml:space="preserve">Registro Federal de </w:t>
      </w:r>
      <w:r w:rsidR="00AC21A5">
        <w:t>Contribuyentes</w:t>
      </w:r>
      <w:r>
        <w:t xml:space="preserve">. </w:t>
      </w:r>
    </w:p>
    <w:p w:rsidR="00A57314" w:rsidRDefault="00A57314" w:rsidP="0040064F">
      <w:pPr>
        <w:pStyle w:val="Prrafodelista"/>
        <w:numPr>
          <w:ilvl w:val="1"/>
          <w:numId w:val="123"/>
        </w:numPr>
        <w:spacing w:after="0" w:line="240" w:lineRule="auto"/>
        <w:jc w:val="both"/>
      </w:pPr>
      <w:r>
        <w:t>Permisos e incapacidades.</w:t>
      </w:r>
    </w:p>
    <w:p w:rsidR="00A57314" w:rsidRDefault="00A57314" w:rsidP="0040064F">
      <w:pPr>
        <w:pStyle w:val="Prrafodelista"/>
        <w:numPr>
          <w:ilvl w:val="1"/>
          <w:numId w:val="123"/>
        </w:numPr>
        <w:spacing w:after="0" w:line="240" w:lineRule="auto"/>
        <w:jc w:val="both"/>
      </w:pPr>
      <w:r>
        <w:t xml:space="preserve">Constancia de estudios </w:t>
      </w:r>
    </w:p>
    <w:p w:rsidR="00A57314" w:rsidRDefault="00A57314" w:rsidP="0040064F">
      <w:pPr>
        <w:pStyle w:val="Prrafodelista"/>
        <w:numPr>
          <w:ilvl w:val="1"/>
          <w:numId w:val="123"/>
        </w:numPr>
        <w:spacing w:after="0" w:line="240" w:lineRule="auto"/>
        <w:jc w:val="both"/>
      </w:pPr>
      <w:r>
        <w:t xml:space="preserve">Acta de nacimiento. </w:t>
      </w:r>
    </w:p>
    <w:p w:rsidR="00A57314" w:rsidRDefault="00A57314" w:rsidP="0040064F">
      <w:pPr>
        <w:pStyle w:val="Prrafodelista"/>
        <w:numPr>
          <w:ilvl w:val="1"/>
          <w:numId w:val="123"/>
        </w:numPr>
        <w:spacing w:after="0" w:line="240" w:lineRule="auto"/>
        <w:jc w:val="both"/>
      </w:pPr>
      <w:r>
        <w:t xml:space="preserve">Carta de no antecedentes penales. </w:t>
      </w:r>
    </w:p>
    <w:p w:rsidR="00A57314" w:rsidRDefault="00A57314" w:rsidP="0040064F">
      <w:pPr>
        <w:pStyle w:val="Prrafodelista"/>
        <w:numPr>
          <w:ilvl w:val="1"/>
          <w:numId w:val="123"/>
        </w:numPr>
        <w:spacing w:after="0" w:line="240" w:lineRule="auto"/>
        <w:jc w:val="both"/>
      </w:pPr>
      <w:r>
        <w:t>Cartilla del servicio militar</w:t>
      </w:r>
      <w:r w:rsidR="00133EB0">
        <w:t xml:space="preserve"> (cuando aplique).</w:t>
      </w:r>
    </w:p>
    <w:p w:rsidR="00A57314" w:rsidRDefault="00A57314" w:rsidP="0040064F">
      <w:pPr>
        <w:pStyle w:val="Prrafodelista"/>
        <w:numPr>
          <w:ilvl w:val="1"/>
          <w:numId w:val="123"/>
        </w:numPr>
        <w:spacing w:after="0" w:line="240" w:lineRule="auto"/>
        <w:jc w:val="both"/>
      </w:pPr>
      <w:r>
        <w:t>Estudios médicos (certificado)</w:t>
      </w:r>
    </w:p>
    <w:p w:rsidR="00A57314" w:rsidRDefault="00A57314" w:rsidP="0040064F">
      <w:pPr>
        <w:pStyle w:val="Prrafodelista"/>
        <w:numPr>
          <w:ilvl w:val="1"/>
          <w:numId w:val="123"/>
        </w:numPr>
        <w:spacing w:after="0" w:line="240" w:lineRule="auto"/>
        <w:jc w:val="both"/>
      </w:pPr>
      <w:r>
        <w:t>Carta de no inhabilitación.</w:t>
      </w:r>
    </w:p>
    <w:p w:rsidR="00A57314" w:rsidRDefault="00A57314" w:rsidP="0040064F">
      <w:pPr>
        <w:pStyle w:val="Prrafodelista"/>
        <w:numPr>
          <w:ilvl w:val="1"/>
          <w:numId w:val="123"/>
        </w:numPr>
        <w:spacing w:after="0" w:line="240" w:lineRule="auto"/>
        <w:jc w:val="both"/>
      </w:pPr>
      <w:r>
        <w:t>CURP</w:t>
      </w:r>
      <w:r w:rsidR="00097AF5">
        <w:t>.</w:t>
      </w:r>
    </w:p>
    <w:p w:rsidR="00B82AF7" w:rsidRDefault="00B82AF7" w:rsidP="0040064F">
      <w:pPr>
        <w:pStyle w:val="Prrafodelista"/>
        <w:numPr>
          <w:ilvl w:val="1"/>
          <w:numId w:val="123"/>
        </w:numPr>
        <w:spacing w:after="0" w:line="240" w:lineRule="auto"/>
        <w:jc w:val="both"/>
      </w:pPr>
      <w:r w:rsidRPr="00D5010D">
        <w:rPr>
          <w:rFonts w:cstheme="minorHAnsi"/>
        </w:rPr>
        <w:t>Otros (documentos que se consideren dentro de las políti</w:t>
      </w:r>
      <w:r w:rsidR="006832A7">
        <w:rPr>
          <w:rFonts w:cstheme="minorHAnsi"/>
        </w:rPr>
        <w:t>cas de contratación de la dependencia o e</w:t>
      </w:r>
      <w:r w:rsidRPr="00D5010D">
        <w:rPr>
          <w:rFonts w:cstheme="minorHAnsi"/>
        </w:rPr>
        <w:t>ntidad).</w:t>
      </w:r>
    </w:p>
    <w:p w:rsidR="00AC21A5" w:rsidRDefault="00AC21A5" w:rsidP="00B82AF7">
      <w:pPr>
        <w:pStyle w:val="Prrafodelista"/>
        <w:spacing w:after="0" w:line="240" w:lineRule="auto"/>
        <w:ind w:left="1440"/>
        <w:jc w:val="both"/>
      </w:pPr>
    </w:p>
    <w:p w:rsidR="00AC21A5" w:rsidRDefault="00AC21A5" w:rsidP="00AC21A5">
      <w:pPr>
        <w:pStyle w:val="Ttulo3"/>
      </w:pPr>
      <w:r>
        <w:t>V. Intervención de nómina.</w:t>
      </w:r>
    </w:p>
    <w:p w:rsidR="00AC21A5" w:rsidRDefault="00AC21A5" w:rsidP="00A57314">
      <w:pPr>
        <w:spacing w:after="0" w:line="240" w:lineRule="auto"/>
        <w:jc w:val="both"/>
      </w:pPr>
    </w:p>
    <w:p w:rsidR="00A57314" w:rsidRDefault="00A57314" w:rsidP="00A57314">
      <w:pPr>
        <w:spacing w:after="0" w:line="240" w:lineRule="auto"/>
        <w:jc w:val="both"/>
      </w:pPr>
      <w:r>
        <w:t>OBJETIVO:</w:t>
      </w:r>
    </w:p>
    <w:p w:rsidR="00A57314" w:rsidRDefault="00097AF5" w:rsidP="00A57314">
      <w:pPr>
        <w:spacing w:after="0" w:line="240" w:lineRule="auto"/>
        <w:jc w:val="both"/>
      </w:pPr>
      <w:r>
        <w:t>Comprobar que el pag</w:t>
      </w:r>
      <w:r w:rsidR="006832A7">
        <w:t>o de remuneraciones al personal</w:t>
      </w:r>
      <w:r>
        <w:t xml:space="preserve"> se haya realizado de acuerdo a los procedimientos legales.</w:t>
      </w:r>
    </w:p>
    <w:p w:rsidR="00097AF5" w:rsidRDefault="00097AF5" w:rsidP="00A57314">
      <w:pPr>
        <w:spacing w:after="0" w:line="240" w:lineRule="auto"/>
        <w:jc w:val="both"/>
      </w:pPr>
    </w:p>
    <w:p w:rsidR="00A57314" w:rsidRDefault="00A57314" w:rsidP="00A57314">
      <w:pPr>
        <w:spacing w:after="0" w:line="240" w:lineRule="auto"/>
        <w:jc w:val="both"/>
      </w:pPr>
      <w:r>
        <w:t>PRUEBAS DE CONTROL</w:t>
      </w:r>
      <w:r w:rsidR="00097AF5">
        <w:t>:</w:t>
      </w:r>
    </w:p>
    <w:p w:rsidR="00A57314" w:rsidRDefault="00A57314" w:rsidP="00123406">
      <w:pPr>
        <w:pStyle w:val="Prrafodelista"/>
        <w:numPr>
          <w:ilvl w:val="0"/>
          <w:numId w:val="11"/>
        </w:numPr>
        <w:spacing w:after="0" w:line="240" w:lineRule="auto"/>
        <w:jc w:val="both"/>
      </w:pPr>
      <w:r>
        <w:t xml:space="preserve">Evaluar el </w:t>
      </w:r>
      <w:r w:rsidR="006832A7">
        <w:t>control i</w:t>
      </w:r>
      <w:r w:rsidR="00B56E89">
        <w:t>nterno</w:t>
      </w:r>
      <w:r>
        <w:t xml:space="preserve"> mediante la aplicación del cuestionario respectivo</w:t>
      </w:r>
      <w:r w:rsidR="00097AF5">
        <w:t>.</w:t>
      </w:r>
    </w:p>
    <w:p w:rsidR="00097AF5" w:rsidRDefault="00097AF5" w:rsidP="00A57314">
      <w:pPr>
        <w:spacing w:after="0" w:line="240" w:lineRule="auto"/>
        <w:jc w:val="both"/>
      </w:pPr>
    </w:p>
    <w:p w:rsidR="00A57314" w:rsidRDefault="00A57314" w:rsidP="00A57314">
      <w:pPr>
        <w:spacing w:after="0" w:line="240" w:lineRule="auto"/>
        <w:jc w:val="both"/>
      </w:pPr>
      <w:r>
        <w:t>PRUEBAS SUSTANTIVAS</w:t>
      </w:r>
      <w:r w:rsidR="00097AF5">
        <w:t>:</w:t>
      </w:r>
    </w:p>
    <w:p w:rsidR="00A57314" w:rsidRDefault="00A57314" w:rsidP="00123406">
      <w:pPr>
        <w:pStyle w:val="Prrafodelista"/>
        <w:numPr>
          <w:ilvl w:val="0"/>
          <w:numId w:val="12"/>
        </w:numPr>
        <w:spacing w:after="0" w:line="240" w:lineRule="auto"/>
        <w:jc w:val="both"/>
      </w:pPr>
      <w:r>
        <w:t xml:space="preserve">Solicitar al Departamento Administrativo la plantilla que integra el personal, con la finalidad de conocer cuáles son de base, eventual y de honorarios. </w:t>
      </w:r>
    </w:p>
    <w:p w:rsidR="00A57314" w:rsidRDefault="00A57314" w:rsidP="00123406">
      <w:pPr>
        <w:pStyle w:val="Prrafodelista"/>
        <w:numPr>
          <w:ilvl w:val="0"/>
          <w:numId w:val="12"/>
        </w:numPr>
        <w:spacing w:after="0" w:line="240" w:lineRule="auto"/>
        <w:jc w:val="both"/>
      </w:pPr>
      <w:r>
        <w:t xml:space="preserve">Determinar con la persona encargada de la nómina el proceso </w:t>
      </w:r>
      <w:r w:rsidR="007E3152">
        <w:t>de</w:t>
      </w:r>
      <w:r w:rsidR="00133EB0">
        <w:t>l</w:t>
      </w:r>
      <w:r w:rsidR="007E3152">
        <w:t xml:space="preserve"> </w:t>
      </w:r>
      <w:r>
        <w:t>pago de la misma, sujetándose en to</w:t>
      </w:r>
      <w:r w:rsidR="005B161E">
        <w:t>do momento a las políticas del</w:t>
      </w:r>
      <w:r>
        <w:t xml:space="preserve"> </w:t>
      </w:r>
      <w:r w:rsidR="006832A7">
        <w:t>ente p</w:t>
      </w:r>
      <w:r w:rsidR="005B161E">
        <w:t>úblico</w:t>
      </w:r>
      <w:r>
        <w:t xml:space="preserve">. </w:t>
      </w:r>
    </w:p>
    <w:p w:rsidR="00A57314" w:rsidRDefault="00A57314" w:rsidP="00123406">
      <w:pPr>
        <w:pStyle w:val="Prrafodelista"/>
        <w:numPr>
          <w:ilvl w:val="0"/>
          <w:numId w:val="12"/>
        </w:numPr>
        <w:spacing w:after="0" w:line="240" w:lineRule="auto"/>
        <w:jc w:val="both"/>
      </w:pPr>
      <w:r>
        <w:t>Cotejar los cheques, transferencias o efectivo entregado con el total de la nómina, con el propósito de comprobar que no existan diferencias entre estos.</w:t>
      </w:r>
    </w:p>
    <w:p w:rsidR="00A57314" w:rsidRDefault="00A57314" w:rsidP="00123406">
      <w:pPr>
        <w:pStyle w:val="Prrafodelista"/>
        <w:numPr>
          <w:ilvl w:val="0"/>
          <w:numId w:val="12"/>
        </w:numPr>
        <w:spacing w:after="0" w:line="240" w:lineRule="auto"/>
        <w:jc w:val="both"/>
      </w:pPr>
      <w:r>
        <w:t>S</w:t>
      </w:r>
      <w:r w:rsidR="006832A7">
        <w:t>olicitar al Área Administrativa la</w:t>
      </w:r>
      <w:r>
        <w:t xml:space="preserve"> copia de la documentación que ampara al personal que se encuentra incapacitado, comisionado, </w:t>
      </w:r>
      <w:r w:rsidR="00AC21A5">
        <w:t xml:space="preserve">con </w:t>
      </w:r>
      <w:r>
        <w:t>permiso o licencia a la fecha de la intervención de la n</w:t>
      </w:r>
      <w:r w:rsidR="007E3152">
        <w:t>ómina, con el fin de conocer qué</w:t>
      </w:r>
      <w:r>
        <w:t xml:space="preserve"> personas no se presentaron a recoger su pago.</w:t>
      </w:r>
    </w:p>
    <w:p w:rsidR="00A57314" w:rsidRDefault="00A57314" w:rsidP="00123406">
      <w:pPr>
        <w:pStyle w:val="Prrafodelista"/>
        <w:numPr>
          <w:ilvl w:val="0"/>
          <w:numId w:val="12"/>
        </w:numPr>
        <w:spacing w:after="0" w:line="240" w:lineRule="auto"/>
        <w:jc w:val="both"/>
      </w:pPr>
      <w:r>
        <w:t>Proceder a entregar el cheque o pago en efectivo a</w:t>
      </w:r>
      <w:r w:rsidR="00AC21A5">
        <w:t>l beneficiario</w:t>
      </w:r>
      <w:r w:rsidR="006832A7">
        <w:t>,</w:t>
      </w:r>
      <w:r w:rsidR="00AC21A5">
        <w:t xml:space="preserve"> confirmando que e</w:t>
      </w:r>
      <w:r>
        <w:t xml:space="preserve">stos presenten una </w:t>
      </w:r>
      <w:r w:rsidR="007E3152">
        <w:t>identificación con fotografía. En caso de no contar con é</w:t>
      </w:r>
      <w:r>
        <w:t>st</w:t>
      </w:r>
      <w:r w:rsidR="007E3152">
        <w:t>a</w:t>
      </w:r>
      <w:r>
        <w:t xml:space="preserve">, proceder a solicitar al encargado del pago de la nómina, </w:t>
      </w:r>
      <w:r w:rsidR="00AC21A5">
        <w:t xml:space="preserve">que </w:t>
      </w:r>
      <w:r>
        <w:t>lo identifique, con la finalidad de asegurarse que se</w:t>
      </w:r>
      <w:r w:rsidR="00AC21A5">
        <w:t>a</w:t>
      </w:r>
      <w:r w:rsidR="005B161E">
        <w:t xml:space="preserve"> </w:t>
      </w:r>
      <w:r>
        <w:t>cobrado</w:t>
      </w:r>
      <w:r w:rsidR="005B161E">
        <w:t xml:space="preserve"> por la persona que labora en el</w:t>
      </w:r>
      <w:r>
        <w:t xml:space="preserve"> </w:t>
      </w:r>
      <w:r w:rsidR="006832A7">
        <w:t>ente p</w:t>
      </w:r>
      <w:r w:rsidR="005B161E">
        <w:t>úblico</w:t>
      </w:r>
      <w:r>
        <w:t>, cuando proceda.</w:t>
      </w:r>
    </w:p>
    <w:p w:rsidR="00A57314" w:rsidRDefault="00A57314" w:rsidP="00123406">
      <w:pPr>
        <w:pStyle w:val="Prrafodelista"/>
        <w:numPr>
          <w:ilvl w:val="0"/>
          <w:numId w:val="12"/>
        </w:numPr>
        <w:spacing w:after="0" w:line="240" w:lineRule="auto"/>
        <w:jc w:val="both"/>
      </w:pPr>
      <w:r>
        <w:t>Verif</w:t>
      </w:r>
      <w:r w:rsidR="00133EB0">
        <w:t>icar que el empleado firme</w:t>
      </w:r>
      <w:r>
        <w:t xml:space="preserve"> de recibido en el listado original de la nómina</w:t>
      </w:r>
      <w:r w:rsidR="00223353">
        <w:t xml:space="preserve">  y</w:t>
      </w:r>
      <w:r w:rsidR="006832A7">
        <w:t>,</w:t>
      </w:r>
      <w:r w:rsidR="00223353">
        <w:t xml:space="preserve"> una vez entregado el cheque</w:t>
      </w:r>
      <w:r w:rsidR="006832A7">
        <w:t>,</w:t>
      </w:r>
      <w:r>
        <w:t xml:space="preserve"> se deberá cotejar</w:t>
      </w:r>
      <w:r w:rsidR="00223353">
        <w:t xml:space="preserve"> que </w:t>
      </w:r>
      <w:r>
        <w:t xml:space="preserve">la firma del Servidor Público, </w:t>
      </w:r>
      <w:r w:rsidR="00223353">
        <w:t>sea</w:t>
      </w:r>
      <w:r>
        <w:t xml:space="preserve"> igual tanto en la identificación presentada como en el listado de cheque o efectivo.</w:t>
      </w:r>
    </w:p>
    <w:p w:rsidR="00097AF5" w:rsidRDefault="00A57314" w:rsidP="00123406">
      <w:pPr>
        <w:pStyle w:val="Prrafodelista"/>
        <w:numPr>
          <w:ilvl w:val="0"/>
          <w:numId w:val="12"/>
        </w:numPr>
        <w:spacing w:after="0" w:line="240" w:lineRule="auto"/>
        <w:jc w:val="both"/>
      </w:pPr>
      <w:r>
        <w:t xml:space="preserve">En caso de que el beneficiario no se haya presentado a cobrar su cheque o efectivo y acuda una tercera persona, se deberá solicitar carta </w:t>
      </w:r>
      <w:r w:rsidR="00097AF5">
        <w:t xml:space="preserve">poder debidamente requisitada. </w:t>
      </w:r>
    </w:p>
    <w:p w:rsidR="00A57314" w:rsidRDefault="00A57314" w:rsidP="00123406">
      <w:pPr>
        <w:pStyle w:val="Prrafodelista"/>
        <w:numPr>
          <w:ilvl w:val="0"/>
          <w:numId w:val="12"/>
        </w:numPr>
        <w:spacing w:after="0" w:line="240" w:lineRule="auto"/>
        <w:jc w:val="both"/>
      </w:pPr>
      <w:r>
        <w:t xml:space="preserve">Aplicar cuestionarios de </w:t>
      </w:r>
      <w:r w:rsidR="006832A7">
        <w:t>control i</w:t>
      </w:r>
      <w:r w:rsidR="00B56E89">
        <w:t>nterno</w:t>
      </w:r>
      <w:r>
        <w:t xml:space="preserve"> en forma selectiva al personal que se presentó a recoger el cheque o efectivo, con el fin de comprobar si están realizando funciones y atribuciones de acuer</w:t>
      </w:r>
      <w:r w:rsidR="007E3152">
        <w:t>d</w:t>
      </w:r>
      <w:r w:rsidR="00223353">
        <w:t xml:space="preserve">o al puesto que desempeñan, así mismo </w:t>
      </w:r>
      <w:r w:rsidR="007E3152">
        <w:t>que</w:t>
      </w:r>
      <w:r w:rsidR="005B161E">
        <w:t xml:space="preserve"> se encuentren adscritos a ese</w:t>
      </w:r>
      <w:r>
        <w:t xml:space="preserve"> </w:t>
      </w:r>
      <w:r w:rsidR="006832A7">
        <w:t>ente p</w:t>
      </w:r>
      <w:r w:rsidR="005B161E">
        <w:t>úblico</w:t>
      </w:r>
      <w:r>
        <w:t xml:space="preserve">. </w:t>
      </w:r>
    </w:p>
    <w:p w:rsidR="00A57314" w:rsidRDefault="006832A7" w:rsidP="00123406">
      <w:pPr>
        <w:pStyle w:val="Prrafodelista"/>
        <w:numPr>
          <w:ilvl w:val="0"/>
          <w:numId w:val="12"/>
        </w:numPr>
        <w:spacing w:after="0" w:line="240" w:lineRule="auto"/>
        <w:jc w:val="both"/>
      </w:pPr>
      <w:r>
        <w:t>Realizar visitas a las u</w:t>
      </w:r>
      <w:r w:rsidR="00A57314">
        <w:t>nidade</w:t>
      </w:r>
      <w:r>
        <w:t>s a</w:t>
      </w:r>
      <w:r w:rsidR="005B161E">
        <w:t>dministrativas adscritas al</w:t>
      </w:r>
      <w:r w:rsidR="00A57314">
        <w:t xml:space="preserve"> </w:t>
      </w:r>
      <w:r>
        <w:t>ente p</w:t>
      </w:r>
      <w:r w:rsidR="005B161E">
        <w:t>úblico</w:t>
      </w:r>
      <w:r w:rsidR="00A57314">
        <w:t xml:space="preserve">, para verificar que el personal se encuentre físicamente prestando sus servicios, además </w:t>
      </w:r>
      <w:r>
        <w:t>revisar</w:t>
      </w:r>
      <w:r w:rsidR="00A57314">
        <w:t xml:space="preserve"> en forma selectiva los controles d</w:t>
      </w:r>
      <w:r w:rsidR="005B161E">
        <w:t>e asistencia establecidos por el</w:t>
      </w:r>
      <w:r w:rsidR="00A57314">
        <w:t xml:space="preserve"> </w:t>
      </w:r>
      <w:r>
        <w:t>ente p</w:t>
      </w:r>
      <w:r w:rsidR="005B161E">
        <w:t>úblico</w:t>
      </w:r>
      <w:r w:rsidR="00A57314">
        <w:t xml:space="preserve">. </w:t>
      </w:r>
    </w:p>
    <w:p w:rsidR="00A57314" w:rsidRDefault="00A57314" w:rsidP="00123406">
      <w:pPr>
        <w:pStyle w:val="Prrafodelista"/>
        <w:numPr>
          <w:ilvl w:val="0"/>
          <w:numId w:val="12"/>
        </w:numPr>
        <w:spacing w:after="0" w:line="240" w:lineRule="auto"/>
        <w:jc w:val="both"/>
      </w:pPr>
      <w:r>
        <w:t xml:space="preserve">Una vez concluida la intervención y hayan quedado cheques o efectivo pendientes de entregar a sus respectivos beneficiarios, </w:t>
      </w:r>
      <w:r w:rsidR="00DE4619">
        <w:t>verificar que se haya procedido a la e</w:t>
      </w:r>
      <w:r>
        <w:t xml:space="preserve">ntrega al responsable del pago de la nómina, los cheques y el efectivo, </w:t>
      </w:r>
      <w:r w:rsidR="00DE4619">
        <w:t>del</w:t>
      </w:r>
      <w:r>
        <w:t xml:space="preserve"> listado de la nómina</w:t>
      </w:r>
      <w:r w:rsidR="006832A7">
        <w:t>,</w:t>
      </w:r>
      <w:r>
        <w:t xml:space="preserve"> a través de </w:t>
      </w:r>
      <w:r w:rsidR="006832A7">
        <w:t>un acta administrativa. D</w:t>
      </w:r>
      <w:r>
        <w:t>e igual manera</w:t>
      </w:r>
      <w:r w:rsidR="006832A7">
        <w:t>,</w:t>
      </w:r>
      <w:r>
        <w:t xml:space="preserve"> hacer mención</w:t>
      </w:r>
      <w:r w:rsidR="006832A7">
        <w:t>,</w:t>
      </w:r>
      <w:r>
        <w:t xml:space="preserve"> en caso de haberse presentado irregularidades y observaciones durante la intervención, con el propósito de que quede la evidencia de su entrega. En el supuesto caso en que hayan quedado cheques o efectivo pendientes de entregar a sus respectivos beneficiarios, </w:t>
      </w:r>
      <w:r w:rsidR="00E13E16">
        <w:t>verificar con posterioridad si e</w:t>
      </w:r>
      <w:r>
        <w:t>stos fueron entregados o se realizó el trámite de cancelación ante quien corresponda.</w:t>
      </w:r>
    </w:p>
    <w:p w:rsidR="00A57314" w:rsidRDefault="00133EB0" w:rsidP="00123406">
      <w:pPr>
        <w:pStyle w:val="Prrafodelista"/>
        <w:numPr>
          <w:ilvl w:val="0"/>
          <w:numId w:val="12"/>
        </w:numPr>
        <w:spacing w:after="0" w:line="240" w:lineRule="auto"/>
        <w:jc w:val="both"/>
      </w:pPr>
      <w:r>
        <w:t>Verificar con posterioridad a</w:t>
      </w:r>
      <w:r w:rsidR="00A57314">
        <w:t xml:space="preserve"> los empleados que no se presentaron a recoger el cheque o efectivo a la fecha de la intervención de la nómina, en virtud de encontrarse comisionados, incapacitados, de permiso o con licencia, con el fin de comprobar que dichas justificaciones son procedentes.</w:t>
      </w:r>
    </w:p>
    <w:p w:rsidR="00A57314" w:rsidRDefault="00A57314" w:rsidP="00123406">
      <w:pPr>
        <w:pStyle w:val="Prrafodelista"/>
        <w:numPr>
          <w:ilvl w:val="0"/>
          <w:numId w:val="12"/>
        </w:numPr>
        <w:spacing w:after="0" w:line="240" w:lineRule="auto"/>
        <w:jc w:val="both"/>
      </w:pPr>
      <w:r>
        <w:t>En caso de que se presente alguna irregularidad con motivo al seguimiento realizado</w:t>
      </w:r>
      <w:r w:rsidR="00E171F5">
        <w:t xml:space="preserve"> sobre en punto anterior</w:t>
      </w:r>
      <w:r>
        <w:t>, se deberá girar oficio</w:t>
      </w:r>
      <w:r w:rsidR="006832A7">
        <w:t xml:space="preserve"> al ente público a</w:t>
      </w:r>
      <w:r w:rsidR="00E13E16">
        <w:t>uditado</w:t>
      </w:r>
      <w:r>
        <w:t>, solicitándole la aclaración en caso de ser neg</w:t>
      </w:r>
      <w:r w:rsidR="006832A7">
        <w:t>ativa la respuesta, se levante acta a</w:t>
      </w:r>
      <w:r>
        <w:t>dministrativa a quien corresponda, para dejar asentada tal situación.</w:t>
      </w:r>
    </w:p>
    <w:p w:rsidR="005938B0" w:rsidRDefault="005938B0" w:rsidP="005938B0">
      <w:pPr>
        <w:pStyle w:val="Prrafodelista"/>
        <w:spacing w:after="0" w:line="240" w:lineRule="auto"/>
        <w:jc w:val="both"/>
      </w:pPr>
    </w:p>
    <w:p w:rsidR="00097AF5" w:rsidRDefault="00097AF5" w:rsidP="00097AF5">
      <w:pPr>
        <w:spacing w:after="0" w:line="240" w:lineRule="auto"/>
        <w:jc w:val="both"/>
      </w:pPr>
    </w:p>
    <w:p w:rsidR="00DE4619" w:rsidRDefault="00DE4619" w:rsidP="00DE4619">
      <w:pPr>
        <w:pStyle w:val="Ttulo3"/>
      </w:pPr>
      <w:r>
        <w:t>VI. Contratos por honorarios.</w:t>
      </w:r>
    </w:p>
    <w:p w:rsidR="00DE4619" w:rsidRDefault="00DE4619" w:rsidP="00A57314">
      <w:pPr>
        <w:spacing w:after="0" w:line="240" w:lineRule="auto"/>
        <w:jc w:val="both"/>
      </w:pPr>
    </w:p>
    <w:p w:rsidR="00A57314" w:rsidRDefault="00A57314" w:rsidP="00A57314">
      <w:pPr>
        <w:spacing w:after="0" w:line="240" w:lineRule="auto"/>
        <w:jc w:val="both"/>
      </w:pPr>
      <w:r>
        <w:t>OBJETIVO:</w:t>
      </w:r>
    </w:p>
    <w:p w:rsidR="00A57314" w:rsidRDefault="00097AF5" w:rsidP="00A57314">
      <w:pPr>
        <w:spacing w:after="0" w:line="240" w:lineRule="auto"/>
        <w:jc w:val="both"/>
      </w:pPr>
      <w:r>
        <w:t>Comprobar qu</w:t>
      </w:r>
      <w:r w:rsidR="00D05863">
        <w:t xml:space="preserve">e la </w:t>
      </w:r>
      <w:r>
        <w:t>contratación de</w:t>
      </w:r>
      <w:r w:rsidR="00D05863">
        <w:t>l personal</w:t>
      </w:r>
      <w:r w:rsidR="00E171F5">
        <w:t xml:space="preserve"> y</w:t>
      </w:r>
      <w:r>
        <w:t xml:space="preserve"> </w:t>
      </w:r>
      <w:r w:rsidR="00625C02">
        <w:t xml:space="preserve">el </w:t>
      </w:r>
      <w:r>
        <w:t xml:space="preserve">pago de </w:t>
      </w:r>
      <w:r w:rsidR="00D05863">
        <w:t>honorarios</w:t>
      </w:r>
      <w:r>
        <w:t xml:space="preserve"> cumpla</w:t>
      </w:r>
      <w:r w:rsidR="00D05863">
        <w:t>n</w:t>
      </w:r>
      <w:r>
        <w:t xml:space="preserve"> con lo estipulado en las cláusulas del cont</w:t>
      </w:r>
      <w:r w:rsidR="002C2AD2">
        <w:t>rato respectivo y en apego a la</w:t>
      </w:r>
      <w:r>
        <w:t xml:space="preserve"> normatividad establecida.</w:t>
      </w:r>
    </w:p>
    <w:p w:rsidR="005938B0" w:rsidRDefault="005938B0" w:rsidP="00A57314">
      <w:pPr>
        <w:spacing w:after="0" w:line="240" w:lineRule="auto"/>
        <w:jc w:val="both"/>
      </w:pPr>
    </w:p>
    <w:p w:rsidR="00097AF5" w:rsidRDefault="00097AF5" w:rsidP="00A57314">
      <w:pPr>
        <w:spacing w:after="0" w:line="240" w:lineRule="auto"/>
        <w:jc w:val="both"/>
      </w:pPr>
    </w:p>
    <w:p w:rsidR="00A57314" w:rsidRDefault="00A57314" w:rsidP="00A57314">
      <w:pPr>
        <w:spacing w:after="0" w:line="240" w:lineRule="auto"/>
        <w:jc w:val="both"/>
      </w:pPr>
      <w:r>
        <w:t>PRUEBAS DE CONTROL</w:t>
      </w:r>
      <w:r w:rsidR="00097AF5">
        <w:t>:</w:t>
      </w:r>
    </w:p>
    <w:p w:rsidR="004978FB" w:rsidRDefault="00A57314" w:rsidP="008F02F9">
      <w:pPr>
        <w:pStyle w:val="Prrafodelista"/>
        <w:numPr>
          <w:ilvl w:val="0"/>
          <w:numId w:val="13"/>
        </w:numPr>
        <w:spacing w:after="0" w:line="240" w:lineRule="auto"/>
        <w:jc w:val="both"/>
      </w:pPr>
      <w:r>
        <w:t xml:space="preserve">Evaluar el </w:t>
      </w:r>
      <w:r w:rsidR="00E171F5">
        <w:t>control i</w:t>
      </w:r>
      <w:r w:rsidR="00B56E89">
        <w:t>nterno</w:t>
      </w:r>
      <w:r>
        <w:t xml:space="preserve"> mediante la aplicación del cuestionario respectivo</w:t>
      </w:r>
      <w:r w:rsidR="004978FB">
        <w:t>.</w:t>
      </w:r>
    </w:p>
    <w:p w:rsidR="005938B0" w:rsidRDefault="005938B0" w:rsidP="005938B0">
      <w:pPr>
        <w:pStyle w:val="Prrafodelista"/>
        <w:spacing w:after="0" w:line="240" w:lineRule="auto"/>
        <w:jc w:val="both"/>
      </w:pPr>
    </w:p>
    <w:p w:rsidR="004978FB" w:rsidRDefault="004978FB" w:rsidP="00A57314">
      <w:pPr>
        <w:spacing w:after="0" w:line="240" w:lineRule="auto"/>
        <w:jc w:val="both"/>
      </w:pPr>
    </w:p>
    <w:p w:rsidR="00C32FB2" w:rsidRDefault="00C32FB2" w:rsidP="00A57314">
      <w:pPr>
        <w:spacing w:after="0" w:line="240" w:lineRule="auto"/>
        <w:jc w:val="both"/>
      </w:pPr>
    </w:p>
    <w:p w:rsidR="00C32FB2" w:rsidRDefault="00C32FB2" w:rsidP="00A57314">
      <w:pPr>
        <w:spacing w:after="0" w:line="240" w:lineRule="auto"/>
        <w:jc w:val="both"/>
      </w:pPr>
    </w:p>
    <w:p w:rsidR="00A57314" w:rsidRDefault="00A57314" w:rsidP="00A57314">
      <w:pPr>
        <w:spacing w:after="0" w:line="240" w:lineRule="auto"/>
        <w:jc w:val="both"/>
      </w:pPr>
      <w:r>
        <w:t>PRUEBAS SUSTANTIVAS</w:t>
      </w:r>
      <w:r w:rsidR="00097AF5">
        <w:t>:</w:t>
      </w:r>
    </w:p>
    <w:p w:rsidR="00A57314" w:rsidRDefault="00A57314" w:rsidP="00123406">
      <w:pPr>
        <w:pStyle w:val="Prrafodelista"/>
        <w:numPr>
          <w:ilvl w:val="0"/>
          <w:numId w:val="14"/>
        </w:numPr>
        <w:spacing w:after="0" w:line="240" w:lineRule="auto"/>
        <w:jc w:val="both"/>
      </w:pPr>
      <w:r>
        <w:t>Comprobar que los requerimientos de</w:t>
      </w:r>
      <w:r w:rsidR="00537DB2">
        <w:t>l</w:t>
      </w:r>
      <w:r>
        <w:t xml:space="preserve"> personal se programen con la debida anticipación</w:t>
      </w:r>
      <w:r w:rsidR="00E171F5">
        <w:t>,</w:t>
      </w:r>
      <w:r>
        <w:t xml:space="preserve"> con el fin de que se soliciten y obtengan oportunamente los rec</w:t>
      </w:r>
      <w:r w:rsidR="00E171F5">
        <w:t>ursos presupuestales necesarios</w:t>
      </w:r>
      <w:r>
        <w:t xml:space="preserve"> para cubrir eficientemente los servicios contratados.</w:t>
      </w:r>
    </w:p>
    <w:p w:rsidR="00A57314" w:rsidRDefault="00A57314" w:rsidP="00123406">
      <w:pPr>
        <w:pStyle w:val="Prrafodelista"/>
        <w:numPr>
          <w:ilvl w:val="0"/>
          <w:numId w:val="14"/>
        </w:numPr>
        <w:spacing w:after="0" w:line="240" w:lineRule="auto"/>
        <w:jc w:val="both"/>
      </w:pPr>
      <w:r>
        <w:t xml:space="preserve">Verificar </w:t>
      </w:r>
      <w:r w:rsidR="00CA4EB2">
        <w:t>q</w:t>
      </w:r>
      <w:r w:rsidR="00E171F5">
        <w:t>ue en las nuevas contrataciones</w:t>
      </w:r>
      <w:r w:rsidR="00CA4EB2">
        <w:t xml:space="preserve"> el</w:t>
      </w:r>
      <w:r>
        <w:t xml:space="preserve"> personal </w:t>
      </w:r>
      <w:r w:rsidR="00CA4EB2">
        <w:t>cuente con</w:t>
      </w:r>
      <w:r>
        <w:t xml:space="preserve"> los conocimientos, habilidades y experiencias </w:t>
      </w:r>
      <w:r w:rsidR="00CA4EB2">
        <w:t xml:space="preserve">de acuerdo  al </w:t>
      </w:r>
      <w:r w:rsidR="001E4E98">
        <w:t>servicio requerido</w:t>
      </w:r>
      <w:r>
        <w:t>.</w:t>
      </w:r>
    </w:p>
    <w:p w:rsidR="00A57314" w:rsidRDefault="00A57314" w:rsidP="00123406">
      <w:pPr>
        <w:pStyle w:val="Prrafodelista"/>
        <w:numPr>
          <w:ilvl w:val="0"/>
          <w:numId w:val="14"/>
        </w:numPr>
        <w:spacing w:after="0" w:line="240" w:lineRule="auto"/>
        <w:jc w:val="both"/>
      </w:pPr>
      <w:r>
        <w:t>Comprobar si los expedientes de</w:t>
      </w:r>
      <w:r w:rsidR="00E171F5">
        <w:t>l</w:t>
      </w:r>
      <w:r>
        <w:t xml:space="preserve"> personal contratado por honorarios</w:t>
      </w:r>
      <w:r w:rsidR="00117BBF">
        <w:t>,</w:t>
      </w:r>
      <w:r>
        <w:t xml:space="preserve"> cuenta con toda la documentación, y además </w:t>
      </w:r>
      <w:r w:rsidR="00E171F5">
        <w:t xml:space="preserve">estos </w:t>
      </w:r>
      <w:r>
        <w:t>se encuentre actualizada y debidamente autorizada.</w:t>
      </w:r>
    </w:p>
    <w:p w:rsidR="00A57314" w:rsidRDefault="00A57314" w:rsidP="00123406">
      <w:pPr>
        <w:pStyle w:val="Prrafodelista"/>
        <w:numPr>
          <w:ilvl w:val="0"/>
          <w:numId w:val="14"/>
        </w:numPr>
        <w:spacing w:after="0" w:line="240" w:lineRule="auto"/>
        <w:jc w:val="both"/>
      </w:pPr>
      <w:r>
        <w:t xml:space="preserve">Verificar que el personal que se encuentre  contratado por honorarios, no esté considerado dentro de la nómina de personal de base. </w:t>
      </w:r>
    </w:p>
    <w:p w:rsidR="00A57314" w:rsidRDefault="00A57314" w:rsidP="00123406">
      <w:pPr>
        <w:pStyle w:val="Prrafodelista"/>
        <w:numPr>
          <w:ilvl w:val="0"/>
          <w:numId w:val="14"/>
        </w:numPr>
        <w:spacing w:after="0" w:line="240" w:lineRule="auto"/>
        <w:jc w:val="both"/>
      </w:pPr>
      <w:r>
        <w:t xml:space="preserve">Cerciorarse </w:t>
      </w:r>
      <w:r w:rsidR="00E171F5">
        <w:t xml:space="preserve">de </w:t>
      </w:r>
      <w:r>
        <w:t xml:space="preserve">que los contratos </w:t>
      </w:r>
      <w:r w:rsidR="00117BBF">
        <w:t>de</w:t>
      </w:r>
      <w:r>
        <w:t xml:space="preserve"> honorarios </w:t>
      </w:r>
      <w:r w:rsidR="00117BBF">
        <w:t>no sean</w:t>
      </w:r>
      <w:r>
        <w:t xml:space="preserve"> de carácter permanente, sino por obra </w:t>
      </w:r>
      <w:r w:rsidR="00EB1E9F">
        <w:t>o tiempo determinado</w:t>
      </w:r>
      <w:r w:rsidR="00E171F5">
        <w:t>,</w:t>
      </w:r>
      <w:r>
        <w:t xml:space="preserve"> y en estricto apego a las normas establecidas.</w:t>
      </w:r>
    </w:p>
    <w:p w:rsidR="00A57314" w:rsidRDefault="00A57314" w:rsidP="00123406">
      <w:pPr>
        <w:pStyle w:val="Prrafodelista"/>
        <w:numPr>
          <w:ilvl w:val="0"/>
          <w:numId w:val="14"/>
        </w:numPr>
        <w:spacing w:after="0" w:line="240" w:lineRule="auto"/>
        <w:jc w:val="both"/>
      </w:pPr>
      <w:r>
        <w:t>Comprobar que se haya efectuado correctamente la retención de</w:t>
      </w:r>
      <w:r w:rsidR="00A10135">
        <w:t xml:space="preserve"> los</w:t>
      </w:r>
      <w:r>
        <w:t xml:space="preserve"> impuestos </w:t>
      </w:r>
      <w:r w:rsidR="00A10135">
        <w:t>correspondiente</w:t>
      </w:r>
      <w:r w:rsidR="00E171F5">
        <w:t>s</w:t>
      </w:r>
      <w:r>
        <w:t xml:space="preserve">. </w:t>
      </w:r>
    </w:p>
    <w:p w:rsidR="00A57314" w:rsidRDefault="00A57314" w:rsidP="00123406">
      <w:pPr>
        <w:pStyle w:val="Prrafodelista"/>
        <w:numPr>
          <w:ilvl w:val="0"/>
          <w:numId w:val="14"/>
        </w:numPr>
        <w:spacing w:after="0" w:line="240" w:lineRule="auto"/>
        <w:jc w:val="both"/>
      </w:pPr>
      <w:r>
        <w:t xml:space="preserve">Verificar que la documentación que ampara los pagos reúnan los requisitos fiscales establecidos en los artículos del Código Fiscal de la Federación. </w:t>
      </w:r>
    </w:p>
    <w:p w:rsidR="00A57314" w:rsidRDefault="00A57314" w:rsidP="00123406">
      <w:pPr>
        <w:pStyle w:val="Prrafodelista"/>
        <w:numPr>
          <w:ilvl w:val="0"/>
          <w:numId w:val="14"/>
        </w:numPr>
        <w:spacing w:after="0" w:line="240" w:lineRule="auto"/>
        <w:jc w:val="both"/>
      </w:pPr>
      <w:r>
        <w:t xml:space="preserve">Que el importe especificado en el recibo elaborado sea igual al estipulado en el contrato. </w:t>
      </w:r>
    </w:p>
    <w:p w:rsidR="00A57314" w:rsidRDefault="00A57314" w:rsidP="00123406">
      <w:pPr>
        <w:pStyle w:val="Prrafodelista"/>
        <w:numPr>
          <w:ilvl w:val="0"/>
          <w:numId w:val="14"/>
        </w:numPr>
        <w:spacing w:after="0" w:line="240" w:lineRule="auto"/>
        <w:jc w:val="both"/>
      </w:pPr>
      <w:r>
        <w:t>Verificar que el personal que se encuentre por honorarios,</w:t>
      </w:r>
      <w:r w:rsidR="00BD5C61">
        <w:t xml:space="preserve"> desempeñe actividades distintas</w:t>
      </w:r>
      <w:r>
        <w:t xml:space="preserve"> a las que realiza el personal de base</w:t>
      </w:r>
      <w:r w:rsidR="00E171F5">
        <w:t>. A</w:t>
      </w:r>
      <w:r>
        <w:t>demás</w:t>
      </w:r>
      <w:r w:rsidR="00E171F5">
        <w:t>,</w:t>
      </w:r>
      <w:r>
        <w:t xml:space="preserve"> comprobar que realicen los servicios contratados. </w:t>
      </w:r>
    </w:p>
    <w:p w:rsidR="00A57314" w:rsidRDefault="00A57314" w:rsidP="00123406">
      <w:pPr>
        <w:pStyle w:val="Prrafodelista"/>
        <w:numPr>
          <w:ilvl w:val="0"/>
          <w:numId w:val="14"/>
        </w:numPr>
        <w:spacing w:after="0" w:line="240" w:lineRule="auto"/>
        <w:jc w:val="both"/>
      </w:pPr>
      <w:r>
        <w:t xml:space="preserve">Verificar que se cuente con reportes de trabajo por las actividades desempeñadas por el personal </w:t>
      </w:r>
      <w:r w:rsidR="003171AA">
        <w:t>contratado</w:t>
      </w:r>
      <w:r>
        <w:t xml:space="preserve"> por honorarios, quedando esto como evidencia. </w:t>
      </w:r>
    </w:p>
    <w:p w:rsidR="005938B0" w:rsidRDefault="00A57314" w:rsidP="00995E5C">
      <w:pPr>
        <w:pStyle w:val="Prrafodelista"/>
        <w:numPr>
          <w:ilvl w:val="0"/>
          <w:numId w:val="14"/>
        </w:numPr>
        <w:spacing w:after="0" w:line="240" w:lineRule="auto"/>
        <w:jc w:val="both"/>
      </w:pPr>
      <w:r>
        <w:t xml:space="preserve">Verificar que no se haya </w:t>
      </w:r>
      <w:r w:rsidR="00A76D48">
        <w:t>incrementa</w:t>
      </w:r>
      <w:r>
        <w:t>do el número de contratos por honorarios con respecto a los existentes durante el año anterior</w:t>
      </w:r>
      <w:r w:rsidR="00E171F5">
        <w:t>,</w:t>
      </w:r>
      <w:r>
        <w:t xml:space="preserve"> para dar cump</w:t>
      </w:r>
      <w:r w:rsidR="00A76D48">
        <w:t>limiento a la normatividad</w:t>
      </w:r>
      <w:r>
        <w:t xml:space="preserve"> vigente.</w:t>
      </w:r>
    </w:p>
    <w:p w:rsidR="00B46D84" w:rsidRDefault="00B46D84" w:rsidP="00A57314">
      <w:pPr>
        <w:spacing w:after="0" w:line="240" w:lineRule="auto"/>
        <w:jc w:val="both"/>
      </w:pPr>
    </w:p>
    <w:p w:rsidR="00117BBF" w:rsidRDefault="00117BBF" w:rsidP="00117BBF">
      <w:pPr>
        <w:pStyle w:val="Ttulo2"/>
      </w:pPr>
      <w:r>
        <w:t>B. RECURSOS MATERIALES.</w:t>
      </w:r>
    </w:p>
    <w:p w:rsidR="00117BBF" w:rsidRDefault="00117BBF" w:rsidP="00117BBF">
      <w:pPr>
        <w:spacing w:after="0" w:line="240" w:lineRule="auto"/>
        <w:jc w:val="both"/>
      </w:pPr>
    </w:p>
    <w:p w:rsidR="00117BBF" w:rsidRDefault="00117BBF" w:rsidP="00117BBF">
      <w:pPr>
        <w:spacing w:after="0" w:line="240" w:lineRule="auto"/>
        <w:jc w:val="both"/>
      </w:pPr>
      <w:r w:rsidRPr="00040BFD">
        <w:rPr>
          <w:rStyle w:val="Ttulo3Car"/>
        </w:rPr>
        <w:t>I. Adquisiciones; normatividad</w:t>
      </w:r>
      <w:r>
        <w:t>.</w:t>
      </w:r>
    </w:p>
    <w:p w:rsidR="00117BBF" w:rsidRDefault="00117BBF" w:rsidP="00A57314">
      <w:pPr>
        <w:spacing w:after="0" w:line="240" w:lineRule="auto"/>
        <w:jc w:val="both"/>
      </w:pPr>
    </w:p>
    <w:p w:rsidR="00A57314" w:rsidRDefault="00A57314" w:rsidP="00A57314">
      <w:pPr>
        <w:spacing w:after="0" w:line="240" w:lineRule="auto"/>
        <w:jc w:val="both"/>
      </w:pPr>
      <w:r>
        <w:t>OBJETIVO:</w:t>
      </w:r>
    </w:p>
    <w:p w:rsidR="00A57314" w:rsidRDefault="00B46D84" w:rsidP="00A57314">
      <w:pPr>
        <w:spacing w:after="0" w:line="240" w:lineRule="auto"/>
        <w:jc w:val="both"/>
      </w:pPr>
      <w:r>
        <w:t xml:space="preserve">Que los bienes y servicios que requieran </w:t>
      </w:r>
      <w:r w:rsidR="003157B7">
        <w:t xml:space="preserve">los </w:t>
      </w:r>
      <w:r w:rsidR="00E171F5">
        <w:t>entes p</w:t>
      </w:r>
      <w:r w:rsidR="00B56E89">
        <w:t>úblicos</w:t>
      </w:r>
      <w:r>
        <w:t xml:space="preserve"> se adquieran </w:t>
      </w:r>
      <w:r w:rsidR="00EC2FD4">
        <w:t>cumpliendo con</w:t>
      </w:r>
      <w:r w:rsidR="00E171F5">
        <w:t xml:space="preserve"> las disposiciones de la L</w:t>
      </w:r>
      <w:r>
        <w:t>ey,  sus reglamentos y bajo las condiciones más convenientes.</w:t>
      </w:r>
    </w:p>
    <w:p w:rsidR="00B46D84" w:rsidRDefault="00B46D84" w:rsidP="00A57314">
      <w:pPr>
        <w:spacing w:after="0" w:line="240" w:lineRule="auto"/>
        <w:jc w:val="both"/>
      </w:pPr>
    </w:p>
    <w:p w:rsidR="00A57314" w:rsidRDefault="00A57314" w:rsidP="00A57314">
      <w:pPr>
        <w:spacing w:after="0" w:line="240" w:lineRule="auto"/>
        <w:jc w:val="both"/>
      </w:pPr>
      <w:r>
        <w:t>PRUEBAS DE CONTROL</w:t>
      </w:r>
      <w:r w:rsidR="00B46D84">
        <w:t>:</w:t>
      </w:r>
    </w:p>
    <w:p w:rsidR="00A57314" w:rsidRDefault="00A57314" w:rsidP="00123406">
      <w:pPr>
        <w:pStyle w:val="Prrafodelista"/>
        <w:numPr>
          <w:ilvl w:val="0"/>
          <w:numId w:val="15"/>
        </w:numPr>
        <w:spacing w:after="0" w:line="240" w:lineRule="auto"/>
        <w:jc w:val="both"/>
      </w:pPr>
      <w:r>
        <w:t xml:space="preserve">Evaluar el </w:t>
      </w:r>
      <w:r w:rsidR="00E171F5">
        <w:t>control i</w:t>
      </w:r>
      <w:r w:rsidR="00B56E89">
        <w:t>nterno</w:t>
      </w:r>
      <w:r>
        <w:t xml:space="preserve"> mediante la aplicación del cuestionario respectivo.</w:t>
      </w:r>
    </w:p>
    <w:p w:rsidR="00B46D84" w:rsidRDefault="00B46D84" w:rsidP="00A57314">
      <w:pPr>
        <w:spacing w:after="0" w:line="240" w:lineRule="auto"/>
        <w:jc w:val="both"/>
      </w:pPr>
    </w:p>
    <w:p w:rsidR="00A57314" w:rsidRDefault="00A57314" w:rsidP="00A57314">
      <w:pPr>
        <w:spacing w:after="0" w:line="240" w:lineRule="auto"/>
        <w:jc w:val="both"/>
      </w:pPr>
      <w:r>
        <w:t>PRUEBAS SUSTANTIVAS</w:t>
      </w:r>
      <w:r w:rsidR="00B46D84">
        <w:t>:</w:t>
      </w:r>
    </w:p>
    <w:p w:rsidR="00A57314" w:rsidRDefault="00A57314" w:rsidP="00123406">
      <w:pPr>
        <w:pStyle w:val="Prrafodelista"/>
        <w:numPr>
          <w:ilvl w:val="0"/>
          <w:numId w:val="16"/>
        </w:numPr>
        <w:spacing w:after="0" w:line="240" w:lineRule="auto"/>
        <w:jc w:val="both"/>
      </w:pPr>
      <w:r>
        <w:t xml:space="preserve">Comprobar </w:t>
      </w:r>
      <w:r w:rsidR="00EC2FD4">
        <w:t>que se elaboren</w:t>
      </w:r>
      <w:r>
        <w:t xml:space="preserve"> los programas anuales de adquisiciones, arrendamientos y servicios</w:t>
      </w:r>
      <w:r w:rsidR="00E171F5">
        <w:t>,</w:t>
      </w:r>
      <w:r>
        <w:t xml:space="preserve"> así como sus modificaciones</w:t>
      </w:r>
      <w:r w:rsidR="00E171F5">
        <w:t>,</w:t>
      </w:r>
      <w:r w:rsidR="00E171F5" w:rsidRPr="00E171F5">
        <w:t xml:space="preserve"> </w:t>
      </w:r>
      <w:r w:rsidR="00E171F5">
        <w:t>en su caso</w:t>
      </w:r>
      <w:r>
        <w:t xml:space="preserve">. </w:t>
      </w:r>
    </w:p>
    <w:p w:rsidR="00A57314" w:rsidRDefault="00A57314" w:rsidP="00123406">
      <w:pPr>
        <w:pStyle w:val="Prrafodelista"/>
        <w:numPr>
          <w:ilvl w:val="0"/>
          <w:numId w:val="16"/>
        </w:numPr>
        <w:spacing w:after="0" w:line="240" w:lineRule="auto"/>
        <w:jc w:val="both"/>
      </w:pPr>
      <w:r>
        <w:t xml:space="preserve">Verificar </w:t>
      </w:r>
      <w:r w:rsidR="00EC2FD4">
        <w:t>que se elaboren</w:t>
      </w:r>
      <w:r>
        <w:t xml:space="preserve"> las requisiciones u órdenes de compra de mercancías, arrendamientos de bienes muebles y contratación de servicios, de conformidad con lo previsto en sus presupuestos de egresos y en las disposiciones establecidas para ello. </w:t>
      </w:r>
    </w:p>
    <w:p w:rsidR="00A57314" w:rsidRDefault="00A57314" w:rsidP="00123406">
      <w:pPr>
        <w:pStyle w:val="Prrafodelista"/>
        <w:numPr>
          <w:ilvl w:val="0"/>
          <w:numId w:val="16"/>
        </w:numPr>
        <w:spacing w:after="0" w:line="240" w:lineRule="auto"/>
        <w:jc w:val="both"/>
      </w:pPr>
      <w:r>
        <w:t>Verificar que los proveedores seleccionados sean aquellos que ofrezcan las mejores condiciones respecto a especificaciones</w:t>
      </w:r>
      <w:r w:rsidR="000438D6">
        <w:t>,</w:t>
      </w:r>
      <w:r>
        <w:t xml:space="preserve"> calidad, precio, lugar y tiempo de entrega, forma de pago, financiamiento, garantías y servicios, considerados en conjunto. </w:t>
      </w:r>
    </w:p>
    <w:p w:rsidR="00A57314" w:rsidRDefault="00A57314" w:rsidP="00123406">
      <w:pPr>
        <w:pStyle w:val="Prrafodelista"/>
        <w:numPr>
          <w:ilvl w:val="0"/>
          <w:numId w:val="16"/>
        </w:numPr>
        <w:spacing w:after="0" w:line="240" w:lineRule="auto"/>
        <w:jc w:val="both"/>
      </w:pPr>
      <w:r>
        <w:t>Verificar que en el proceso de adquisición se hayan celebrado los pedidos y contratos conforme a las disposiciones legales y lineamientos que fijen las autoridades competentes, y que la aprobación de cotizaciones y colocación de pedidos sea</w:t>
      </w:r>
      <w:r w:rsidR="000438D6">
        <w:t>n</w:t>
      </w:r>
      <w:r>
        <w:t xml:space="preserve"> autorizada</w:t>
      </w:r>
      <w:r w:rsidR="000438D6">
        <w:t>s</w:t>
      </w:r>
      <w:r>
        <w:t xml:space="preserve"> por funcionarios </w:t>
      </w:r>
      <w:r w:rsidR="000438D6">
        <w:t>facultados</w:t>
      </w:r>
      <w:r>
        <w:t xml:space="preserve">. </w:t>
      </w:r>
    </w:p>
    <w:p w:rsidR="00A57314" w:rsidRDefault="00A57314" w:rsidP="00123406">
      <w:pPr>
        <w:pStyle w:val="Prrafodelista"/>
        <w:numPr>
          <w:ilvl w:val="0"/>
          <w:numId w:val="16"/>
        </w:numPr>
        <w:spacing w:after="0" w:line="240" w:lineRule="auto"/>
        <w:jc w:val="both"/>
      </w:pPr>
      <w:r>
        <w:t xml:space="preserve">De considerarse necesario, verificar en el expediente único las cotizaciones de los proveedores concursantes no seleccionados, con el fin de </w:t>
      </w:r>
      <w:r w:rsidR="00835743">
        <w:t>analizar</w:t>
      </w:r>
      <w:r>
        <w:t xml:space="preserve"> por</w:t>
      </w:r>
      <w:r w:rsidR="00835743">
        <w:t xml:space="preserve"> qué</w:t>
      </w:r>
      <w:r>
        <w:t xml:space="preserve"> no fueron seleccionados. </w:t>
      </w:r>
    </w:p>
    <w:p w:rsidR="00A57314" w:rsidRDefault="00A57314" w:rsidP="00123406">
      <w:pPr>
        <w:pStyle w:val="Prrafodelista"/>
        <w:numPr>
          <w:ilvl w:val="0"/>
          <w:numId w:val="16"/>
        </w:numPr>
        <w:spacing w:after="0" w:line="240" w:lineRule="auto"/>
        <w:jc w:val="both"/>
      </w:pPr>
      <w:r>
        <w:t>Comprobar la debida justificación en las modificaciones de las condiciones originales de los pedidos o contratos, principalmente en lo que se refiere a sus importes</w:t>
      </w:r>
      <w:r w:rsidR="00E171F5">
        <w:t>,</w:t>
      </w:r>
      <w:r>
        <w:t xml:space="preserve"> de acuerdo a la normatividad. </w:t>
      </w:r>
    </w:p>
    <w:p w:rsidR="00A57314" w:rsidRDefault="00835743" w:rsidP="00123406">
      <w:pPr>
        <w:pStyle w:val="Prrafodelista"/>
        <w:numPr>
          <w:ilvl w:val="0"/>
          <w:numId w:val="16"/>
        </w:numPr>
        <w:spacing w:after="0" w:line="240" w:lineRule="auto"/>
        <w:jc w:val="both"/>
      </w:pPr>
      <w:r>
        <w:t>Verificar que no se hayan formalizado</w:t>
      </w:r>
      <w:r w:rsidR="00A57314">
        <w:t xml:space="preserve"> compromisos si no exis</w:t>
      </w:r>
      <w:r>
        <w:t xml:space="preserve">te </w:t>
      </w:r>
      <w:r w:rsidR="00E171F5">
        <w:t xml:space="preserve">la </w:t>
      </w:r>
      <w:r>
        <w:t>disponibilidad presupuestal</w:t>
      </w:r>
      <w:r w:rsidR="00A57314">
        <w:t xml:space="preserve"> para ello. </w:t>
      </w:r>
    </w:p>
    <w:p w:rsidR="00096E93" w:rsidRDefault="00835743" w:rsidP="008F02F9">
      <w:pPr>
        <w:pStyle w:val="Prrafodelista"/>
        <w:numPr>
          <w:ilvl w:val="0"/>
          <w:numId w:val="16"/>
        </w:numPr>
        <w:spacing w:after="0" w:line="240" w:lineRule="auto"/>
        <w:jc w:val="both"/>
      </w:pPr>
      <w:r>
        <w:t>Verificar que se comunique</w:t>
      </w:r>
      <w:r w:rsidR="00A57314">
        <w:t xml:space="preserve"> op</w:t>
      </w:r>
      <w:r w:rsidR="00E171F5">
        <w:t>ortunamente a quien corresponda</w:t>
      </w:r>
      <w:r w:rsidR="00A57314">
        <w:t xml:space="preserve"> la cancelación de pedidos o contratos, así como las irregularidades que se adviertan en relación con las adquisiciones o el incumplimiento a lo establecido en la normatividad respectiva; comprobando la observancia de las recomendacion</w:t>
      </w:r>
      <w:r>
        <w:t>es que al respecto se hagan a los</w:t>
      </w:r>
      <w:r w:rsidR="00A57314">
        <w:t xml:space="preserve"> </w:t>
      </w:r>
      <w:r w:rsidR="00E171F5">
        <w:t>entes p</w:t>
      </w:r>
      <w:r>
        <w:t>úblicos</w:t>
      </w:r>
      <w:r w:rsidR="00A57314">
        <w:t>.</w:t>
      </w:r>
    </w:p>
    <w:p w:rsidR="00096E93" w:rsidRDefault="00096E93" w:rsidP="00096E93">
      <w:pPr>
        <w:spacing w:after="0" w:line="240" w:lineRule="auto"/>
        <w:jc w:val="both"/>
      </w:pPr>
    </w:p>
    <w:p w:rsidR="00EB1E9F" w:rsidRDefault="00005B84" w:rsidP="00005B84">
      <w:pPr>
        <w:pStyle w:val="Ttulo3"/>
      </w:pPr>
      <w:r>
        <w:t>II.</w:t>
      </w:r>
      <w:r w:rsidR="00EB1E9F">
        <w:t xml:space="preserve"> Adquisición, administración, arrendamiento, uso y enajenación de bienes inmuebles. </w:t>
      </w:r>
    </w:p>
    <w:p w:rsidR="00EB1E9F" w:rsidRDefault="00EB1E9F" w:rsidP="00A57314">
      <w:pPr>
        <w:spacing w:after="0" w:line="240" w:lineRule="auto"/>
        <w:jc w:val="both"/>
      </w:pPr>
    </w:p>
    <w:p w:rsidR="00A57314" w:rsidRDefault="00A57314" w:rsidP="00A57314">
      <w:pPr>
        <w:spacing w:after="0" w:line="240" w:lineRule="auto"/>
        <w:jc w:val="both"/>
      </w:pPr>
      <w:r>
        <w:t>OBJETIVO:</w:t>
      </w:r>
    </w:p>
    <w:p w:rsidR="00A57314" w:rsidRDefault="00B46D84" w:rsidP="00A57314">
      <w:pPr>
        <w:spacing w:after="0" w:line="240" w:lineRule="auto"/>
        <w:jc w:val="both"/>
      </w:pPr>
      <w:r>
        <w:t>Que todos los bienes inmuebles sean adquiridos, administrados, utilizados, arrendados y enajenados adecuadamente y de acuerdo con las disposiciones establecidas en la</w:t>
      </w:r>
      <w:r w:rsidR="00E171F5">
        <w:t xml:space="preserve"> Ley</w:t>
      </w:r>
      <w:r>
        <w:t xml:space="preserve">. </w:t>
      </w:r>
    </w:p>
    <w:p w:rsidR="00B46D84" w:rsidRDefault="00B46D84" w:rsidP="00A57314">
      <w:pPr>
        <w:spacing w:after="0" w:line="240" w:lineRule="auto"/>
        <w:jc w:val="both"/>
      </w:pPr>
    </w:p>
    <w:p w:rsidR="00A57314" w:rsidRDefault="00A57314" w:rsidP="00A57314">
      <w:pPr>
        <w:spacing w:after="0" w:line="240" w:lineRule="auto"/>
        <w:jc w:val="both"/>
      </w:pPr>
      <w:r>
        <w:t>PRUEBAS DE CONTROL</w:t>
      </w:r>
      <w:r w:rsidR="00B46D84">
        <w:t>:</w:t>
      </w:r>
    </w:p>
    <w:p w:rsidR="00A57314" w:rsidRDefault="00A57314" w:rsidP="00123406">
      <w:pPr>
        <w:pStyle w:val="Prrafodelista"/>
        <w:numPr>
          <w:ilvl w:val="0"/>
          <w:numId w:val="17"/>
        </w:numPr>
        <w:spacing w:after="0" w:line="240" w:lineRule="auto"/>
        <w:jc w:val="both"/>
      </w:pPr>
      <w:r>
        <w:t xml:space="preserve">Evaluar el </w:t>
      </w:r>
      <w:r w:rsidR="00E171F5">
        <w:t>control i</w:t>
      </w:r>
      <w:r w:rsidR="00B56E89">
        <w:t>nterno</w:t>
      </w:r>
      <w:r>
        <w:t xml:space="preserve"> mediante la aplicación del cuestionario respectivo.</w:t>
      </w:r>
    </w:p>
    <w:p w:rsidR="00B46D84" w:rsidRDefault="00B46D84" w:rsidP="00A57314">
      <w:pPr>
        <w:spacing w:after="0" w:line="240" w:lineRule="auto"/>
        <w:jc w:val="both"/>
      </w:pPr>
    </w:p>
    <w:p w:rsidR="00A57314" w:rsidRDefault="00A57314" w:rsidP="00A57314">
      <w:pPr>
        <w:spacing w:after="0" w:line="240" w:lineRule="auto"/>
        <w:jc w:val="both"/>
      </w:pPr>
      <w:r>
        <w:t>PRUEBAS SUSTANTIVAS</w:t>
      </w:r>
      <w:r w:rsidR="00B46D84">
        <w:t>:</w:t>
      </w:r>
    </w:p>
    <w:p w:rsidR="00A57314" w:rsidRDefault="005B161E" w:rsidP="0040064F">
      <w:pPr>
        <w:pStyle w:val="Prrafodelista"/>
        <w:numPr>
          <w:ilvl w:val="0"/>
          <w:numId w:val="124"/>
        </w:numPr>
        <w:spacing w:after="0" w:line="240" w:lineRule="auto"/>
        <w:jc w:val="both"/>
      </w:pPr>
      <w:r>
        <w:t>Confirmar que el</w:t>
      </w:r>
      <w:r w:rsidR="00A57314">
        <w:t xml:space="preserve"> </w:t>
      </w:r>
      <w:r w:rsidR="001A71B6">
        <w:t>e</w:t>
      </w:r>
      <w:r>
        <w:t xml:space="preserve">nte </w:t>
      </w:r>
      <w:r w:rsidR="001A71B6">
        <w:t>p</w:t>
      </w:r>
      <w:r>
        <w:t>úblico</w:t>
      </w:r>
      <w:r w:rsidR="00A57314">
        <w:t>, cuente con estudios previos que confirmen la necesidad de adquirir o arrendar un inmueble o, en su caso, la conveniencia de enajenarlo.</w:t>
      </w:r>
    </w:p>
    <w:p w:rsidR="00A57314" w:rsidRDefault="00A57314" w:rsidP="0040064F">
      <w:pPr>
        <w:pStyle w:val="Prrafodelista"/>
        <w:numPr>
          <w:ilvl w:val="0"/>
          <w:numId w:val="124"/>
        </w:numPr>
        <w:spacing w:after="0" w:line="240" w:lineRule="auto"/>
        <w:jc w:val="both"/>
      </w:pPr>
      <w:r>
        <w:t xml:space="preserve">Verificar que se lleven a cabo valuaciones de los bienes inmuebles, de conformidad con los métodos y procedimientos oficiales establecidos, con el objeto de registrar las cifras actualizadas de los estados financieros. </w:t>
      </w:r>
    </w:p>
    <w:p w:rsidR="00A57314" w:rsidRDefault="00A57314" w:rsidP="0040064F">
      <w:pPr>
        <w:pStyle w:val="Prrafodelista"/>
        <w:numPr>
          <w:ilvl w:val="0"/>
          <w:numId w:val="124"/>
        </w:numPr>
        <w:spacing w:after="0" w:line="240" w:lineRule="auto"/>
        <w:jc w:val="both"/>
      </w:pPr>
      <w:r>
        <w:t>Verificar la correcta utilización de los bienes inmuebles, ya sean propios o ajenos, observando que estos sean los adecuados para sati</w:t>
      </w:r>
      <w:r w:rsidR="005B161E">
        <w:t>sfacer los requerimientos del</w:t>
      </w:r>
      <w:r>
        <w:t xml:space="preserve"> </w:t>
      </w:r>
      <w:r w:rsidR="00E171F5">
        <w:t>ente p</w:t>
      </w:r>
      <w:r w:rsidR="005B161E">
        <w:t>úblico</w:t>
      </w:r>
      <w:r>
        <w:t xml:space="preserve">. </w:t>
      </w:r>
    </w:p>
    <w:p w:rsidR="00A57314" w:rsidRDefault="00A57314" w:rsidP="0040064F">
      <w:pPr>
        <w:pStyle w:val="Prrafodelista"/>
        <w:numPr>
          <w:ilvl w:val="0"/>
          <w:numId w:val="124"/>
        </w:numPr>
        <w:spacing w:after="0" w:line="240" w:lineRule="auto"/>
        <w:jc w:val="both"/>
      </w:pPr>
      <w:r>
        <w:t xml:space="preserve">Revisar la situación legal de los bienes inmuebles, así como el correcto registro y custodia de la documentación comprobatoria. </w:t>
      </w:r>
    </w:p>
    <w:p w:rsidR="00A57314" w:rsidRDefault="00A57314" w:rsidP="0040064F">
      <w:pPr>
        <w:pStyle w:val="Prrafodelista"/>
        <w:numPr>
          <w:ilvl w:val="0"/>
          <w:numId w:val="124"/>
        </w:numPr>
        <w:spacing w:after="0" w:line="240" w:lineRule="auto"/>
        <w:jc w:val="both"/>
      </w:pPr>
      <w:r>
        <w:t>Verificar la ocupación real de los bienes inmuebles determinando las áreas libres</w:t>
      </w:r>
      <w:r w:rsidR="00E171F5">
        <w:t>,</w:t>
      </w:r>
      <w:r>
        <w:t xml:space="preserve"> con el fin de aprovechar al máximo el uso del espacio. </w:t>
      </w:r>
    </w:p>
    <w:p w:rsidR="00A57314" w:rsidRDefault="00A57314" w:rsidP="0040064F">
      <w:pPr>
        <w:pStyle w:val="Prrafodelista"/>
        <w:numPr>
          <w:ilvl w:val="0"/>
          <w:numId w:val="124"/>
        </w:numPr>
        <w:spacing w:after="0" w:line="240" w:lineRule="auto"/>
        <w:jc w:val="both"/>
      </w:pPr>
      <w:r>
        <w:t>Verificar que las operaciones de compraventa, arrendamiento, enajenación, permuta, donación, comodato, etc</w:t>
      </w:r>
      <w:r w:rsidR="00E171F5">
        <w:t>étera</w:t>
      </w:r>
      <w:r>
        <w:t>, están debidamente requisitadas conforme a la Ley y sus debidas autorizaciones y/o estudios.</w:t>
      </w:r>
    </w:p>
    <w:p w:rsidR="00975C61" w:rsidRPr="00F8381F" w:rsidRDefault="00A57314" w:rsidP="0040064F">
      <w:pPr>
        <w:pStyle w:val="Prrafodelista"/>
        <w:numPr>
          <w:ilvl w:val="0"/>
          <w:numId w:val="124"/>
        </w:numPr>
        <w:spacing w:after="0" w:line="240" w:lineRule="auto"/>
        <w:jc w:val="both"/>
      </w:pPr>
      <w:r>
        <w:t xml:space="preserve">Analizar las necesidades inmobiliarias y comprobar que se encuentren autorizados por las autoridades de </w:t>
      </w:r>
      <w:r w:rsidR="003157B7">
        <w:t xml:space="preserve">los </w:t>
      </w:r>
      <w:r w:rsidR="00136EBD">
        <w:t>entes p</w:t>
      </w:r>
      <w:r w:rsidR="00B56E89">
        <w:t>úblicos</w:t>
      </w:r>
      <w:r w:rsidR="00EB1E9F">
        <w:t>,</w:t>
      </w:r>
      <w:r>
        <w:t xml:space="preserve"> así como,</w:t>
      </w:r>
      <w:r w:rsidR="00136EBD">
        <w:t xml:space="preserve"> por la Secretaría de Hacienda e</w:t>
      </w:r>
      <w:r>
        <w:t>statal</w:t>
      </w:r>
      <w:r w:rsidR="00136EBD">
        <w:t>,</w:t>
      </w:r>
      <w:r>
        <w:t xml:space="preserve"> y verificar el contenido y firma de los siguientes documentos: </w:t>
      </w:r>
    </w:p>
    <w:p w:rsidR="00A57314" w:rsidRPr="00760A38" w:rsidRDefault="00A57314" w:rsidP="0040064F">
      <w:pPr>
        <w:pStyle w:val="Prrafodelista"/>
        <w:numPr>
          <w:ilvl w:val="1"/>
          <w:numId w:val="161"/>
        </w:numPr>
        <w:spacing w:after="0" w:line="240" w:lineRule="auto"/>
        <w:jc w:val="both"/>
      </w:pPr>
      <w:r w:rsidRPr="00760A38">
        <w:t xml:space="preserve">Programas de arrendamiento, enajenación y/o adquisición de bienes inmuebles. </w:t>
      </w:r>
    </w:p>
    <w:p w:rsidR="00A57314" w:rsidRPr="00760A38" w:rsidRDefault="00136EBD" w:rsidP="0040064F">
      <w:pPr>
        <w:pStyle w:val="Prrafodelista"/>
        <w:numPr>
          <w:ilvl w:val="1"/>
          <w:numId w:val="161"/>
        </w:numPr>
        <w:spacing w:after="0" w:line="240" w:lineRule="auto"/>
        <w:jc w:val="both"/>
      </w:pPr>
      <w:r>
        <w:t>Oficio o acuerdo del t</w:t>
      </w:r>
      <w:r w:rsidR="00A57314" w:rsidRPr="00760A38">
        <w:t xml:space="preserve">itular (Dependencia). </w:t>
      </w:r>
    </w:p>
    <w:p w:rsidR="00A57314" w:rsidRPr="00760A38" w:rsidRDefault="00136EBD" w:rsidP="0040064F">
      <w:pPr>
        <w:pStyle w:val="Prrafodelista"/>
        <w:numPr>
          <w:ilvl w:val="1"/>
          <w:numId w:val="161"/>
        </w:numPr>
        <w:spacing w:after="0" w:line="240" w:lineRule="auto"/>
        <w:jc w:val="both"/>
      </w:pPr>
      <w:r>
        <w:t>Acta de sesión del órgano de g</w:t>
      </w:r>
      <w:r w:rsidR="00A57314" w:rsidRPr="00760A38">
        <w:t xml:space="preserve">obierno (Entidad). </w:t>
      </w:r>
    </w:p>
    <w:p w:rsidR="00A57314" w:rsidRPr="00760A38" w:rsidRDefault="00A57314" w:rsidP="0040064F">
      <w:pPr>
        <w:pStyle w:val="Prrafodelista"/>
        <w:numPr>
          <w:ilvl w:val="1"/>
          <w:numId w:val="161"/>
        </w:numPr>
        <w:spacing w:after="0" w:line="240" w:lineRule="auto"/>
        <w:jc w:val="both"/>
      </w:pPr>
      <w:r w:rsidRPr="00760A38">
        <w:t>Oficio de autorizació</w:t>
      </w:r>
      <w:r w:rsidR="00136EBD">
        <w:t>n de la Secretaría de Hacienda e</w:t>
      </w:r>
      <w:r w:rsidRPr="00760A38">
        <w:t>statal (cuando aplique).</w:t>
      </w:r>
    </w:p>
    <w:p w:rsidR="00A57314" w:rsidRDefault="00A57314" w:rsidP="0040064F">
      <w:pPr>
        <w:pStyle w:val="Prrafodelista"/>
        <w:numPr>
          <w:ilvl w:val="0"/>
          <w:numId w:val="124"/>
        </w:numPr>
        <w:spacing w:after="0" w:line="240" w:lineRule="auto"/>
        <w:jc w:val="both"/>
      </w:pPr>
      <w:r>
        <w:t xml:space="preserve">Verificar la consulta en el sistema </w:t>
      </w:r>
      <w:r w:rsidR="00024C9B">
        <w:t>del Registro Público de la P</w:t>
      </w:r>
      <w:r>
        <w:t>ropiedad o a través de la Comisión Estatal de Bienes y Concesiones, del bien que se pretenda adquirir o arrendar.</w:t>
      </w:r>
    </w:p>
    <w:p w:rsidR="00A57314" w:rsidRDefault="005B161E" w:rsidP="0040064F">
      <w:pPr>
        <w:pStyle w:val="Prrafodelista"/>
        <w:numPr>
          <w:ilvl w:val="0"/>
          <w:numId w:val="124"/>
        </w:numPr>
        <w:spacing w:after="0" w:line="240" w:lineRule="auto"/>
        <w:jc w:val="both"/>
      </w:pPr>
      <w:r>
        <w:t>Revisar que el</w:t>
      </w:r>
      <w:r w:rsidR="00A57314">
        <w:t xml:space="preserve"> </w:t>
      </w:r>
      <w:r w:rsidR="00136EBD">
        <w:t>ente p</w:t>
      </w:r>
      <w:r>
        <w:t>úblico</w:t>
      </w:r>
      <w:r w:rsidR="00A57314">
        <w:t xml:space="preserve"> tenga el presupuesto autorizado y constatar que se cuente con los recursos conforme a las partidas “32101.- Arrendamientos de terrenos”, “32201.- Arrendamie</w:t>
      </w:r>
      <w:r w:rsidR="00136EBD">
        <w:t>nto de edificios y locales” y “C</w:t>
      </w:r>
      <w:r w:rsidR="00A57314">
        <w:t>oncepto 5800.- Bienes Inmuebles”.</w:t>
      </w:r>
    </w:p>
    <w:p w:rsidR="00A57314" w:rsidRDefault="00A57314" w:rsidP="0040064F">
      <w:pPr>
        <w:pStyle w:val="Prrafodelista"/>
        <w:numPr>
          <w:ilvl w:val="0"/>
          <w:numId w:val="124"/>
        </w:numPr>
        <w:spacing w:after="0" w:line="240" w:lineRule="auto"/>
        <w:jc w:val="both"/>
      </w:pPr>
      <w:r>
        <w:t>Solicitar el Manual de Procedimientos en la materia  y revisar que esté debidamente autorizado, con la finalidad de constatar su aplicación por parte de los servidores públicos y verificar que los documentos enuncien las funciones, responsabilidades y</w:t>
      </w:r>
      <w:r w:rsidR="00136EBD">
        <w:t>,</w:t>
      </w:r>
      <w:r>
        <w:t xml:space="preserve"> en su caso, la delegación de facultades.</w:t>
      </w:r>
    </w:p>
    <w:p w:rsidR="00A57314" w:rsidRDefault="00A57314" w:rsidP="0040064F">
      <w:pPr>
        <w:pStyle w:val="Prrafodelista"/>
        <w:numPr>
          <w:ilvl w:val="0"/>
          <w:numId w:val="124"/>
        </w:numPr>
        <w:spacing w:after="0" w:line="240" w:lineRule="auto"/>
        <w:jc w:val="both"/>
      </w:pPr>
      <w:r>
        <w:t xml:space="preserve">Verificar que </w:t>
      </w:r>
      <w:r w:rsidR="003157B7">
        <w:t xml:space="preserve">los </w:t>
      </w:r>
      <w:r w:rsidR="00136EBD">
        <w:t>entes p</w:t>
      </w:r>
      <w:r w:rsidR="00B56E89">
        <w:t>úblicos</w:t>
      </w:r>
      <w:r w:rsidR="00EB1E9F">
        <w:t>,</w:t>
      </w:r>
      <w:r>
        <w:t xml:space="preserve"> para satisfacer sus requerimientos de arrendamiento y justificar debidamente el gasto público, hayan atendido los criterios de racionalidad y di</w:t>
      </w:r>
      <w:r w:rsidR="00024C9B">
        <w:t>sciplina presupuestaria</w:t>
      </w:r>
      <w:r w:rsidR="00136EBD">
        <w:t xml:space="preserve">, </w:t>
      </w:r>
      <w:r>
        <w:t>da</w:t>
      </w:r>
      <w:r w:rsidR="00024C9B">
        <w:t>ndo</w:t>
      </w:r>
      <w:r>
        <w:t xml:space="preserve"> prioridad a los inmuebles disponibles en la Comisión Estatal de Bienes y Concesiones.</w:t>
      </w:r>
    </w:p>
    <w:p w:rsidR="00975C61" w:rsidRPr="00F8381F" w:rsidRDefault="00A57314" w:rsidP="0040064F">
      <w:pPr>
        <w:pStyle w:val="Prrafodelista"/>
        <w:numPr>
          <w:ilvl w:val="0"/>
          <w:numId w:val="124"/>
        </w:numPr>
        <w:spacing w:after="0" w:line="240" w:lineRule="auto"/>
        <w:jc w:val="both"/>
      </w:pPr>
      <w:r>
        <w:t xml:space="preserve">Comprobar que los inmuebles </w:t>
      </w:r>
      <w:r w:rsidR="00136EBD">
        <w:t>a</w:t>
      </w:r>
      <w:r>
        <w:t xml:space="preserve"> tomar en arrendamiento</w:t>
      </w:r>
      <w:r w:rsidR="00136EBD">
        <w:t xml:space="preserve"> por</w:t>
      </w:r>
      <w:r>
        <w:t xml:space="preserve"> </w:t>
      </w:r>
      <w:r w:rsidR="00136EBD">
        <w:t>los entes p</w:t>
      </w:r>
      <w:r w:rsidR="00EB1E9F">
        <w:t>úblicos</w:t>
      </w:r>
      <w:r>
        <w:t xml:space="preserve"> sean destinados como: </w:t>
      </w:r>
    </w:p>
    <w:p w:rsidR="00A57314" w:rsidRPr="00760A38" w:rsidRDefault="00A57314" w:rsidP="0040064F">
      <w:pPr>
        <w:pStyle w:val="Prrafodelista"/>
        <w:numPr>
          <w:ilvl w:val="1"/>
          <w:numId w:val="162"/>
        </w:numPr>
        <w:spacing w:after="0" w:line="240" w:lineRule="auto"/>
        <w:jc w:val="both"/>
      </w:pPr>
      <w:r w:rsidRPr="00760A38">
        <w:t>Oficinas públicas para uso administrativo.- Aquellas en las cuales las Instituciones Públicas</w:t>
      </w:r>
      <w:r w:rsidR="00136EBD">
        <w:t>,</w:t>
      </w:r>
      <w:r w:rsidRPr="00760A38">
        <w:t xml:space="preserve"> realizan actividades relacionadas con el cumplimiento de sus atribuciones y no proporcionan de manera preferente atención directa al público. </w:t>
      </w:r>
    </w:p>
    <w:p w:rsidR="00A57314" w:rsidRPr="00760A38" w:rsidRDefault="00A57314" w:rsidP="0040064F">
      <w:pPr>
        <w:pStyle w:val="Prrafodelista"/>
        <w:numPr>
          <w:ilvl w:val="1"/>
          <w:numId w:val="162"/>
        </w:numPr>
        <w:spacing w:after="0" w:line="240" w:lineRule="auto"/>
        <w:jc w:val="both"/>
      </w:pPr>
      <w:r w:rsidRPr="00760A38">
        <w:t xml:space="preserve">Oficinas públicas de atención al público.- Aquellas en las cuales las instituciones públicas, principalmente proporcionan servicios o reciben de éstos el pago de contribuciones. </w:t>
      </w:r>
    </w:p>
    <w:p w:rsidR="00A57314" w:rsidRPr="00760A38" w:rsidRDefault="00A57314" w:rsidP="0040064F">
      <w:pPr>
        <w:pStyle w:val="Prrafodelista"/>
        <w:numPr>
          <w:ilvl w:val="1"/>
          <w:numId w:val="162"/>
        </w:numPr>
        <w:spacing w:after="0" w:line="240" w:lineRule="auto"/>
        <w:jc w:val="both"/>
      </w:pPr>
      <w:r w:rsidRPr="00760A38">
        <w:t>Oficinas para la prestación de servicios.- Aquellos inmuebles para el almacenamiento de bienes muebles, terrenos, naves industriales y demás inmuebles que se utilicen para la operación de los servicios.</w:t>
      </w:r>
    </w:p>
    <w:p w:rsidR="00A57314" w:rsidRDefault="005B161E" w:rsidP="0040064F">
      <w:pPr>
        <w:pStyle w:val="Prrafodelista"/>
        <w:numPr>
          <w:ilvl w:val="0"/>
          <w:numId w:val="124"/>
        </w:numPr>
        <w:spacing w:after="0" w:line="240" w:lineRule="auto"/>
        <w:jc w:val="both"/>
      </w:pPr>
      <w:r>
        <w:t>Comprobar que el</w:t>
      </w:r>
      <w:r w:rsidR="00A57314">
        <w:t xml:space="preserve"> </w:t>
      </w:r>
      <w:r w:rsidR="00136EBD">
        <w:t>ente p</w:t>
      </w:r>
      <w:r>
        <w:t>úblico</w:t>
      </w:r>
      <w:r w:rsidR="00A57314">
        <w:t xml:space="preserve"> lleve el expediente de arrend</w:t>
      </w:r>
      <w:r w:rsidR="00136EBD">
        <w:t>amiento de los inmuebles. Este deberá integrar</w:t>
      </w:r>
      <w:r w:rsidR="00A57314">
        <w:t xml:space="preserve"> los estudios previos que justifiquen la necesidad de arrendar, precisando las causas, entre otras, la insuficiencia de espacios para el desarrollo de sus funciones, necesidades de reubicación, como respuesta a la distribución de la demanda de servicios, imposibilidad de continuar arrendando un inmueble, etc</w:t>
      </w:r>
      <w:r w:rsidR="00136EBD">
        <w:t>étera</w:t>
      </w:r>
      <w:r w:rsidR="00A57314">
        <w:t xml:space="preserve">. </w:t>
      </w:r>
    </w:p>
    <w:p w:rsidR="00A57314" w:rsidRDefault="00A57314" w:rsidP="0040064F">
      <w:pPr>
        <w:pStyle w:val="Prrafodelista"/>
        <w:numPr>
          <w:ilvl w:val="0"/>
          <w:numId w:val="124"/>
        </w:numPr>
        <w:spacing w:after="0" w:line="240" w:lineRule="auto"/>
        <w:jc w:val="both"/>
      </w:pPr>
      <w:r>
        <w:t xml:space="preserve">Solicitar al área de recursos materiales y/o área encargada </w:t>
      </w:r>
      <w:r w:rsidR="00024C9B">
        <w:t>d</w:t>
      </w:r>
      <w:r>
        <w:t>el control de los contratos de arrendamiento del inmueble sujeto a análisis</w:t>
      </w:r>
      <w:r w:rsidR="00136EBD">
        <w:t>,</w:t>
      </w:r>
      <w:r>
        <w:t xml:space="preserve"> y la justipreciación de renta emitida por el Comisión Estatal de Bienes y Concesiones. </w:t>
      </w:r>
    </w:p>
    <w:p w:rsidR="00A57314" w:rsidRDefault="00A57314" w:rsidP="0040064F">
      <w:pPr>
        <w:pStyle w:val="Prrafodelista"/>
        <w:numPr>
          <w:ilvl w:val="0"/>
          <w:numId w:val="124"/>
        </w:numPr>
        <w:spacing w:after="0" w:line="240" w:lineRule="auto"/>
        <w:jc w:val="both"/>
      </w:pPr>
      <w:r>
        <w:t xml:space="preserve">Comprobar que el importe de la renta pactado en el contrato sea igual o inferior al importe máximo de renta emitido por la Comisión Estatal de Bienes y Concesiones. </w:t>
      </w:r>
    </w:p>
    <w:p w:rsidR="00A57314" w:rsidRDefault="00A57314" w:rsidP="0040064F">
      <w:pPr>
        <w:pStyle w:val="Prrafodelista"/>
        <w:numPr>
          <w:ilvl w:val="0"/>
          <w:numId w:val="124"/>
        </w:numPr>
        <w:spacing w:after="0" w:line="240" w:lineRule="auto"/>
        <w:jc w:val="both"/>
      </w:pPr>
      <w:r>
        <w:t xml:space="preserve">Constatar que el importe presupuestado en el concepto de gasto se encuentre previsto en el concepto 6100 “Obra Pública en Bienes de Dominio Público”, con la finalidad de efectuar las mejoras y adaptaciones en el inmueble a arrendar, mismo que no deberá exceder de 36 meses del importe de renta pactado al inicio del contrato, ni el tiempo requerido para realizarlas deberá rebasar de seis meses. </w:t>
      </w:r>
    </w:p>
    <w:p w:rsidR="00A57314" w:rsidRDefault="00A57314" w:rsidP="0040064F">
      <w:pPr>
        <w:pStyle w:val="Prrafodelista"/>
        <w:numPr>
          <w:ilvl w:val="0"/>
          <w:numId w:val="124"/>
        </w:numPr>
        <w:spacing w:after="0" w:line="240" w:lineRule="auto"/>
        <w:jc w:val="both"/>
      </w:pPr>
      <w:r>
        <w:t xml:space="preserve">Verificar que los ocupantes no efectuaron modificaciones que hubieren afectado las estructuras del edificio, muros de carga u otros elementos esenciales que pudieran perjudicar su estabilidad, seguridad y salubridad, sin la autorización de autoridades competentes. </w:t>
      </w:r>
    </w:p>
    <w:p w:rsidR="00A57314" w:rsidRDefault="00A57314" w:rsidP="0040064F">
      <w:pPr>
        <w:pStyle w:val="Prrafodelista"/>
        <w:numPr>
          <w:ilvl w:val="0"/>
          <w:numId w:val="124"/>
        </w:numPr>
        <w:spacing w:after="0" w:line="240" w:lineRule="auto"/>
        <w:jc w:val="both"/>
      </w:pPr>
      <w:r>
        <w:t>Constatar que los programas de rehabilitación y mejoramiento que impli</w:t>
      </w:r>
      <w:r w:rsidR="00EB1E9F">
        <w:t>quen</w:t>
      </w:r>
      <w:r>
        <w:t xml:space="preserve"> remodelación y/o modificaciones</w:t>
      </w:r>
      <w:r w:rsidR="00136EBD">
        <w:t>,</w:t>
      </w:r>
      <w:r>
        <w:t xml:space="preserve"> hayan sido objeto de estudio por parte de las autoridades competentes, en consulta con la Secretaría de Hacienda, con la finalidad de verificar su programación, presupuestación y ejecución respectivas.</w:t>
      </w:r>
    </w:p>
    <w:p w:rsidR="00A57314" w:rsidRDefault="005B161E" w:rsidP="0040064F">
      <w:pPr>
        <w:pStyle w:val="Prrafodelista"/>
        <w:numPr>
          <w:ilvl w:val="0"/>
          <w:numId w:val="124"/>
        </w:numPr>
        <w:spacing w:after="0" w:line="240" w:lineRule="auto"/>
        <w:jc w:val="both"/>
      </w:pPr>
      <w:r>
        <w:t>Constatar que el</w:t>
      </w:r>
      <w:r w:rsidR="00A57314">
        <w:t xml:space="preserve"> </w:t>
      </w:r>
      <w:r w:rsidR="00136EBD">
        <w:t>ente p</w:t>
      </w:r>
      <w:r>
        <w:t>úblico</w:t>
      </w:r>
      <w:r w:rsidR="00A57314">
        <w:t xml:space="preserve"> </w:t>
      </w:r>
      <w:r w:rsidR="00775995">
        <w:t>capture</w:t>
      </w:r>
      <w:r w:rsidR="00A57314">
        <w:t xml:space="preserve"> </w:t>
      </w:r>
      <w:r w:rsidR="00136EBD">
        <w:t xml:space="preserve">en el portal del Sistema de Evidencias (SEVI) </w:t>
      </w:r>
      <w:r w:rsidR="00A57314">
        <w:t>los datos correspondientes a los contratos ce</w:t>
      </w:r>
      <w:r w:rsidR="00136EBD">
        <w:t>lebrados con las arrendatarias.</w:t>
      </w:r>
    </w:p>
    <w:p w:rsidR="00A57314" w:rsidRDefault="00A57314" w:rsidP="0040064F">
      <w:pPr>
        <w:pStyle w:val="Prrafodelista"/>
        <w:numPr>
          <w:ilvl w:val="0"/>
          <w:numId w:val="124"/>
        </w:numPr>
        <w:spacing w:after="0" w:line="240" w:lineRule="auto"/>
        <w:jc w:val="both"/>
      </w:pPr>
      <w:r>
        <w:t>Constatar en el contrato de arrendamiento que no se establezcan cláusulas o estipulaciones de cualquier especie que implique renuncia o menoscabo de los derechos que otorga la legislación civil a los arrendatarios.</w:t>
      </w:r>
    </w:p>
    <w:p w:rsidR="00A57314" w:rsidRDefault="005B161E" w:rsidP="0040064F">
      <w:pPr>
        <w:pStyle w:val="Prrafodelista"/>
        <w:numPr>
          <w:ilvl w:val="0"/>
          <w:numId w:val="124"/>
        </w:numPr>
        <w:spacing w:after="0" w:line="240" w:lineRule="auto"/>
        <w:jc w:val="both"/>
      </w:pPr>
      <w:r>
        <w:t>Revisar que el</w:t>
      </w:r>
      <w:r w:rsidR="00A57314">
        <w:t xml:space="preserve"> </w:t>
      </w:r>
      <w:r w:rsidR="00136EBD">
        <w:t>ente p</w:t>
      </w:r>
      <w:r>
        <w:t>úblico</w:t>
      </w:r>
      <w:r w:rsidR="00A57314">
        <w:t xml:space="preserve"> </w:t>
      </w:r>
      <w:r w:rsidR="00740D85">
        <w:t xml:space="preserve">establezca </w:t>
      </w:r>
      <w:r w:rsidR="00A57314">
        <w:t>en el contrato de arrendamiento una cláusula que prevea que las adaptaciones y las instalaciones de equipos especiales pertenecerán a ella, quien podrá retirarlas en cualquier momento.</w:t>
      </w:r>
    </w:p>
    <w:p w:rsidR="00A57314" w:rsidRDefault="00A57314" w:rsidP="0040064F">
      <w:pPr>
        <w:pStyle w:val="Prrafodelista"/>
        <w:numPr>
          <w:ilvl w:val="0"/>
          <w:numId w:val="124"/>
        </w:numPr>
        <w:spacing w:after="0" w:line="240" w:lineRule="auto"/>
        <w:jc w:val="both"/>
      </w:pPr>
      <w:r>
        <w:t>Confrontar las mejoras, adaptaciones e instalaciones para equip</w:t>
      </w:r>
      <w:r w:rsidR="005B161E">
        <w:t>o</w:t>
      </w:r>
      <w:r w:rsidR="00136EBD">
        <w:t>s especiales realizadas por el ente p</w:t>
      </w:r>
      <w:r w:rsidR="005B161E">
        <w:t>úblico</w:t>
      </w:r>
      <w:r>
        <w:t xml:space="preserve"> contra las descritas en el acta circunstanciada de recepción del inmueble</w:t>
      </w:r>
      <w:r w:rsidR="00136EBD">
        <w:t>,</w:t>
      </w:r>
      <w:r>
        <w:t xml:space="preserve"> y comprobar que</w:t>
      </w:r>
      <w:r w:rsidR="00136EBD">
        <w:t>,</w:t>
      </w:r>
      <w:r>
        <w:t xml:space="preserve"> en su caso, las características del mismo no se hayan alterado.</w:t>
      </w:r>
    </w:p>
    <w:p w:rsidR="00A57314" w:rsidRDefault="00A57314" w:rsidP="0040064F">
      <w:pPr>
        <w:pStyle w:val="Prrafodelista"/>
        <w:numPr>
          <w:ilvl w:val="0"/>
          <w:numId w:val="124"/>
        </w:numPr>
        <w:spacing w:after="0" w:line="240" w:lineRule="auto"/>
        <w:jc w:val="both"/>
      </w:pPr>
      <w:r>
        <w:t>Comprobar que los pagos efectuados por concepto de renta se hayan realizado con cargo a las partidas presupuestales 32101 y 32201 del Clasificador por Objeto del Gasto para la Administración Pública Estatal, y comprobar que se ajusten al monto pactado en el contrato de arrendamiento y justipreciaciones de rentas emitidas; así como comprobar que las erogaciones realizadas en adaptaciones correspondan a periodos vencidos.</w:t>
      </w:r>
    </w:p>
    <w:p w:rsidR="00975C61" w:rsidRPr="00F8381F" w:rsidRDefault="005B161E" w:rsidP="0040064F">
      <w:pPr>
        <w:pStyle w:val="Prrafodelista"/>
        <w:numPr>
          <w:ilvl w:val="0"/>
          <w:numId w:val="124"/>
        </w:numPr>
        <w:spacing w:after="0" w:line="240" w:lineRule="auto"/>
        <w:jc w:val="both"/>
      </w:pPr>
      <w:r>
        <w:t xml:space="preserve">Comprobar </w:t>
      </w:r>
      <w:r w:rsidR="00136EBD">
        <w:t>que</w:t>
      </w:r>
      <w:r w:rsidR="00A57314">
        <w:t xml:space="preserve"> </w:t>
      </w:r>
      <w:r w:rsidR="00136EBD">
        <w:t>si el ente p</w:t>
      </w:r>
      <w:r>
        <w:t>úblico</w:t>
      </w:r>
      <w:r w:rsidR="00A57314">
        <w:t xml:space="preserve"> decidió continuar con la ocupación del inmueble arrendado, no consideró necesario solicitar la actualización o una nueva justipreciación de renta con la Comisión Estatal de Bienes y Concesiones, en cualquiera de los siguientes casos: </w:t>
      </w:r>
    </w:p>
    <w:p w:rsidR="00A57314" w:rsidRPr="00760A38" w:rsidRDefault="00A57314" w:rsidP="0040064F">
      <w:pPr>
        <w:pStyle w:val="Prrafodelista"/>
        <w:numPr>
          <w:ilvl w:val="1"/>
          <w:numId w:val="163"/>
        </w:numPr>
        <w:spacing w:after="0" w:line="240" w:lineRule="auto"/>
        <w:jc w:val="both"/>
      </w:pPr>
      <w:r w:rsidRPr="00760A38">
        <w:t>Cuando la arrendataria convenga con el propietario un importe de renta igual o inferior al monto pactado en el contrato anterior, siempre que el monto de la renta pactado en dicho contrato haya estado sustentado en un dictamen de justipreciación de renta emitido por la propia Comisión Estatal de Bienes y Concesiones o si dicho monto se convino dentro del límite de incremento porcentual vigente en la fecha de la celebración del contrato anterior.</w:t>
      </w:r>
    </w:p>
    <w:p w:rsidR="00A57314" w:rsidRPr="00760A38" w:rsidRDefault="00A57314" w:rsidP="0040064F">
      <w:pPr>
        <w:pStyle w:val="Prrafodelista"/>
        <w:numPr>
          <w:ilvl w:val="1"/>
          <w:numId w:val="163"/>
        </w:numPr>
        <w:spacing w:after="0" w:line="240" w:lineRule="auto"/>
        <w:jc w:val="both"/>
      </w:pPr>
      <w:r w:rsidRPr="00760A38">
        <w:t>Cuando la arrendataria convenga con el propietario un importe de renta igual o inferior al importe máximo de renta que cuente con la certificación de la Comisión Estatal de Bienes y Concesiones.</w:t>
      </w:r>
    </w:p>
    <w:p w:rsidR="00A57314" w:rsidRDefault="002A624B" w:rsidP="0040064F">
      <w:pPr>
        <w:pStyle w:val="Prrafodelista"/>
        <w:numPr>
          <w:ilvl w:val="0"/>
          <w:numId w:val="124"/>
        </w:numPr>
        <w:spacing w:after="0" w:line="240" w:lineRule="auto"/>
        <w:jc w:val="both"/>
      </w:pPr>
      <w:r>
        <w:t>Corroborar que las instituciones p</w:t>
      </w:r>
      <w:r w:rsidR="00A57314">
        <w:t xml:space="preserve">úblicas sólo hayan aceptado incrementos al monto de rentas, después de transcurrido un año desde la celebración del contrato, obteniendo para ello la respectiva actualización de la justipreciación de renta. </w:t>
      </w:r>
    </w:p>
    <w:p w:rsidR="00A57314" w:rsidRDefault="00A57314" w:rsidP="0040064F">
      <w:pPr>
        <w:pStyle w:val="Prrafodelista"/>
        <w:numPr>
          <w:ilvl w:val="0"/>
          <w:numId w:val="124"/>
        </w:numPr>
        <w:spacing w:after="0" w:line="240" w:lineRule="auto"/>
        <w:jc w:val="both"/>
      </w:pPr>
      <w:r>
        <w:t>Verificar que las Instituciones que hubieren decidido desocupar el inmueble arrendado, hayan levantado un inventario de las adaptaciones e instalaciones de equipos especiales que</w:t>
      </w:r>
      <w:r w:rsidR="002A624B">
        <w:t xml:space="preserve"> pertenezcan al Gobierno e</w:t>
      </w:r>
      <w:r>
        <w:t xml:space="preserve">statal, comparando su valor neto de reposición con el costo de desmantelar, transportar y volver a utilizar dichos activos en otro inmueble, así como su vida útil remanente. </w:t>
      </w:r>
    </w:p>
    <w:p w:rsidR="00A57314" w:rsidRDefault="002A624B" w:rsidP="0040064F">
      <w:pPr>
        <w:pStyle w:val="Prrafodelista"/>
        <w:numPr>
          <w:ilvl w:val="0"/>
          <w:numId w:val="124"/>
        </w:numPr>
        <w:spacing w:after="0" w:line="240" w:lineRule="auto"/>
        <w:jc w:val="both"/>
      </w:pPr>
      <w:r>
        <w:t>Evaluar que la decisión del ente p</w:t>
      </w:r>
      <w:r w:rsidR="005B161E">
        <w:t>úblico</w:t>
      </w:r>
      <w:r w:rsidR="00A57314">
        <w:t xml:space="preserve"> de reubicar las adaptaciones e instalaciones de equipos especiales, de venderlas desmanteladas, venderlas al propietario o al futuro arrendatario del inmueble arrendado, o en su caso, disponer de ellas de cualquier otra forma, cumplió en cualquiera de los supuestos con la normatividad aplicable.</w:t>
      </w:r>
    </w:p>
    <w:p w:rsidR="00A57314" w:rsidRDefault="00A57314" w:rsidP="0040064F">
      <w:pPr>
        <w:pStyle w:val="Prrafodelista"/>
        <w:numPr>
          <w:ilvl w:val="0"/>
          <w:numId w:val="124"/>
        </w:numPr>
        <w:spacing w:after="0" w:line="240" w:lineRule="auto"/>
        <w:jc w:val="both"/>
      </w:pPr>
      <w:r>
        <w:t>Comparar los saldos contables, contra la existencia de los inventarios de bienes inmuebles del ejercicio sujeto a revisión, con los del ejercicio inmediato anterior y comprobar que las cifras o estados financieros sean las dictaminadas cuando procedan a fin de determinar si se presentaron casos de baja de dichos bienes.</w:t>
      </w:r>
    </w:p>
    <w:p w:rsidR="00A57314" w:rsidRDefault="00A57314" w:rsidP="0040064F">
      <w:pPr>
        <w:pStyle w:val="Prrafodelista"/>
        <w:numPr>
          <w:ilvl w:val="0"/>
          <w:numId w:val="124"/>
        </w:numPr>
        <w:spacing w:after="0" w:line="240" w:lineRule="auto"/>
        <w:jc w:val="both"/>
      </w:pPr>
      <w:r>
        <w:t xml:space="preserve">Verificar que </w:t>
      </w:r>
      <w:r w:rsidR="002A624B">
        <w:t xml:space="preserve">no exceda de un año, contado a partir de la fecha de su emisión, </w:t>
      </w:r>
      <w:r>
        <w:t xml:space="preserve">la vigencia de los dictámenes de justipreciación de renta emitidos por el Comisión Estatal de Bienes y Concesiones. </w:t>
      </w:r>
    </w:p>
    <w:p w:rsidR="00A57314" w:rsidRDefault="002A624B" w:rsidP="0040064F">
      <w:pPr>
        <w:pStyle w:val="Prrafodelista"/>
        <w:numPr>
          <w:ilvl w:val="0"/>
          <w:numId w:val="124"/>
        </w:numPr>
        <w:spacing w:after="0" w:line="240" w:lineRule="auto"/>
        <w:jc w:val="both"/>
      </w:pPr>
      <w:r>
        <w:t>Analizar el contrato de compra v</w:t>
      </w:r>
      <w:r w:rsidR="00A57314">
        <w:t>enta del inmueble, el acta notarial que constate que la formalización de los contratos de enajenación del bien inmue</w:t>
      </w:r>
      <w:r>
        <w:t>ble, se hubiere realizado ante notario público con residencia en la e</w:t>
      </w:r>
      <w:r w:rsidR="00A57314">
        <w:t>ntidad</w:t>
      </w:r>
      <w:r>
        <w:t xml:space="preserve"> f</w:t>
      </w:r>
      <w:r w:rsidR="00A57314">
        <w:t>ederativa donde se ubique el inmueble o, en su caso, de diferente circunscripción, siempre que se encuentren habilitados por la autoridad competente.</w:t>
      </w:r>
    </w:p>
    <w:p w:rsidR="00A57314" w:rsidRDefault="00A57314" w:rsidP="0040064F">
      <w:pPr>
        <w:pStyle w:val="Prrafodelista"/>
        <w:numPr>
          <w:ilvl w:val="0"/>
          <w:numId w:val="124"/>
        </w:numPr>
        <w:spacing w:after="0" w:line="240" w:lineRule="auto"/>
        <w:jc w:val="both"/>
      </w:pPr>
      <w:r>
        <w:t xml:space="preserve">Verificar que el área encargada </w:t>
      </w:r>
      <w:r w:rsidR="00D95254">
        <w:t>del control de los inmuebles del</w:t>
      </w:r>
      <w:r w:rsidR="003157B7">
        <w:t xml:space="preserve"> </w:t>
      </w:r>
      <w:r w:rsidR="002A624B">
        <w:t>ente p</w:t>
      </w:r>
      <w:r w:rsidR="00D95254">
        <w:t>úblico</w:t>
      </w:r>
      <w:r>
        <w:t xml:space="preserve"> haya realizado las evaluaciones de los inmuebles a arrendar o adquirir</w:t>
      </w:r>
      <w:r w:rsidR="002A624B">
        <w:t>. D</w:t>
      </w:r>
      <w:r>
        <w:t xml:space="preserve">eberán ser identificados como satisfactorios desde el punto de vista de su ubicación y verificar que las mismas cumplen con lo siguiente: </w:t>
      </w:r>
    </w:p>
    <w:p w:rsidR="00A57314" w:rsidRDefault="00A57314" w:rsidP="0040064F">
      <w:pPr>
        <w:pStyle w:val="Prrafodelista"/>
        <w:numPr>
          <w:ilvl w:val="1"/>
          <w:numId w:val="164"/>
        </w:numPr>
        <w:spacing w:after="0" w:line="240" w:lineRule="auto"/>
        <w:jc w:val="both"/>
      </w:pPr>
      <w:r>
        <w:t xml:space="preserve">Ordenamiento urbano y ecológico. </w:t>
      </w:r>
    </w:p>
    <w:p w:rsidR="00A57314" w:rsidRDefault="00A57314" w:rsidP="0040064F">
      <w:pPr>
        <w:pStyle w:val="Prrafodelista"/>
        <w:numPr>
          <w:ilvl w:val="1"/>
          <w:numId w:val="164"/>
        </w:numPr>
        <w:spacing w:after="0" w:line="240" w:lineRule="auto"/>
        <w:jc w:val="both"/>
      </w:pPr>
      <w:r>
        <w:t xml:space="preserve">Seguridad estructural. </w:t>
      </w:r>
    </w:p>
    <w:p w:rsidR="00A57314" w:rsidRDefault="00B46D84" w:rsidP="0040064F">
      <w:pPr>
        <w:pStyle w:val="Prrafodelista"/>
        <w:numPr>
          <w:ilvl w:val="1"/>
          <w:numId w:val="164"/>
        </w:numPr>
        <w:spacing w:after="0" w:line="240" w:lineRule="auto"/>
        <w:jc w:val="both"/>
      </w:pPr>
      <w:r>
        <w:t>I</w:t>
      </w:r>
      <w:r w:rsidR="00A57314">
        <w:t xml:space="preserve">nstalaciones. </w:t>
      </w:r>
    </w:p>
    <w:p w:rsidR="00A57314" w:rsidRDefault="00A57314" w:rsidP="0040064F">
      <w:pPr>
        <w:pStyle w:val="Prrafodelista"/>
        <w:numPr>
          <w:ilvl w:val="1"/>
          <w:numId w:val="164"/>
        </w:numPr>
        <w:spacing w:after="0" w:line="240" w:lineRule="auto"/>
        <w:jc w:val="both"/>
      </w:pPr>
      <w:r>
        <w:t xml:space="preserve">Disponibilidad de cajones de estacionamiento. </w:t>
      </w:r>
    </w:p>
    <w:p w:rsidR="00B46D84" w:rsidRDefault="00A57314" w:rsidP="0040064F">
      <w:pPr>
        <w:pStyle w:val="Prrafodelista"/>
        <w:numPr>
          <w:ilvl w:val="1"/>
          <w:numId w:val="164"/>
        </w:numPr>
        <w:spacing w:after="0" w:line="240" w:lineRule="auto"/>
        <w:jc w:val="both"/>
      </w:pPr>
      <w:r>
        <w:t>Antecedentes y condiciones jurídicas de propiedad.</w:t>
      </w:r>
    </w:p>
    <w:p w:rsidR="00C94F5B" w:rsidRDefault="00C94F5B" w:rsidP="0040064F">
      <w:pPr>
        <w:pStyle w:val="Prrafodelista"/>
        <w:numPr>
          <w:ilvl w:val="1"/>
          <w:numId w:val="164"/>
        </w:numPr>
        <w:spacing w:after="0" w:line="240" w:lineRule="auto"/>
        <w:jc w:val="both"/>
      </w:pPr>
      <w:r>
        <w:t>Disposiciones de protección civil.</w:t>
      </w:r>
    </w:p>
    <w:p w:rsidR="00A57314" w:rsidRDefault="00A57314" w:rsidP="0040064F">
      <w:pPr>
        <w:pStyle w:val="Prrafodelista"/>
        <w:numPr>
          <w:ilvl w:val="0"/>
          <w:numId w:val="124"/>
        </w:numPr>
        <w:spacing w:after="0" w:line="240" w:lineRule="auto"/>
        <w:jc w:val="both"/>
      </w:pPr>
      <w:r>
        <w:t>Corroborar que el avalúo de la operación d</w:t>
      </w:r>
      <w:r w:rsidR="00DC6FD9">
        <w:t>e compra-venta realizada por el</w:t>
      </w:r>
      <w:r w:rsidR="002A624B">
        <w:t xml:space="preserve"> ente p</w:t>
      </w:r>
      <w:r w:rsidR="005B161E">
        <w:t>úblico</w:t>
      </w:r>
      <w:r w:rsidR="00EB1E9F">
        <w:t>,</w:t>
      </w:r>
      <w:r>
        <w:t xml:space="preserve"> obligatoriamente haya sido emitido por la Comisión Estat</w:t>
      </w:r>
      <w:r w:rsidR="002A624B">
        <w:t>al de Bienes y Concesiones y/o perito v</w:t>
      </w:r>
      <w:r>
        <w:t xml:space="preserve">aluador autorizado por la misma. </w:t>
      </w:r>
    </w:p>
    <w:p w:rsidR="00A57314" w:rsidRDefault="00A57314" w:rsidP="0040064F">
      <w:pPr>
        <w:pStyle w:val="Prrafodelista"/>
        <w:numPr>
          <w:ilvl w:val="0"/>
          <w:numId w:val="124"/>
        </w:numPr>
        <w:spacing w:after="0" w:line="240" w:lineRule="auto"/>
        <w:jc w:val="both"/>
      </w:pPr>
      <w:r>
        <w:t>Revisa</w:t>
      </w:r>
      <w:r w:rsidR="002A624B">
        <w:t>r el contenido del contrato de compra-v</w:t>
      </w:r>
      <w:r>
        <w:t xml:space="preserve">enta con la finalidad de corroborar que no incluya cláusulas que obliguen a </w:t>
      </w:r>
      <w:r w:rsidR="00A95E00">
        <w:t xml:space="preserve">los </w:t>
      </w:r>
      <w:r w:rsidR="002A624B">
        <w:t>entes p</w:t>
      </w:r>
      <w:r w:rsidR="00B56E89">
        <w:t>úblicos</w:t>
      </w:r>
      <w:r w:rsidR="00A95E00">
        <w:t xml:space="preserve"> </w:t>
      </w:r>
      <w:r>
        <w:t>a otorgar algún tipo de garantías y/o depósitos para el cumplimiento de sus obligaciones de pago.</w:t>
      </w:r>
    </w:p>
    <w:p w:rsidR="00A57314" w:rsidRDefault="00A57314" w:rsidP="0040064F">
      <w:pPr>
        <w:pStyle w:val="Prrafodelista"/>
        <w:numPr>
          <w:ilvl w:val="0"/>
          <w:numId w:val="124"/>
        </w:numPr>
        <w:spacing w:after="0" w:line="240" w:lineRule="auto"/>
        <w:jc w:val="both"/>
      </w:pPr>
      <w:r>
        <w:t>Analizar la documentación contable (cuentas por liquidar certificadas, pólizas, copias de cheques, recibos, etcétera) y comprobar que los pagos efectuados por la adquisición del inmueble se realizaron conforme a los plaz</w:t>
      </w:r>
      <w:r w:rsidR="002A624B">
        <w:t>os y montos establecidos en el contrato de compra-v</w:t>
      </w:r>
      <w:r>
        <w:t>enta.</w:t>
      </w:r>
    </w:p>
    <w:p w:rsidR="00096E93" w:rsidRDefault="002A624B" w:rsidP="0040064F">
      <w:pPr>
        <w:pStyle w:val="Prrafodelista"/>
        <w:numPr>
          <w:ilvl w:val="0"/>
          <w:numId w:val="124"/>
        </w:numPr>
        <w:spacing w:after="0" w:line="240" w:lineRule="auto"/>
        <w:jc w:val="both"/>
      </w:pPr>
      <w:r>
        <w:t>Revisar y analizar que el contrato de compra-venta y/o acta n</w:t>
      </w:r>
      <w:r w:rsidR="00A57314">
        <w:t xml:space="preserve">otarial en la que se constate la operación de compra-venta </w:t>
      </w:r>
      <w:r>
        <w:t>se hubiere formalizado ante el n</w:t>
      </w:r>
      <w:r w:rsidR="00A57314">
        <w:t>o</w:t>
      </w:r>
      <w:r>
        <w:t>tario p</w:t>
      </w:r>
      <w:r w:rsidR="00A57314">
        <w:t xml:space="preserve">úblico. </w:t>
      </w:r>
    </w:p>
    <w:p w:rsidR="00096E93" w:rsidRDefault="00096E93" w:rsidP="00096E93">
      <w:pPr>
        <w:spacing w:after="0" w:line="240" w:lineRule="auto"/>
        <w:jc w:val="both"/>
      </w:pPr>
    </w:p>
    <w:p w:rsidR="00F03DBA" w:rsidRPr="00005B84" w:rsidRDefault="00005B84" w:rsidP="00005B84">
      <w:pPr>
        <w:spacing w:after="0" w:line="240" w:lineRule="auto"/>
        <w:jc w:val="both"/>
        <w:rPr>
          <w:rFonts w:asciiTheme="majorHAnsi" w:eastAsiaTheme="majorEastAsia" w:hAnsiTheme="majorHAnsi" w:cstheme="majorBidi"/>
          <w:b/>
          <w:sz w:val="24"/>
          <w:szCs w:val="24"/>
        </w:rPr>
      </w:pPr>
      <w:r>
        <w:rPr>
          <w:rFonts w:asciiTheme="majorHAnsi" w:eastAsiaTheme="majorEastAsia" w:hAnsiTheme="majorHAnsi" w:cstheme="majorBidi"/>
          <w:b/>
          <w:sz w:val="24"/>
          <w:szCs w:val="24"/>
        </w:rPr>
        <w:t xml:space="preserve">III. </w:t>
      </w:r>
      <w:r w:rsidR="00D5010D" w:rsidRPr="00005B84">
        <w:rPr>
          <w:rFonts w:asciiTheme="majorHAnsi" w:eastAsiaTheme="majorEastAsia" w:hAnsiTheme="majorHAnsi" w:cstheme="majorBidi"/>
          <w:b/>
          <w:sz w:val="24"/>
          <w:szCs w:val="24"/>
        </w:rPr>
        <w:t>Sistema de Control de Bienes M</w:t>
      </w:r>
      <w:r w:rsidR="00F03DBA" w:rsidRPr="00005B84">
        <w:rPr>
          <w:rFonts w:asciiTheme="majorHAnsi" w:eastAsiaTheme="majorEastAsia" w:hAnsiTheme="majorHAnsi" w:cstheme="majorBidi"/>
          <w:b/>
          <w:sz w:val="24"/>
          <w:szCs w:val="24"/>
        </w:rPr>
        <w:t>uebles, (maquinaria, mobiliario y equipo).</w:t>
      </w:r>
    </w:p>
    <w:p w:rsidR="00F03DBA" w:rsidRDefault="00F03DBA" w:rsidP="00F03DBA">
      <w:pPr>
        <w:spacing w:after="0" w:line="240" w:lineRule="auto"/>
        <w:jc w:val="both"/>
      </w:pPr>
    </w:p>
    <w:p w:rsidR="00A57314" w:rsidRDefault="00A57314" w:rsidP="00F03DBA">
      <w:pPr>
        <w:spacing w:after="0" w:line="240" w:lineRule="auto"/>
        <w:jc w:val="both"/>
      </w:pPr>
      <w:r>
        <w:t>OBJETIVO:</w:t>
      </w:r>
    </w:p>
    <w:p w:rsidR="00A57314" w:rsidRDefault="007B19B8" w:rsidP="00A57314">
      <w:pPr>
        <w:spacing w:after="0" w:line="240" w:lineRule="auto"/>
        <w:jc w:val="both"/>
      </w:pPr>
      <w:r>
        <w:t xml:space="preserve">Verificar que los bienes muebles adquiridos, donados o en comodato de </w:t>
      </w:r>
      <w:r w:rsidR="003157B7">
        <w:t xml:space="preserve">los </w:t>
      </w:r>
      <w:r w:rsidR="002A624B">
        <w:t>entes p</w:t>
      </w:r>
      <w:r w:rsidR="00B56E89">
        <w:t>úblicos</w:t>
      </w:r>
      <w:r>
        <w:t xml:space="preserve"> se encuentren debidamente registrados, controlados, identificados, custodiados y con sus resguardos respectivos.</w:t>
      </w:r>
    </w:p>
    <w:p w:rsidR="007B19B8" w:rsidRDefault="007B19B8" w:rsidP="00A57314">
      <w:pPr>
        <w:spacing w:after="0" w:line="240" w:lineRule="auto"/>
        <w:jc w:val="both"/>
      </w:pPr>
    </w:p>
    <w:p w:rsidR="00A57314" w:rsidRDefault="00A57314" w:rsidP="00A57314">
      <w:pPr>
        <w:spacing w:after="0" w:line="240" w:lineRule="auto"/>
        <w:jc w:val="both"/>
      </w:pPr>
      <w:r>
        <w:t>PRUEBAS DE CONTROL</w:t>
      </w:r>
      <w:r w:rsidR="007B19B8">
        <w:t>:</w:t>
      </w:r>
    </w:p>
    <w:p w:rsidR="00A57314" w:rsidRDefault="00A57314" w:rsidP="0040064F">
      <w:pPr>
        <w:pStyle w:val="Prrafodelista"/>
        <w:numPr>
          <w:ilvl w:val="0"/>
          <w:numId w:val="18"/>
        </w:numPr>
        <w:spacing w:after="0" w:line="240" w:lineRule="auto"/>
        <w:jc w:val="both"/>
      </w:pPr>
      <w:r>
        <w:t xml:space="preserve">Evaluar el </w:t>
      </w:r>
      <w:r w:rsidR="002A624B">
        <w:t>control i</w:t>
      </w:r>
      <w:r w:rsidR="00B56E89">
        <w:t>nterno</w:t>
      </w:r>
      <w:r>
        <w:t xml:space="preserve"> mediante la aplicación del cuestionario respectivo.</w:t>
      </w:r>
    </w:p>
    <w:p w:rsidR="007B19B8" w:rsidRDefault="007B19B8" w:rsidP="00A57314">
      <w:pPr>
        <w:spacing w:after="0" w:line="240" w:lineRule="auto"/>
        <w:jc w:val="both"/>
      </w:pPr>
    </w:p>
    <w:p w:rsidR="00A57314" w:rsidRDefault="00A57314" w:rsidP="00A57314">
      <w:pPr>
        <w:spacing w:after="0" w:line="240" w:lineRule="auto"/>
        <w:jc w:val="both"/>
      </w:pPr>
      <w:r>
        <w:t>PRUEBAS SUSTANTIVAS</w:t>
      </w:r>
      <w:r w:rsidR="007B19B8">
        <w:t>:</w:t>
      </w:r>
    </w:p>
    <w:p w:rsidR="00A57314" w:rsidRDefault="00A57314" w:rsidP="0040064F">
      <w:pPr>
        <w:pStyle w:val="Prrafodelista"/>
        <w:numPr>
          <w:ilvl w:val="0"/>
          <w:numId w:val="19"/>
        </w:numPr>
        <w:spacing w:after="0" w:line="240" w:lineRule="auto"/>
        <w:jc w:val="both"/>
      </w:pPr>
      <w:r>
        <w:t xml:space="preserve">Comprobar que los trámites y movimientos para la salvaguarda, funcionamiento y uso de los activos fijos, se efectúen con la autorización de los servidores públicos responsables. </w:t>
      </w:r>
    </w:p>
    <w:p w:rsidR="00A57314" w:rsidRDefault="00DC6FD9" w:rsidP="0040064F">
      <w:pPr>
        <w:pStyle w:val="Prrafodelista"/>
        <w:numPr>
          <w:ilvl w:val="0"/>
          <w:numId w:val="19"/>
        </w:numPr>
        <w:spacing w:after="0" w:line="240" w:lineRule="auto"/>
        <w:jc w:val="both"/>
      </w:pPr>
      <w:r>
        <w:t>Verificar que</w:t>
      </w:r>
      <w:r w:rsidR="00A57314">
        <w:t xml:space="preserve"> </w:t>
      </w:r>
      <w:r w:rsidR="002A624B">
        <w:t>el ente p</w:t>
      </w:r>
      <w:r>
        <w:t>úblico</w:t>
      </w:r>
      <w:r w:rsidR="00A57314">
        <w:t xml:space="preserve"> cuente con los lineamientos y políticas para el manejo y control de los activos fijos, en ese sentido, que el encargado de los mismos conozca y aplique dichos lineamientos y políticas. </w:t>
      </w:r>
    </w:p>
    <w:p w:rsidR="00A57314" w:rsidRDefault="00A57314" w:rsidP="0040064F">
      <w:pPr>
        <w:pStyle w:val="Prrafodelista"/>
        <w:numPr>
          <w:ilvl w:val="0"/>
          <w:numId w:val="19"/>
        </w:numPr>
        <w:spacing w:after="0" w:line="240" w:lineRule="auto"/>
        <w:jc w:val="both"/>
      </w:pPr>
      <w:r>
        <w:t xml:space="preserve">Verificar la existencia y conocimiento de oficios, circulares y </w:t>
      </w:r>
      <w:r w:rsidR="00523E06">
        <w:t>políticas internas, que co</w:t>
      </w:r>
      <w:r>
        <w:t>n</w:t>
      </w:r>
      <w:r w:rsidR="00523E06">
        <w:t>templen</w:t>
      </w:r>
      <w:r>
        <w:t xml:space="preserve"> el manejo y control de los activos fijos. </w:t>
      </w:r>
    </w:p>
    <w:p w:rsidR="00A57314" w:rsidRDefault="00A57314" w:rsidP="0040064F">
      <w:pPr>
        <w:pStyle w:val="Prrafodelista"/>
        <w:numPr>
          <w:ilvl w:val="0"/>
          <w:numId w:val="19"/>
        </w:numPr>
        <w:spacing w:after="0" w:line="240" w:lineRule="auto"/>
        <w:jc w:val="both"/>
      </w:pPr>
      <w:r>
        <w:t xml:space="preserve">Investigar que existan expedientes con la información que se genere del manejo y control de los activos fijos, cuidando que estén actualizados y correctamente archivados. </w:t>
      </w:r>
    </w:p>
    <w:p w:rsidR="00A57314" w:rsidRDefault="00A57314" w:rsidP="0040064F">
      <w:pPr>
        <w:pStyle w:val="Prrafodelista"/>
        <w:numPr>
          <w:ilvl w:val="0"/>
          <w:numId w:val="19"/>
        </w:numPr>
        <w:spacing w:after="0" w:line="240" w:lineRule="auto"/>
        <w:jc w:val="both"/>
      </w:pPr>
      <w:r>
        <w:t xml:space="preserve">Verificar que exista una adecuada supervisión por parte de los superiores jerárquicos, al personal encargado de los activos fijos. </w:t>
      </w:r>
    </w:p>
    <w:p w:rsidR="00A57314" w:rsidRDefault="00A57314" w:rsidP="0040064F">
      <w:pPr>
        <w:pStyle w:val="Prrafodelista"/>
        <w:numPr>
          <w:ilvl w:val="0"/>
          <w:numId w:val="19"/>
        </w:numPr>
        <w:spacing w:after="0" w:line="240" w:lineRule="auto"/>
        <w:jc w:val="both"/>
      </w:pPr>
      <w:r>
        <w:t>Verificar que se realice cuando menos un inventario general anua</w:t>
      </w:r>
      <w:r w:rsidR="001A71B6">
        <w:t>l de los bienes propiedad del ente p</w:t>
      </w:r>
      <w:r w:rsidR="00DC6FD9">
        <w:t>úblico</w:t>
      </w:r>
      <w:r>
        <w:t>.</w:t>
      </w:r>
    </w:p>
    <w:p w:rsidR="00A57314" w:rsidRDefault="00A57314" w:rsidP="0040064F">
      <w:pPr>
        <w:pStyle w:val="Prrafodelista"/>
        <w:numPr>
          <w:ilvl w:val="0"/>
          <w:numId w:val="19"/>
        </w:numPr>
        <w:spacing w:after="0" w:line="240" w:lineRule="auto"/>
        <w:jc w:val="both"/>
      </w:pPr>
      <w:r>
        <w:t>Comprobar que el mobiliario esté debidamente identificado por la unidad administrativa que lo tiene bajo su resguardo (placas, etiquetas, entre otros), así como por el usuario (resguardos individuales debidamente formulados y firmados).</w:t>
      </w:r>
    </w:p>
    <w:p w:rsidR="00A57314" w:rsidRDefault="00A57314" w:rsidP="0040064F">
      <w:pPr>
        <w:pStyle w:val="Prrafodelista"/>
        <w:numPr>
          <w:ilvl w:val="0"/>
          <w:numId w:val="19"/>
        </w:numPr>
        <w:spacing w:after="0" w:line="240" w:lineRule="auto"/>
        <w:jc w:val="both"/>
      </w:pPr>
      <w:r>
        <w:t xml:space="preserve">Corroborar que los expedientes contengan la documentación relativa a los bienes, así como al antecedente de los movimientos que se hayan generado. </w:t>
      </w:r>
    </w:p>
    <w:p w:rsidR="00A57314" w:rsidRDefault="00A57314" w:rsidP="0040064F">
      <w:pPr>
        <w:pStyle w:val="Prrafodelista"/>
        <w:numPr>
          <w:ilvl w:val="0"/>
          <w:numId w:val="19"/>
        </w:numPr>
        <w:spacing w:after="0" w:line="240" w:lineRule="auto"/>
        <w:jc w:val="both"/>
      </w:pPr>
      <w:r>
        <w:t>Comprobar que se apegue a las políticas y circulares de carácter general interno, que aseguren el uso y cuidado del mobiliario y equipo.</w:t>
      </w:r>
    </w:p>
    <w:p w:rsidR="00A57314" w:rsidRDefault="00A57314" w:rsidP="0040064F">
      <w:pPr>
        <w:pStyle w:val="Prrafodelista"/>
        <w:numPr>
          <w:ilvl w:val="0"/>
          <w:numId w:val="19"/>
        </w:numPr>
        <w:spacing w:after="0" w:line="240" w:lineRule="auto"/>
        <w:jc w:val="both"/>
      </w:pPr>
      <w:r>
        <w:t>Verificar que se cumpla con</w:t>
      </w:r>
      <w:r w:rsidR="00DC6FD9">
        <w:t xml:space="preserve"> </w:t>
      </w:r>
      <w:r w:rsidR="001A71B6">
        <w:t>la normatividad emitida por el ente p</w:t>
      </w:r>
      <w:r w:rsidR="00DC6FD9">
        <w:t>úblico</w:t>
      </w:r>
      <w:r>
        <w:t xml:space="preserve"> en el manejo de estos bienes. </w:t>
      </w:r>
    </w:p>
    <w:p w:rsidR="00A57314" w:rsidRDefault="00A57314" w:rsidP="0040064F">
      <w:pPr>
        <w:pStyle w:val="Prrafodelista"/>
        <w:numPr>
          <w:ilvl w:val="0"/>
          <w:numId w:val="19"/>
        </w:numPr>
        <w:spacing w:after="0" w:line="240" w:lineRule="auto"/>
        <w:jc w:val="both"/>
      </w:pPr>
      <w:r>
        <w:t xml:space="preserve">Verificar si existen sistemas de registro que permitan contar con información veraz y oportuna, así como un adecuado control de los bienes muebles. </w:t>
      </w:r>
    </w:p>
    <w:p w:rsidR="00A57314" w:rsidRDefault="00A57314" w:rsidP="0040064F">
      <w:pPr>
        <w:pStyle w:val="Prrafodelista"/>
        <w:numPr>
          <w:ilvl w:val="0"/>
          <w:numId w:val="19"/>
        </w:numPr>
        <w:spacing w:after="0" w:line="240" w:lineRule="auto"/>
        <w:jc w:val="both"/>
      </w:pPr>
      <w:r>
        <w:t>Cerciorarse de que el mobiliario y equipo se utilice exclusivamente en actividades propias de la Unidad Administrativa a la que se encuentren asignados, conforme a las normas y disposiciones vigentes.</w:t>
      </w:r>
    </w:p>
    <w:p w:rsidR="00A57314" w:rsidRDefault="00A57314" w:rsidP="0040064F">
      <w:pPr>
        <w:pStyle w:val="Prrafodelista"/>
        <w:numPr>
          <w:ilvl w:val="0"/>
          <w:numId w:val="19"/>
        </w:numPr>
        <w:spacing w:after="0" w:line="240" w:lineRule="auto"/>
        <w:jc w:val="both"/>
      </w:pPr>
      <w:r>
        <w:t>Comprobar el cumplimiento de las normas bajo las cuales se deberá adquirir, transferir o desechar el mobiliario y equipo.</w:t>
      </w:r>
    </w:p>
    <w:p w:rsidR="00A57314" w:rsidRDefault="00A57314" w:rsidP="0040064F">
      <w:pPr>
        <w:pStyle w:val="Prrafodelista"/>
        <w:numPr>
          <w:ilvl w:val="0"/>
          <w:numId w:val="19"/>
        </w:numPr>
        <w:spacing w:after="0" w:line="240" w:lineRule="auto"/>
        <w:jc w:val="both"/>
      </w:pPr>
      <w:r>
        <w:t xml:space="preserve">Comprobar que exista evidencia documental de cada una de las transacciones que se lleven a </w:t>
      </w:r>
      <w:r w:rsidR="001A71B6">
        <w:t>cabo en el ente p</w:t>
      </w:r>
      <w:r w:rsidR="00DC6FD9">
        <w:t>úblico</w:t>
      </w:r>
      <w:r>
        <w:t>, en cuanto a los bienes muebles.</w:t>
      </w:r>
    </w:p>
    <w:p w:rsidR="00A57314" w:rsidRDefault="00A57314" w:rsidP="0040064F">
      <w:pPr>
        <w:pStyle w:val="Prrafodelista"/>
        <w:numPr>
          <w:ilvl w:val="0"/>
          <w:numId w:val="19"/>
        </w:numPr>
        <w:spacing w:after="0" w:line="240" w:lineRule="auto"/>
        <w:jc w:val="both"/>
      </w:pPr>
      <w:r>
        <w:t>En el caso de robo o extravío, verificar que se cuente con el acta administrativa circunstanciada y en su caso, denuncia ante la autoridad correspondiente, que avale la situación, así como el aviso de notificación enviando al área responsable del control de estos bienes.</w:t>
      </w:r>
    </w:p>
    <w:p w:rsidR="00A57314" w:rsidRDefault="00A57314" w:rsidP="0040064F">
      <w:pPr>
        <w:pStyle w:val="Prrafodelista"/>
        <w:numPr>
          <w:ilvl w:val="0"/>
          <w:numId w:val="19"/>
        </w:numPr>
        <w:spacing w:after="0" w:line="240" w:lineRule="auto"/>
        <w:jc w:val="both"/>
      </w:pPr>
      <w:r>
        <w:t>Verificar que se cuente con un programa preventivo y correctivo de conservación y mantenimiento de sus activos (mobiliario y equipo).</w:t>
      </w:r>
    </w:p>
    <w:p w:rsidR="00096E93" w:rsidRDefault="00A57314" w:rsidP="0040064F">
      <w:pPr>
        <w:pStyle w:val="Prrafodelista"/>
        <w:numPr>
          <w:ilvl w:val="0"/>
          <w:numId w:val="19"/>
        </w:numPr>
        <w:spacing w:after="0" w:line="240" w:lineRule="auto"/>
        <w:jc w:val="both"/>
      </w:pPr>
      <w:r>
        <w:t>Verificar que las solicitudes de reparación y mantenimiento, así como los gastos que por este concepto se efectúen, deberán estar debidamente requisitados y autorizados.</w:t>
      </w:r>
    </w:p>
    <w:p w:rsidR="00096E93" w:rsidRDefault="00096E93" w:rsidP="00096E93">
      <w:pPr>
        <w:spacing w:after="0" w:line="240" w:lineRule="auto"/>
        <w:jc w:val="both"/>
      </w:pPr>
    </w:p>
    <w:p w:rsidR="00F03DBA" w:rsidRDefault="00F03DBA" w:rsidP="00F03DBA">
      <w:pPr>
        <w:pStyle w:val="Ttulo3"/>
      </w:pPr>
      <w:r>
        <w:t xml:space="preserve">IV. Equipo de transporte. </w:t>
      </w:r>
    </w:p>
    <w:p w:rsidR="00F03DBA" w:rsidRDefault="00F03DBA" w:rsidP="00A57314">
      <w:pPr>
        <w:spacing w:after="0" w:line="240" w:lineRule="auto"/>
        <w:jc w:val="both"/>
      </w:pPr>
    </w:p>
    <w:p w:rsidR="00A57314" w:rsidRDefault="00A57314" w:rsidP="00A57314">
      <w:pPr>
        <w:spacing w:after="0" w:line="240" w:lineRule="auto"/>
        <w:jc w:val="both"/>
      </w:pPr>
      <w:r>
        <w:t>OBJETIVO:</w:t>
      </w:r>
    </w:p>
    <w:p w:rsidR="00A57314" w:rsidRDefault="007B19B8" w:rsidP="00A57314">
      <w:pPr>
        <w:spacing w:after="0" w:line="240" w:lineRule="auto"/>
        <w:jc w:val="both"/>
      </w:pPr>
      <w:r>
        <w:t xml:space="preserve">Que la asignación, uso y baja de vehículos se efectúe de acuerdo con las disposiciones legales correspondientes y obedeciendo a políticas de racionalidad y austeridad. </w:t>
      </w:r>
    </w:p>
    <w:p w:rsidR="007B19B8" w:rsidRDefault="007B19B8" w:rsidP="00A57314">
      <w:pPr>
        <w:spacing w:after="0" w:line="240" w:lineRule="auto"/>
        <w:jc w:val="both"/>
      </w:pPr>
    </w:p>
    <w:p w:rsidR="00A57314" w:rsidRDefault="00A57314" w:rsidP="00A57314">
      <w:pPr>
        <w:spacing w:after="0" w:line="240" w:lineRule="auto"/>
        <w:jc w:val="both"/>
      </w:pPr>
      <w:r>
        <w:t>PRUEBAS DE CONTROL</w:t>
      </w:r>
      <w:r w:rsidR="007B19B8">
        <w:t>:</w:t>
      </w:r>
    </w:p>
    <w:p w:rsidR="00A57314" w:rsidRDefault="00A57314" w:rsidP="0040064F">
      <w:pPr>
        <w:pStyle w:val="Prrafodelista"/>
        <w:numPr>
          <w:ilvl w:val="0"/>
          <w:numId w:val="20"/>
        </w:numPr>
        <w:spacing w:after="0" w:line="240" w:lineRule="auto"/>
        <w:jc w:val="both"/>
      </w:pPr>
      <w:r>
        <w:t xml:space="preserve">Evaluar el </w:t>
      </w:r>
      <w:r w:rsidR="002A624B">
        <w:t>control i</w:t>
      </w:r>
      <w:r w:rsidR="00B56E89">
        <w:t>nterno</w:t>
      </w:r>
      <w:r>
        <w:t xml:space="preserve"> mediante la aplicación del cuestionario respectivo.</w:t>
      </w:r>
    </w:p>
    <w:p w:rsidR="007B19B8" w:rsidRDefault="007B19B8" w:rsidP="00A57314">
      <w:pPr>
        <w:spacing w:after="0" w:line="240" w:lineRule="auto"/>
        <w:jc w:val="both"/>
      </w:pPr>
    </w:p>
    <w:p w:rsidR="00A57314" w:rsidRDefault="00A57314" w:rsidP="00A57314">
      <w:pPr>
        <w:spacing w:after="0" w:line="240" w:lineRule="auto"/>
        <w:jc w:val="both"/>
      </w:pPr>
      <w:r>
        <w:t>PRUEBAS SUSTANTIVAS</w:t>
      </w:r>
      <w:r w:rsidR="007B19B8">
        <w:t>:</w:t>
      </w:r>
    </w:p>
    <w:p w:rsidR="00A57314" w:rsidRDefault="00A57314" w:rsidP="0040064F">
      <w:pPr>
        <w:pStyle w:val="Prrafodelista"/>
        <w:numPr>
          <w:ilvl w:val="0"/>
          <w:numId w:val="21"/>
        </w:numPr>
        <w:spacing w:after="0" w:line="240" w:lineRule="auto"/>
        <w:jc w:val="both"/>
      </w:pPr>
      <w:r>
        <w:t>Verificar que los trámites y movimientos del equipo de transporte se efectúen con la autorización de los servidores públicos responsables.</w:t>
      </w:r>
    </w:p>
    <w:p w:rsidR="00A57314" w:rsidRDefault="00DC6FD9" w:rsidP="0040064F">
      <w:pPr>
        <w:pStyle w:val="Prrafodelista"/>
        <w:numPr>
          <w:ilvl w:val="0"/>
          <w:numId w:val="21"/>
        </w:numPr>
        <w:spacing w:after="0" w:line="240" w:lineRule="auto"/>
        <w:jc w:val="both"/>
      </w:pPr>
      <w:r>
        <w:t>Comprobar que</w:t>
      </w:r>
      <w:r w:rsidR="00A57314">
        <w:t xml:space="preserve"> </w:t>
      </w:r>
      <w:r w:rsidR="002A624B">
        <w:t>el ente p</w:t>
      </w:r>
      <w:r>
        <w:t>úblico</w:t>
      </w:r>
      <w:r w:rsidR="00A57314">
        <w:t xml:space="preserve"> cuente con los lineamientos y políticas específicas para el manejo y control del equipo de transporte en el sentido de que el encargado conozca y aplique dichos lineamientos y políticas.</w:t>
      </w:r>
    </w:p>
    <w:p w:rsidR="00A57314" w:rsidRDefault="00A57314" w:rsidP="0040064F">
      <w:pPr>
        <w:pStyle w:val="Prrafodelista"/>
        <w:numPr>
          <w:ilvl w:val="0"/>
          <w:numId w:val="21"/>
        </w:numPr>
        <w:spacing w:after="0" w:line="240" w:lineRule="auto"/>
        <w:jc w:val="both"/>
      </w:pPr>
      <w:r>
        <w:t>Verificar la existencia y conocimiento de oficios, circulares y</w:t>
      </w:r>
      <w:r w:rsidR="00F10F9E">
        <w:t xml:space="preserve"> políticas internas, que contemplen</w:t>
      </w:r>
      <w:r>
        <w:t xml:space="preserve"> el manejo y control del equipo de transporte. </w:t>
      </w:r>
    </w:p>
    <w:p w:rsidR="00A57314" w:rsidRDefault="00A57314" w:rsidP="0040064F">
      <w:pPr>
        <w:pStyle w:val="Prrafodelista"/>
        <w:numPr>
          <w:ilvl w:val="0"/>
          <w:numId w:val="21"/>
        </w:numPr>
        <w:spacing w:after="0" w:line="240" w:lineRule="auto"/>
        <w:jc w:val="both"/>
      </w:pPr>
      <w:r>
        <w:t>Verificar que se conformen expedientes con la información que se genere del manejo y control del equipo de transporte, cuidando que estén actualizados  y correctamente archivados.</w:t>
      </w:r>
    </w:p>
    <w:p w:rsidR="00A57314" w:rsidRDefault="00A57314" w:rsidP="0040064F">
      <w:pPr>
        <w:pStyle w:val="Prrafodelista"/>
        <w:numPr>
          <w:ilvl w:val="0"/>
          <w:numId w:val="21"/>
        </w:numPr>
        <w:spacing w:after="0" w:line="240" w:lineRule="auto"/>
        <w:jc w:val="both"/>
      </w:pPr>
      <w:r>
        <w:t>Comprobar que exista una adecuada supervisión, por parte de los superiores jerárquicos, al personal encargado de las actividades del equipo de transporte.</w:t>
      </w:r>
    </w:p>
    <w:p w:rsidR="00A57314" w:rsidRDefault="00A57314" w:rsidP="0040064F">
      <w:pPr>
        <w:pStyle w:val="Prrafodelista"/>
        <w:numPr>
          <w:ilvl w:val="0"/>
          <w:numId w:val="21"/>
        </w:numPr>
        <w:spacing w:after="0" w:line="240" w:lineRule="auto"/>
        <w:jc w:val="both"/>
      </w:pPr>
      <w:r>
        <w:t>Verificar que el equipo de transporte cuente con los logotipos oficiales y número económico correspondiente que lo identifique, de conformidad con la normatividad vigente.  </w:t>
      </w:r>
    </w:p>
    <w:p w:rsidR="00A57314" w:rsidRDefault="00A57314" w:rsidP="0040064F">
      <w:pPr>
        <w:pStyle w:val="Prrafodelista"/>
        <w:numPr>
          <w:ilvl w:val="0"/>
          <w:numId w:val="21"/>
        </w:numPr>
        <w:spacing w:after="0" w:line="240" w:lineRule="auto"/>
        <w:jc w:val="both"/>
      </w:pPr>
      <w:r>
        <w:t>Constatar que existan circulares y políticas de carácter interno relativas al manejo y control del equipo de transporte las cuales deberán aplicarse, pudi</w:t>
      </w:r>
      <w:r w:rsidR="00F03DBA">
        <w:t>endo ser e</w:t>
      </w:r>
      <w:r>
        <w:t>stas: oficio de asignación de vehículo, oficio de autorización para uso del vehículo en días inhábiles y festivos, disposiciones para la concentración de vehículos, entre otras.</w:t>
      </w:r>
    </w:p>
    <w:p w:rsidR="00A57314" w:rsidRDefault="00A57314" w:rsidP="0040064F">
      <w:pPr>
        <w:pStyle w:val="Prrafodelista"/>
        <w:numPr>
          <w:ilvl w:val="0"/>
          <w:numId w:val="21"/>
        </w:numPr>
        <w:spacing w:after="0" w:line="240" w:lineRule="auto"/>
        <w:jc w:val="both"/>
      </w:pPr>
      <w:r>
        <w:t xml:space="preserve">Comprobar si se actualiza permanentemente la plantilla del equipo de transporte. </w:t>
      </w:r>
    </w:p>
    <w:p w:rsidR="00A57314" w:rsidRDefault="00A57314" w:rsidP="0040064F">
      <w:pPr>
        <w:pStyle w:val="Prrafodelista"/>
        <w:numPr>
          <w:ilvl w:val="0"/>
          <w:numId w:val="21"/>
        </w:numPr>
        <w:spacing w:after="0" w:line="240" w:lineRule="auto"/>
        <w:jc w:val="both"/>
      </w:pPr>
      <w:r>
        <w:t xml:space="preserve">Verificar si se actualiza  permanentemente cada expediente del equipo de transporte. </w:t>
      </w:r>
    </w:p>
    <w:p w:rsidR="00A57314" w:rsidRDefault="00A57314" w:rsidP="0040064F">
      <w:pPr>
        <w:pStyle w:val="Prrafodelista"/>
        <w:numPr>
          <w:ilvl w:val="0"/>
          <w:numId w:val="21"/>
        </w:numPr>
        <w:spacing w:after="0" w:line="240" w:lineRule="auto"/>
        <w:jc w:val="both"/>
      </w:pPr>
      <w:r>
        <w:t xml:space="preserve">Comprobar si los resguardos correspondientes al equipo de transporte se encuentren debidamente actualizados y firmados tanto por el usuario como por el responsable del área o departamento que corresponda. </w:t>
      </w:r>
    </w:p>
    <w:p w:rsidR="00A57314" w:rsidRDefault="00A57314" w:rsidP="0040064F">
      <w:pPr>
        <w:pStyle w:val="Prrafodelista"/>
        <w:numPr>
          <w:ilvl w:val="0"/>
          <w:numId w:val="21"/>
        </w:numPr>
        <w:spacing w:after="0" w:line="240" w:lineRule="auto"/>
        <w:jc w:val="both"/>
      </w:pPr>
      <w:r>
        <w:t>Verificar si son asignados los vehículos mediante documento oficial, mismos que deberán especificar las características del vehículo, tales como marca, modelo, placas, estado físico, etc.</w:t>
      </w:r>
    </w:p>
    <w:p w:rsidR="00A57314" w:rsidRDefault="00A57314" w:rsidP="0040064F">
      <w:pPr>
        <w:pStyle w:val="Prrafodelista"/>
        <w:numPr>
          <w:ilvl w:val="0"/>
          <w:numId w:val="21"/>
        </w:numPr>
        <w:spacing w:after="0" w:line="240" w:lineRule="auto"/>
        <w:jc w:val="both"/>
      </w:pPr>
      <w:r>
        <w:t>Comprobar qu</w:t>
      </w:r>
      <w:r w:rsidR="001A71B6">
        <w:t>e todo vehículo propiedad del ente p</w:t>
      </w:r>
      <w:r w:rsidR="00DC6FD9">
        <w:t>úblico</w:t>
      </w:r>
      <w:r>
        <w:t xml:space="preserve">, se encuentre asegurado, contra incendios, robos y otros daños. </w:t>
      </w:r>
    </w:p>
    <w:p w:rsidR="00A57314" w:rsidRDefault="00A57314" w:rsidP="0040064F">
      <w:pPr>
        <w:pStyle w:val="Prrafodelista"/>
        <w:numPr>
          <w:ilvl w:val="0"/>
          <w:numId w:val="21"/>
        </w:numPr>
        <w:spacing w:after="0" w:line="240" w:lineRule="auto"/>
        <w:jc w:val="both"/>
      </w:pPr>
      <w:r>
        <w:t>Verificar que</w:t>
      </w:r>
      <w:r w:rsidR="002A624B">
        <w:t xml:space="preserve"> el ente p</w:t>
      </w:r>
      <w:r w:rsidR="00DC6FD9">
        <w:t>úblico</w:t>
      </w:r>
      <w:r>
        <w:t xml:space="preserve"> efectúe oportunamente los pagos por concepto de tenencia y refrendo anual de placas.</w:t>
      </w:r>
    </w:p>
    <w:p w:rsidR="00A57314" w:rsidRDefault="00A57314" w:rsidP="0040064F">
      <w:pPr>
        <w:pStyle w:val="Prrafodelista"/>
        <w:numPr>
          <w:ilvl w:val="0"/>
          <w:numId w:val="21"/>
        </w:numPr>
        <w:spacing w:after="0" w:line="240" w:lineRule="auto"/>
        <w:jc w:val="both"/>
      </w:pPr>
      <w:r>
        <w:t>Verificar que todo vehículo cuente con la tarjeta de circulación original, y copia del engomado actual, con la finalidad de saber si se llevaron oportunamente los pagos por concepto de tenencia y placas.</w:t>
      </w:r>
    </w:p>
    <w:p w:rsidR="00A57314" w:rsidRDefault="00A57314" w:rsidP="0040064F">
      <w:pPr>
        <w:pStyle w:val="Prrafodelista"/>
        <w:numPr>
          <w:ilvl w:val="0"/>
          <w:numId w:val="21"/>
        </w:numPr>
        <w:spacing w:after="0" w:line="240" w:lineRule="auto"/>
        <w:jc w:val="both"/>
      </w:pPr>
      <w:r>
        <w:t xml:space="preserve">Verificar que exista bitácora de uso y mantenimiento del vehículo. </w:t>
      </w:r>
    </w:p>
    <w:p w:rsidR="00A57314" w:rsidRDefault="00A57314" w:rsidP="0040064F">
      <w:pPr>
        <w:pStyle w:val="Prrafodelista"/>
        <w:numPr>
          <w:ilvl w:val="0"/>
          <w:numId w:val="21"/>
        </w:numPr>
        <w:spacing w:after="0" w:line="240" w:lineRule="auto"/>
        <w:jc w:val="both"/>
      </w:pPr>
      <w:r>
        <w:t xml:space="preserve">Comprobar que todo servidor público que se le haya asignado vehículo para el desarrollo de sus actividades, cuente con licencia </w:t>
      </w:r>
      <w:r w:rsidR="00461B5D">
        <w:t xml:space="preserve">de manejo </w:t>
      </w:r>
      <w:r>
        <w:t xml:space="preserve">vigente. </w:t>
      </w:r>
    </w:p>
    <w:p w:rsidR="00A57314" w:rsidRDefault="00A57314" w:rsidP="0040064F">
      <w:pPr>
        <w:pStyle w:val="Prrafodelista"/>
        <w:numPr>
          <w:ilvl w:val="0"/>
          <w:numId w:val="21"/>
        </w:numPr>
        <w:spacing w:after="0" w:line="240" w:lineRule="auto"/>
        <w:jc w:val="both"/>
      </w:pPr>
      <w:r>
        <w:t>Verificar que existan oficios de autorización en los casos en que el vehículo salga de comisión, el cual deberá contener el motivo de la comisión y las características como: marca, modelo, estado físico, etc.</w:t>
      </w:r>
    </w:p>
    <w:p w:rsidR="00A57314" w:rsidRDefault="00A57314" w:rsidP="0040064F">
      <w:pPr>
        <w:pStyle w:val="Prrafodelista"/>
        <w:numPr>
          <w:ilvl w:val="0"/>
          <w:numId w:val="21"/>
        </w:numPr>
        <w:spacing w:after="0" w:line="240" w:lineRule="auto"/>
        <w:jc w:val="both"/>
      </w:pPr>
      <w:r>
        <w:t>Cerciorarse si se elaboran órdenes de servicio, las cuales deberán estar debidamente requisitadas.</w:t>
      </w:r>
    </w:p>
    <w:p w:rsidR="00A57314" w:rsidRDefault="00A57314" w:rsidP="0040064F">
      <w:pPr>
        <w:pStyle w:val="Prrafodelista"/>
        <w:numPr>
          <w:ilvl w:val="0"/>
          <w:numId w:val="21"/>
        </w:numPr>
        <w:spacing w:after="0" w:line="240" w:lineRule="auto"/>
        <w:jc w:val="both"/>
      </w:pPr>
      <w:r>
        <w:t>Corroborar que en caso de transferencias de veh</w:t>
      </w:r>
      <w:r w:rsidR="001A71B6">
        <w:t>ículos entre las unidades del ente p</w:t>
      </w:r>
      <w:r w:rsidR="00DC6FD9">
        <w:t>úblico</w:t>
      </w:r>
      <w:r>
        <w:t>, exista documento oficial autorizado por los responsables.</w:t>
      </w:r>
    </w:p>
    <w:p w:rsidR="00A57314" w:rsidRDefault="00A57314" w:rsidP="0040064F">
      <w:pPr>
        <w:pStyle w:val="Prrafodelista"/>
        <w:numPr>
          <w:ilvl w:val="0"/>
          <w:numId w:val="21"/>
        </w:numPr>
        <w:spacing w:after="0" w:line="240" w:lineRule="auto"/>
        <w:jc w:val="both"/>
      </w:pPr>
      <w:r>
        <w:t xml:space="preserve">Verificar que se den de baja los vales de resguardos y sean canceladas las firmas del servidor público que tenía asignado el vehículo. </w:t>
      </w:r>
    </w:p>
    <w:p w:rsidR="007B19B8" w:rsidRDefault="00F10F9E" w:rsidP="0040064F">
      <w:pPr>
        <w:pStyle w:val="Prrafodelista"/>
        <w:numPr>
          <w:ilvl w:val="0"/>
          <w:numId w:val="21"/>
        </w:numPr>
        <w:spacing w:after="0" w:line="240" w:lineRule="auto"/>
        <w:jc w:val="both"/>
      </w:pPr>
      <w:r>
        <w:t>Verificar que las operaciones de enajenación, permuta, donación, comodato, etc., están debidamente requisitadas conforme a las Leyes y sus debidas autorizaciones y/o estudios.</w:t>
      </w:r>
    </w:p>
    <w:p w:rsidR="009526EB" w:rsidRDefault="009526EB" w:rsidP="00A57314">
      <w:pPr>
        <w:spacing w:after="0" w:line="240" w:lineRule="auto"/>
        <w:jc w:val="both"/>
      </w:pPr>
    </w:p>
    <w:p w:rsidR="009526EB" w:rsidRPr="00005B84" w:rsidRDefault="009526EB" w:rsidP="00A57314">
      <w:pPr>
        <w:spacing w:after="0" w:line="240" w:lineRule="auto"/>
        <w:jc w:val="both"/>
        <w:rPr>
          <w:rFonts w:asciiTheme="majorHAnsi" w:eastAsiaTheme="majorEastAsia" w:hAnsiTheme="majorHAnsi" w:cstheme="majorBidi"/>
          <w:b/>
          <w:sz w:val="24"/>
          <w:szCs w:val="24"/>
        </w:rPr>
      </w:pPr>
      <w:r w:rsidRPr="00005B84">
        <w:rPr>
          <w:rFonts w:asciiTheme="majorHAnsi" w:eastAsiaTheme="majorEastAsia" w:hAnsiTheme="majorHAnsi" w:cstheme="majorBidi"/>
          <w:b/>
          <w:sz w:val="24"/>
          <w:szCs w:val="24"/>
        </w:rPr>
        <w:t>V. Arrendamiento de bienes muebles y contratación de servicios.</w:t>
      </w:r>
    </w:p>
    <w:p w:rsidR="009526EB" w:rsidRDefault="009526EB" w:rsidP="00A57314">
      <w:pPr>
        <w:spacing w:after="0" w:line="240" w:lineRule="auto"/>
        <w:jc w:val="both"/>
      </w:pPr>
    </w:p>
    <w:p w:rsidR="00A57314" w:rsidRDefault="00A57314" w:rsidP="00A57314">
      <w:pPr>
        <w:spacing w:after="0" w:line="240" w:lineRule="auto"/>
        <w:jc w:val="both"/>
      </w:pPr>
      <w:r>
        <w:t>OBJETIVO:</w:t>
      </w:r>
    </w:p>
    <w:p w:rsidR="00A57314" w:rsidRDefault="007B19B8" w:rsidP="00A57314">
      <w:pPr>
        <w:spacing w:after="0" w:line="240" w:lineRule="auto"/>
        <w:jc w:val="both"/>
      </w:pPr>
      <w:r>
        <w:t xml:space="preserve">Que el arrendamiento de bienes muebles y contratación de servicios se haga observando las disposiciones legales vigentes, y en </w:t>
      </w:r>
      <w:r w:rsidR="00DC6FD9">
        <w:t>l</w:t>
      </w:r>
      <w:r w:rsidR="001A71B6">
        <w:t>as condiciones óptimas para el ente p</w:t>
      </w:r>
      <w:r w:rsidR="00DC6FD9">
        <w:t>úblico</w:t>
      </w:r>
      <w:r>
        <w:t>.</w:t>
      </w:r>
    </w:p>
    <w:p w:rsidR="007B19B8" w:rsidRDefault="007B19B8" w:rsidP="00A57314">
      <w:pPr>
        <w:spacing w:after="0" w:line="240" w:lineRule="auto"/>
        <w:jc w:val="both"/>
      </w:pPr>
    </w:p>
    <w:p w:rsidR="00A57314" w:rsidRDefault="00A57314" w:rsidP="00A57314">
      <w:pPr>
        <w:spacing w:after="0" w:line="240" w:lineRule="auto"/>
        <w:jc w:val="both"/>
      </w:pPr>
      <w:r>
        <w:t>PRUEBAS DE CONTROL</w:t>
      </w:r>
      <w:r w:rsidR="007B19B8">
        <w:t>:</w:t>
      </w:r>
    </w:p>
    <w:p w:rsidR="00A57314" w:rsidRDefault="00A57314" w:rsidP="0040064F">
      <w:pPr>
        <w:pStyle w:val="Prrafodelista"/>
        <w:numPr>
          <w:ilvl w:val="0"/>
          <w:numId w:val="125"/>
        </w:numPr>
        <w:spacing w:after="0" w:line="240" w:lineRule="auto"/>
        <w:jc w:val="both"/>
      </w:pPr>
      <w:r>
        <w:t xml:space="preserve">Evaluar el </w:t>
      </w:r>
      <w:r w:rsidR="002A624B">
        <w:t>control i</w:t>
      </w:r>
      <w:r w:rsidR="00B56E89">
        <w:t>nterno</w:t>
      </w:r>
      <w:r>
        <w:t xml:space="preserve"> mediante la aplicación del cuestionario respectivo.</w:t>
      </w:r>
    </w:p>
    <w:p w:rsidR="00D5010D" w:rsidRDefault="00D5010D" w:rsidP="00D5010D">
      <w:pPr>
        <w:pStyle w:val="Prrafodelista"/>
        <w:spacing w:after="0" w:line="240" w:lineRule="auto"/>
        <w:jc w:val="both"/>
      </w:pPr>
    </w:p>
    <w:p w:rsidR="007B19B8" w:rsidRDefault="007B19B8" w:rsidP="00A57314">
      <w:pPr>
        <w:spacing w:after="0" w:line="240" w:lineRule="auto"/>
        <w:jc w:val="both"/>
      </w:pPr>
    </w:p>
    <w:p w:rsidR="00A57314" w:rsidRDefault="00A57314" w:rsidP="00A57314">
      <w:pPr>
        <w:spacing w:after="0" w:line="240" w:lineRule="auto"/>
        <w:jc w:val="both"/>
      </w:pPr>
      <w:r>
        <w:t>PRUEBAS SUSTANTIVAS</w:t>
      </w:r>
      <w:r w:rsidR="007B19B8">
        <w:t>:</w:t>
      </w:r>
    </w:p>
    <w:p w:rsidR="00A57314" w:rsidRDefault="00A57314" w:rsidP="0040064F">
      <w:pPr>
        <w:pStyle w:val="Prrafodelista"/>
        <w:numPr>
          <w:ilvl w:val="0"/>
          <w:numId w:val="22"/>
        </w:numPr>
        <w:spacing w:after="0" w:line="240" w:lineRule="auto"/>
        <w:jc w:val="both"/>
      </w:pPr>
      <w:r>
        <w:t xml:space="preserve">Comprobar que las asignaciones destinadas al arrendamiento de bienes muebles se ejerzan conforme al programa respectivo, previamente autorizado por la autoridad que corresponda y estén soportadas con la documentación comprobatoria que reúna requisitos fiscales y administrativos. </w:t>
      </w:r>
    </w:p>
    <w:p w:rsidR="00A57314" w:rsidRDefault="00A57314" w:rsidP="0040064F">
      <w:pPr>
        <w:pStyle w:val="Prrafodelista"/>
        <w:numPr>
          <w:ilvl w:val="0"/>
          <w:numId w:val="22"/>
        </w:numPr>
        <w:spacing w:after="0" w:line="240" w:lineRule="auto"/>
        <w:jc w:val="both"/>
      </w:pPr>
      <w:r>
        <w:t>Comprobar que se haya efectuado un estudio que muestre la necesidad real de los servicios a contratar o bienes a arrendar, y con base en éste se determine el alcance, dimensión y características de los mismos, y el costo beneficio de las alternativas de arrendar o comprar.</w:t>
      </w:r>
    </w:p>
    <w:p w:rsidR="00A57314" w:rsidRDefault="00A57314" w:rsidP="0040064F">
      <w:pPr>
        <w:pStyle w:val="Prrafodelista"/>
        <w:numPr>
          <w:ilvl w:val="0"/>
          <w:numId w:val="22"/>
        </w:numPr>
        <w:spacing w:after="0" w:line="240" w:lineRule="auto"/>
        <w:jc w:val="both"/>
      </w:pPr>
      <w:r>
        <w:t>Cerciorarse de que previamente a la contratación de servic</w:t>
      </w:r>
      <w:r w:rsidR="002A624B">
        <w:t>ios, se analice si dentro del ente público existen recursos h</w:t>
      </w:r>
      <w:r>
        <w:t>umanos suficientes y especializados, para la ejecución de los servicios a contratar.</w:t>
      </w:r>
    </w:p>
    <w:p w:rsidR="00A57314" w:rsidRDefault="00A57314" w:rsidP="0040064F">
      <w:pPr>
        <w:pStyle w:val="Prrafodelista"/>
        <w:numPr>
          <w:ilvl w:val="0"/>
          <w:numId w:val="22"/>
        </w:numPr>
        <w:spacing w:after="0" w:line="240" w:lineRule="auto"/>
        <w:jc w:val="both"/>
      </w:pPr>
      <w:r>
        <w:t xml:space="preserve">Verificar que los contratos de servicios se adjudiquen conforme a las normas establecidas, y se otorguen sólo a los registrados en el Padrón de Proveedores. </w:t>
      </w:r>
    </w:p>
    <w:p w:rsidR="00A57314" w:rsidRDefault="00A57314" w:rsidP="0040064F">
      <w:pPr>
        <w:pStyle w:val="Prrafodelista"/>
        <w:numPr>
          <w:ilvl w:val="0"/>
          <w:numId w:val="22"/>
        </w:numPr>
        <w:spacing w:after="0" w:line="240" w:lineRule="auto"/>
        <w:jc w:val="both"/>
      </w:pPr>
      <w:r>
        <w:t>Cerciorarse de que el arrendamiento de bienes muebles y contratación de servicios se efectúe en las mejores condiciones de precio</w:t>
      </w:r>
      <w:r w:rsidR="00DC6FD9">
        <w:t>,</w:t>
      </w:r>
      <w:r w:rsidR="002A624B">
        <w:t xml:space="preserve"> calidad y oportunidad para el ente p</w:t>
      </w:r>
      <w:r w:rsidR="00DC6FD9">
        <w:t>úblico</w:t>
      </w:r>
      <w:r>
        <w:t xml:space="preserve">. </w:t>
      </w:r>
    </w:p>
    <w:p w:rsidR="00A57314" w:rsidRDefault="00A57314" w:rsidP="0040064F">
      <w:pPr>
        <w:pStyle w:val="Prrafodelista"/>
        <w:numPr>
          <w:ilvl w:val="0"/>
          <w:numId w:val="22"/>
        </w:numPr>
        <w:spacing w:after="0" w:line="240" w:lineRule="auto"/>
        <w:jc w:val="both"/>
      </w:pPr>
      <w:r>
        <w:t>Cerciorarse de que los servicios contratados correspondan a los relacionados c</w:t>
      </w:r>
      <w:r w:rsidR="002A624B">
        <w:t>on los objetivos y metas de la d</w:t>
      </w:r>
      <w:r>
        <w:t>epen</w:t>
      </w:r>
      <w:r w:rsidR="002A624B">
        <w:t>dencia o e</w:t>
      </w:r>
      <w:r>
        <w:t>ntidad.</w:t>
      </w:r>
    </w:p>
    <w:p w:rsidR="00A57314" w:rsidRDefault="00A57314" w:rsidP="0040064F">
      <w:pPr>
        <w:pStyle w:val="Prrafodelista"/>
        <w:numPr>
          <w:ilvl w:val="0"/>
          <w:numId w:val="22"/>
        </w:numPr>
        <w:spacing w:after="0" w:line="240" w:lineRule="auto"/>
        <w:jc w:val="both"/>
      </w:pPr>
      <w:r>
        <w:t xml:space="preserve">Asegurarse de que los arrendamientos de bienes muebles o contratación de servicios estén formalizados con contratos debidamente autorizados, verificando el cumplimiento de su clausulado. </w:t>
      </w:r>
    </w:p>
    <w:p w:rsidR="00A57314" w:rsidRDefault="00A57314" w:rsidP="0040064F">
      <w:pPr>
        <w:pStyle w:val="Prrafodelista"/>
        <w:numPr>
          <w:ilvl w:val="0"/>
          <w:numId w:val="22"/>
        </w:numPr>
        <w:spacing w:after="0" w:line="240" w:lineRule="auto"/>
        <w:jc w:val="both"/>
      </w:pPr>
      <w:r>
        <w:t>Verificar que las rentas que se paguen por el arrendamiento de bienes muebles, no excedan los importes señalados en el contrato respectivo.</w:t>
      </w:r>
    </w:p>
    <w:p w:rsidR="00A57314" w:rsidRDefault="00A57314" w:rsidP="0040064F">
      <w:pPr>
        <w:pStyle w:val="Prrafodelista"/>
        <w:numPr>
          <w:ilvl w:val="0"/>
          <w:numId w:val="22"/>
        </w:numPr>
        <w:spacing w:after="0" w:line="240" w:lineRule="auto"/>
        <w:jc w:val="both"/>
      </w:pPr>
      <w:r>
        <w:t xml:space="preserve">En caso de existir cancelaciones o irregularidades en el cumplimiento de los contratos por parte de los proveedores, verificar que se dé aviso oportuno a la Secretaría </w:t>
      </w:r>
      <w:r w:rsidR="002A624B">
        <w:t>de Hacienda, en caso de las dependencias; tratándose de e</w:t>
      </w:r>
      <w:r>
        <w:t>ntidades</w:t>
      </w:r>
      <w:r w:rsidR="002A624B">
        <w:t>,</w:t>
      </w:r>
      <w:r>
        <w:t xml:space="preserve"> cerciorarse que se apliquen las penas convencionales establecidas en el contrato.</w:t>
      </w:r>
    </w:p>
    <w:p w:rsidR="00A57314" w:rsidRDefault="00A57314" w:rsidP="0040064F">
      <w:pPr>
        <w:pStyle w:val="Prrafodelista"/>
        <w:numPr>
          <w:ilvl w:val="0"/>
          <w:numId w:val="22"/>
        </w:numPr>
        <w:spacing w:after="0" w:line="240" w:lineRule="auto"/>
        <w:jc w:val="both"/>
      </w:pPr>
      <w:r>
        <w:t xml:space="preserve">Comprobar que la documentación relativa a arrendamientos y prestaciones de servicios se conserve </w:t>
      </w:r>
      <w:r w:rsidR="002A624B">
        <w:t xml:space="preserve">durante </w:t>
      </w:r>
      <w:r>
        <w:t xml:space="preserve">el período que estipula la normatividad establecida. </w:t>
      </w:r>
    </w:p>
    <w:p w:rsidR="00A57314" w:rsidRDefault="00A57314" w:rsidP="0040064F">
      <w:pPr>
        <w:pStyle w:val="Prrafodelista"/>
        <w:numPr>
          <w:ilvl w:val="0"/>
          <w:numId w:val="22"/>
        </w:numPr>
        <w:spacing w:after="0" w:line="240" w:lineRule="auto"/>
        <w:jc w:val="both"/>
      </w:pPr>
      <w:r>
        <w:t>Comprobar que las operaciones contratadas cuenten con saldos disponibles, en sus presupuestos correspondientes</w:t>
      </w:r>
      <w:r w:rsidR="007B19B8">
        <w:t>.</w:t>
      </w:r>
    </w:p>
    <w:p w:rsidR="001F5C3F" w:rsidRDefault="001F5C3F" w:rsidP="001F5C3F">
      <w:pPr>
        <w:spacing w:after="0" w:line="240" w:lineRule="auto"/>
        <w:jc w:val="both"/>
      </w:pPr>
    </w:p>
    <w:p w:rsidR="00246543" w:rsidRDefault="00246543" w:rsidP="00246543">
      <w:pPr>
        <w:pStyle w:val="Ttulo3"/>
      </w:pPr>
      <w:r>
        <w:t>VI. Erogaciones anticipadas y gastos amortizables; otros bienes y servicios.</w:t>
      </w:r>
    </w:p>
    <w:p w:rsidR="00246543" w:rsidRDefault="00246543" w:rsidP="00A57314">
      <w:pPr>
        <w:spacing w:after="0" w:line="240" w:lineRule="auto"/>
        <w:jc w:val="both"/>
      </w:pPr>
    </w:p>
    <w:p w:rsidR="00A57314" w:rsidRDefault="00A57314" w:rsidP="00A57314">
      <w:pPr>
        <w:spacing w:after="0" w:line="240" w:lineRule="auto"/>
        <w:jc w:val="both"/>
      </w:pPr>
      <w:r>
        <w:t>OBJETIVO:</w:t>
      </w:r>
    </w:p>
    <w:p w:rsidR="00A57314" w:rsidRDefault="007B19B8" w:rsidP="00A57314">
      <w:pPr>
        <w:spacing w:after="0" w:line="240" w:lineRule="auto"/>
        <w:jc w:val="both"/>
      </w:pPr>
      <w:r>
        <w:t>Que los procedimientos establecidos para las erogaciones por concepto de servicios pagados por anticipado,  se apeguen a las políticas establecidas y a la normatividad aplicable.</w:t>
      </w:r>
    </w:p>
    <w:p w:rsidR="007B19B8" w:rsidRDefault="007B19B8" w:rsidP="00A57314">
      <w:pPr>
        <w:spacing w:after="0" w:line="240" w:lineRule="auto"/>
        <w:jc w:val="both"/>
      </w:pPr>
    </w:p>
    <w:p w:rsidR="00A57314" w:rsidRDefault="00A57314" w:rsidP="00A57314">
      <w:pPr>
        <w:spacing w:after="0" w:line="240" w:lineRule="auto"/>
        <w:jc w:val="both"/>
      </w:pPr>
      <w:r>
        <w:t>PRUEBAS DE CONTROL</w:t>
      </w:r>
    </w:p>
    <w:p w:rsidR="00A57314" w:rsidRDefault="00A57314" w:rsidP="0040064F">
      <w:pPr>
        <w:pStyle w:val="Prrafodelista"/>
        <w:numPr>
          <w:ilvl w:val="0"/>
          <w:numId w:val="23"/>
        </w:numPr>
        <w:spacing w:after="0" w:line="240" w:lineRule="auto"/>
        <w:jc w:val="both"/>
      </w:pPr>
      <w:r>
        <w:t xml:space="preserve">Evaluar el </w:t>
      </w:r>
      <w:r w:rsidR="002A624B">
        <w:t>control i</w:t>
      </w:r>
      <w:r w:rsidR="00B56E89">
        <w:t>nterno</w:t>
      </w:r>
      <w:r>
        <w:t xml:space="preserve"> mediante la aplicación del cuestionario respectivo.</w:t>
      </w:r>
    </w:p>
    <w:p w:rsidR="00685D13" w:rsidRDefault="00685D13" w:rsidP="00A57314">
      <w:pPr>
        <w:spacing w:after="0" w:line="240" w:lineRule="auto"/>
        <w:jc w:val="both"/>
      </w:pPr>
    </w:p>
    <w:p w:rsidR="00A57314" w:rsidRDefault="00A57314" w:rsidP="00A57314">
      <w:pPr>
        <w:spacing w:after="0" w:line="240" w:lineRule="auto"/>
        <w:jc w:val="both"/>
      </w:pPr>
      <w:r>
        <w:t>PRUEBAS SUSTANTIVAS</w:t>
      </w:r>
    </w:p>
    <w:p w:rsidR="00A57314" w:rsidRDefault="00A57314" w:rsidP="0040064F">
      <w:pPr>
        <w:pStyle w:val="Prrafodelista"/>
        <w:numPr>
          <w:ilvl w:val="0"/>
          <w:numId w:val="24"/>
        </w:numPr>
        <w:spacing w:after="0" w:line="240" w:lineRule="auto"/>
        <w:jc w:val="both"/>
      </w:pPr>
      <w:r>
        <w:t xml:space="preserve">Revisar que los registros contables estén debidamente soportados con documentación original, y que reúnan además requisitos fiscales; asimismo, comprobar que se trate de erogaciones pagadas por anticipado o que deban amortizarse durante el período en que se recibirán los servicios contratados. </w:t>
      </w:r>
    </w:p>
    <w:p w:rsidR="00A57314" w:rsidRDefault="00A57314" w:rsidP="0040064F">
      <w:pPr>
        <w:pStyle w:val="Prrafodelista"/>
        <w:numPr>
          <w:ilvl w:val="0"/>
          <w:numId w:val="24"/>
        </w:numPr>
        <w:spacing w:after="0" w:line="240" w:lineRule="auto"/>
        <w:jc w:val="both"/>
      </w:pPr>
      <w:r>
        <w:t xml:space="preserve">Verificar, en el caso de pólizas de seguros, que éstas se contraten con instituciones nacionales, en las mejores condiciones para </w:t>
      </w:r>
      <w:r w:rsidR="002A624B">
        <w:t>el ente p</w:t>
      </w:r>
      <w:r w:rsidR="002A4906">
        <w:t>úblico</w:t>
      </w:r>
      <w:r>
        <w:t>, y que su cobertura sea la adecuada.</w:t>
      </w:r>
    </w:p>
    <w:p w:rsidR="00A57314" w:rsidRDefault="00A57314" w:rsidP="0040064F">
      <w:pPr>
        <w:pStyle w:val="Prrafodelista"/>
        <w:numPr>
          <w:ilvl w:val="0"/>
          <w:numId w:val="24"/>
        </w:numPr>
        <w:spacing w:after="0" w:line="240" w:lineRule="auto"/>
        <w:jc w:val="both"/>
      </w:pPr>
      <w:r>
        <w:t xml:space="preserve">Cerciorarse de que los cargos a resultados o aplicación presupuestal correspondan a las porciones devengadas y se contabilicen correcta y oportunamente, en su caso, dentro de la vigencia del contrato  o convenio celebrado. </w:t>
      </w:r>
    </w:p>
    <w:p w:rsidR="00A57314" w:rsidRDefault="00A57314" w:rsidP="0040064F">
      <w:pPr>
        <w:pStyle w:val="Prrafodelista"/>
        <w:numPr>
          <w:ilvl w:val="0"/>
          <w:numId w:val="24"/>
        </w:numPr>
        <w:spacing w:after="0" w:line="240" w:lineRule="auto"/>
        <w:jc w:val="both"/>
      </w:pPr>
      <w:r>
        <w:t xml:space="preserve">Verificar que al cierre del ejercicio los saldos que integran estos conceptos sean aquellos que efectivamente estén pendientes de devengarse por los períodos posteriores y de acuerdo a la vigencia del contrato o convenio. </w:t>
      </w:r>
    </w:p>
    <w:p w:rsidR="00A57314" w:rsidRDefault="00A57314" w:rsidP="0040064F">
      <w:pPr>
        <w:pStyle w:val="Prrafodelista"/>
        <w:numPr>
          <w:ilvl w:val="0"/>
          <w:numId w:val="24"/>
        </w:numPr>
        <w:spacing w:after="0" w:line="240" w:lineRule="auto"/>
        <w:jc w:val="both"/>
      </w:pPr>
      <w:r>
        <w:t xml:space="preserve">Comprobar, en su caso, que la amortización de los gastos se efectúe de acuerdo a lo estipulado en las leyes respectivas. </w:t>
      </w:r>
    </w:p>
    <w:p w:rsidR="00685D13" w:rsidRDefault="00685D13" w:rsidP="00A57314">
      <w:pPr>
        <w:spacing w:after="0" w:line="240" w:lineRule="auto"/>
        <w:jc w:val="both"/>
      </w:pPr>
    </w:p>
    <w:p w:rsidR="00246543" w:rsidRDefault="00246543" w:rsidP="00246543">
      <w:pPr>
        <w:pStyle w:val="Ttulo3"/>
      </w:pPr>
      <w:r>
        <w:t>VII. Planeación y Control de la producción.</w:t>
      </w:r>
    </w:p>
    <w:p w:rsidR="00246543" w:rsidRDefault="00246543" w:rsidP="00A57314">
      <w:pPr>
        <w:spacing w:after="0" w:line="240" w:lineRule="auto"/>
        <w:jc w:val="both"/>
      </w:pPr>
    </w:p>
    <w:p w:rsidR="00A57314" w:rsidRDefault="00A57314" w:rsidP="00A57314">
      <w:pPr>
        <w:spacing w:after="0" w:line="240" w:lineRule="auto"/>
        <w:jc w:val="both"/>
      </w:pPr>
      <w:r>
        <w:t>OBJETIVO:</w:t>
      </w:r>
    </w:p>
    <w:p w:rsidR="00A57314" w:rsidRDefault="00685D13" w:rsidP="00A57314">
      <w:pPr>
        <w:spacing w:after="0" w:line="240" w:lineRule="auto"/>
        <w:jc w:val="both"/>
      </w:pPr>
      <w:r>
        <w:t>Que la producción se realice de acuerdo con las prioridades señaladas en los programas, y que el control del proceso permita el cumplimiento de sus metas.</w:t>
      </w:r>
    </w:p>
    <w:p w:rsidR="00685D13" w:rsidRDefault="00685D13" w:rsidP="00A57314">
      <w:pPr>
        <w:spacing w:after="0" w:line="240" w:lineRule="auto"/>
        <w:jc w:val="both"/>
      </w:pPr>
    </w:p>
    <w:p w:rsidR="00A57314" w:rsidRDefault="00A57314" w:rsidP="00A57314">
      <w:pPr>
        <w:spacing w:after="0" w:line="240" w:lineRule="auto"/>
        <w:jc w:val="both"/>
      </w:pPr>
      <w:r>
        <w:t>PRUEBAS DE CONTROL</w:t>
      </w:r>
      <w:r w:rsidR="00685D13">
        <w:t>:</w:t>
      </w:r>
    </w:p>
    <w:p w:rsidR="00A57314" w:rsidRDefault="00A57314" w:rsidP="0040064F">
      <w:pPr>
        <w:pStyle w:val="Prrafodelista"/>
        <w:numPr>
          <w:ilvl w:val="0"/>
          <w:numId w:val="25"/>
        </w:numPr>
        <w:spacing w:after="0" w:line="240" w:lineRule="auto"/>
        <w:jc w:val="both"/>
      </w:pPr>
      <w:r>
        <w:t xml:space="preserve">Evaluar el </w:t>
      </w:r>
      <w:r w:rsidR="007B797A">
        <w:t>control i</w:t>
      </w:r>
      <w:r w:rsidR="00B56E89">
        <w:t>nterno</w:t>
      </w:r>
      <w:r>
        <w:t xml:space="preserve"> mediante la aplicación del cuestionario respectivo.</w:t>
      </w:r>
    </w:p>
    <w:p w:rsidR="00685D13" w:rsidRDefault="00685D13" w:rsidP="00A57314">
      <w:pPr>
        <w:spacing w:after="0" w:line="240" w:lineRule="auto"/>
        <w:jc w:val="both"/>
      </w:pPr>
    </w:p>
    <w:p w:rsidR="00A57314" w:rsidRDefault="00A57314" w:rsidP="00A57314">
      <w:pPr>
        <w:spacing w:after="0" w:line="240" w:lineRule="auto"/>
        <w:jc w:val="both"/>
      </w:pPr>
      <w:r>
        <w:t>PRUEBAS SUSTANTIVAS</w:t>
      </w:r>
      <w:r w:rsidR="00685D13">
        <w:t>:</w:t>
      </w:r>
    </w:p>
    <w:p w:rsidR="00A57314" w:rsidRDefault="00A57314" w:rsidP="0040064F">
      <w:pPr>
        <w:pStyle w:val="Prrafodelista"/>
        <w:numPr>
          <w:ilvl w:val="0"/>
          <w:numId w:val="26"/>
        </w:numPr>
        <w:spacing w:after="0" w:line="240" w:lineRule="auto"/>
        <w:jc w:val="both"/>
      </w:pPr>
      <w:r>
        <w:t>Constatar la formulación de programas operativos de producción y verificar que la planeación de la producción cons</w:t>
      </w:r>
      <w:r w:rsidR="00685D13">
        <w:t>idere el pronóstico de producció</w:t>
      </w:r>
      <w:r>
        <w:t xml:space="preserve">n y los requerimientos de insumos. </w:t>
      </w:r>
    </w:p>
    <w:p w:rsidR="00A57314" w:rsidRDefault="00A57314" w:rsidP="0040064F">
      <w:pPr>
        <w:pStyle w:val="Prrafodelista"/>
        <w:numPr>
          <w:ilvl w:val="0"/>
          <w:numId w:val="26"/>
        </w:numPr>
        <w:spacing w:after="0" w:line="240" w:lineRule="auto"/>
        <w:jc w:val="both"/>
      </w:pPr>
      <w:r>
        <w:t xml:space="preserve">Cerciorarse que las controles de producción estén debidamente autorizados por quien corresponda; que se atiendan con oportunidad de acuerdo con los programas, y efectuar seguimiento de las mismas hasta su total terminación. </w:t>
      </w:r>
    </w:p>
    <w:p w:rsidR="00A57314" w:rsidRDefault="00A57314" w:rsidP="0040064F">
      <w:pPr>
        <w:pStyle w:val="Prrafodelista"/>
        <w:numPr>
          <w:ilvl w:val="0"/>
          <w:numId w:val="26"/>
        </w:numPr>
        <w:spacing w:after="0" w:line="240" w:lineRule="auto"/>
        <w:jc w:val="both"/>
      </w:pPr>
      <w:r>
        <w:t>Verificar que se conserve el control sobre los insumos que se reciben para la producción, asegurando el abastecimiento adecuado que permita mantener el ritmo productivo.</w:t>
      </w:r>
    </w:p>
    <w:p w:rsidR="00A57314" w:rsidRDefault="00A57314" w:rsidP="0040064F">
      <w:pPr>
        <w:pStyle w:val="Prrafodelista"/>
        <w:numPr>
          <w:ilvl w:val="0"/>
          <w:numId w:val="26"/>
        </w:numPr>
        <w:spacing w:after="0" w:line="240" w:lineRule="auto"/>
        <w:jc w:val="both"/>
      </w:pPr>
      <w:r>
        <w:t xml:space="preserve">Cerciorarse de que el flujo y control de los materiales en el proceso productivo se haga observando los procedimientos y normas establecidas. </w:t>
      </w:r>
    </w:p>
    <w:p w:rsidR="00A57314" w:rsidRDefault="00A57314" w:rsidP="0040064F">
      <w:pPr>
        <w:pStyle w:val="Prrafodelista"/>
        <w:numPr>
          <w:ilvl w:val="0"/>
          <w:numId w:val="26"/>
        </w:numPr>
        <w:spacing w:after="0" w:line="240" w:lineRule="auto"/>
        <w:jc w:val="both"/>
      </w:pPr>
      <w:r>
        <w:t xml:space="preserve">Verificar que la producción se realice de acuerdo con los estándares o normas establecidas en cada proceso. </w:t>
      </w:r>
    </w:p>
    <w:p w:rsidR="00A57314" w:rsidRDefault="00A57314" w:rsidP="0040064F">
      <w:pPr>
        <w:pStyle w:val="Prrafodelista"/>
        <w:numPr>
          <w:ilvl w:val="0"/>
          <w:numId w:val="26"/>
        </w:numPr>
        <w:spacing w:after="0" w:line="240" w:lineRule="auto"/>
        <w:jc w:val="both"/>
      </w:pPr>
      <w:r>
        <w:t xml:space="preserve">Comprobar que existan y se utilicen mecanismos de control, que permitan conocer la producción en cualquier momento y en cada fase del proceso. </w:t>
      </w:r>
    </w:p>
    <w:p w:rsidR="00A57314" w:rsidRDefault="00A57314" w:rsidP="0040064F">
      <w:pPr>
        <w:pStyle w:val="Prrafodelista"/>
        <w:numPr>
          <w:ilvl w:val="0"/>
          <w:numId w:val="26"/>
        </w:numPr>
        <w:spacing w:after="0" w:line="240" w:lineRule="auto"/>
        <w:jc w:val="both"/>
      </w:pPr>
      <w:r>
        <w:t xml:space="preserve">Verificar que exista y se cumpla con las políticas para el control de desperdicios, rechazos y mermas. </w:t>
      </w:r>
    </w:p>
    <w:p w:rsidR="00A57314" w:rsidRDefault="00A57314" w:rsidP="0040064F">
      <w:pPr>
        <w:pStyle w:val="Prrafodelista"/>
        <w:numPr>
          <w:ilvl w:val="0"/>
          <w:numId w:val="26"/>
        </w:numPr>
        <w:spacing w:after="0" w:line="240" w:lineRule="auto"/>
        <w:jc w:val="both"/>
      </w:pPr>
      <w:r>
        <w:t xml:space="preserve">Verificar que esté definida la ruta que seguirán los artículos terminados, y que se mantenga su control antes y después de la inspección de control de calidad. </w:t>
      </w:r>
    </w:p>
    <w:p w:rsidR="00A57314" w:rsidRDefault="00A57314" w:rsidP="0040064F">
      <w:pPr>
        <w:pStyle w:val="Prrafodelista"/>
        <w:numPr>
          <w:ilvl w:val="0"/>
          <w:numId w:val="26"/>
        </w:numPr>
        <w:spacing w:after="0" w:line="240" w:lineRule="auto"/>
        <w:jc w:val="both"/>
      </w:pPr>
      <w:r>
        <w:t xml:space="preserve">Verificar que se efectúen comparaciones sistemáticas, que permitan evaluar el avance del programa de producción y su grado de cumplimiento, en función de los compromisos contraídos. </w:t>
      </w:r>
    </w:p>
    <w:p w:rsidR="00A57314" w:rsidRDefault="00A57314" w:rsidP="0040064F">
      <w:pPr>
        <w:pStyle w:val="Prrafodelista"/>
        <w:numPr>
          <w:ilvl w:val="0"/>
          <w:numId w:val="26"/>
        </w:numPr>
        <w:spacing w:after="0" w:line="240" w:lineRule="auto"/>
        <w:jc w:val="both"/>
      </w:pPr>
      <w:r>
        <w:t xml:space="preserve">Comprobar que exista la suficiente coordinación y óptima comunicación con los departamentos de abastecimiento, ventas y almacenes, para el mejor desarrollo de la función. </w:t>
      </w:r>
    </w:p>
    <w:p w:rsidR="00A57314" w:rsidRDefault="00A57314" w:rsidP="0040064F">
      <w:pPr>
        <w:pStyle w:val="Prrafodelista"/>
        <w:numPr>
          <w:ilvl w:val="0"/>
          <w:numId w:val="26"/>
        </w:numPr>
        <w:spacing w:after="0" w:line="240" w:lineRule="auto"/>
        <w:jc w:val="both"/>
      </w:pPr>
      <w:r>
        <w:t xml:space="preserve">Cerciorarse de que existan, se observen y actualicen los manuales o mecanismos de control de producción. </w:t>
      </w:r>
    </w:p>
    <w:p w:rsidR="00A57314" w:rsidRDefault="00A57314" w:rsidP="0040064F">
      <w:pPr>
        <w:pStyle w:val="Prrafodelista"/>
        <w:numPr>
          <w:ilvl w:val="0"/>
          <w:numId w:val="26"/>
        </w:numPr>
        <w:spacing w:after="0" w:line="240" w:lineRule="auto"/>
        <w:jc w:val="both"/>
      </w:pPr>
      <w:r>
        <w:t xml:space="preserve">Verificar que los cambios del programa de producción se encuentren justificados y autorizados, y que exista evaluación del costo que esto representa. </w:t>
      </w:r>
    </w:p>
    <w:p w:rsidR="00A57314" w:rsidRDefault="00A57314" w:rsidP="0040064F">
      <w:pPr>
        <w:pStyle w:val="Prrafodelista"/>
        <w:numPr>
          <w:ilvl w:val="0"/>
          <w:numId w:val="26"/>
        </w:numPr>
        <w:spacing w:after="0" w:line="240" w:lineRule="auto"/>
        <w:jc w:val="both"/>
      </w:pPr>
      <w:r>
        <w:t xml:space="preserve">Cuando aplique, verificar que existan y se cumplan los programas de incremento a la productividad. </w:t>
      </w:r>
    </w:p>
    <w:p w:rsidR="00685D13" w:rsidRDefault="00685D13" w:rsidP="00A57314">
      <w:pPr>
        <w:spacing w:after="0" w:line="240" w:lineRule="auto"/>
        <w:jc w:val="both"/>
      </w:pPr>
    </w:p>
    <w:p w:rsidR="00246543" w:rsidRDefault="00246543" w:rsidP="00246543">
      <w:pPr>
        <w:pStyle w:val="Ttulo2"/>
      </w:pPr>
      <w:r>
        <w:t>C. RECURSOS FINANCIEROS</w:t>
      </w:r>
    </w:p>
    <w:p w:rsidR="00246543" w:rsidRDefault="00246543" w:rsidP="00246543">
      <w:pPr>
        <w:spacing w:after="0" w:line="240" w:lineRule="auto"/>
        <w:jc w:val="both"/>
      </w:pPr>
    </w:p>
    <w:p w:rsidR="00246543" w:rsidRDefault="00246543" w:rsidP="00246543">
      <w:pPr>
        <w:pStyle w:val="Ttulo3"/>
      </w:pPr>
      <w:r>
        <w:t>I. Programación – Presupuestación.</w:t>
      </w:r>
    </w:p>
    <w:p w:rsidR="00246543" w:rsidRDefault="00246543" w:rsidP="00A57314">
      <w:pPr>
        <w:spacing w:after="0" w:line="240" w:lineRule="auto"/>
        <w:jc w:val="both"/>
      </w:pPr>
    </w:p>
    <w:p w:rsidR="00A57314" w:rsidRDefault="00A57314" w:rsidP="00A57314">
      <w:pPr>
        <w:spacing w:after="0" w:line="240" w:lineRule="auto"/>
        <w:jc w:val="both"/>
      </w:pPr>
      <w:r>
        <w:t>OBJETIVO:</w:t>
      </w:r>
    </w:p>
    <w:p w:rsidR="00A57314" w:rsidRDefault="001A71B6" w:rsidP="00A57314">
      <w:pPr>
        <w:spacing w:after="0" w:line="240" w:lineRule="auto"/>
        <w:jc w:val="both"/>
      </w:pPr>
      <w:r>
        <w:t>Que el ente p</w:t>
      </w:r>
      <w:r w:rsidR="00DC6FD9">
        <w:t>úblico</w:t>
      </w:r>
      <w:r w:rsidR="00685D13">
        <w:t>, en sus procesos de programación y presupuestación, orientó los recursos financieros al logro de resultados, es decir, al cumplimiento de objetivos y metas de los programas que derivan del plan estatal de desarrollo</w:t>
      </w:r>
      <w:r w:rsidR="00A57314">
        <w:t>.</w:t>
      </w:r>
    </w:p>
    <w:p w:rsidR="00685D13" w:rsidRDefault="00685D13" w:rsidP="00A57314">
      <w:pPr>
        <w:spacing w:after="0" w:line="240" w:lineRule="auto"/>
        <w:jc w:val="both"/>
      </w:pPr>
    </w:p>
    <w:p w:rsidR="00A57314" w:rsidRDefault="00A57314" w:rsidP="00A57314">
      <w:pPr>
        <w:spacing w:after="0" w:line="240" w:lineRule="auto"/>
        <w:jc w:val="both"/>
      </w:pPr>
      <w:r>
        <w:t>PRUEBAS DE CONTROL</w:t>
      </w:r>
      <w:r w:rsidR="006149DD">
        <w:t>:</w:t>
      </w:r>
    </w:p>
    <w:p w:rsidR="00685D13" w:rsidRDefault="00A57314" w:rsidP="0040064F">
      <w:pPr>
        <w:pStyle w:val="Prrafodelista"/>
        <w:numPr>
          <w:ilvl w:val="0"/>
          <w:numId w:val="126"/>
        </w:numPr>
        <w:spacing w:after="0" w:line="240" w:lineRule="auto"/>
        <w:jc w:val="both"/>
      </w:pPr>
      <w:r>
        <w:t xml:space="preserve">Evaluar el </w:t>
      </w:r>
      <w:r w:rsidR="007B797A">
        <w:t>control interno</w:t>
      </w:r>
      <w:r>
        <w:t xml:space="preserve"> mediante la aplicación del cuestionario respectivo</w:t>
      </w:r>
      <w:r w:rsidR="00685D13">
        <w:t>.</w:t>
      </w:r>
    </w:p>
    <w:p w:rsidR="00685D13" w:rsidRDefault="00685D13" w:rsidP="00A57314">
      <w:pPr>
        <w:spacing w:after="0" w:line="240" w:lineRule="auto"/>
        <w:jc w:val="both"/>
      </w:pPr>
    </w:p>
    <w:p w:rsidR="00A57314" w:rsidRDefault="00A57314" w:rsidP="00A57314">
      <w:pPr>
        <w:spacing w:after="0" w:line="240" w:lineRule="auto"/>
        <w:jc w:val="both"/>
      </w:pPr>
      <w:r>
        <w:t>PRUEBAS SUSTANTIVAS</w:t>
      </w:r>
    </w:p>
    <w:p w:rsidR="00A57314" w:rsidRDefault="00A57314" w:rsidP="0040064F">
      <w:pPr>
        <w:pStyle w:val="Prrafodelista"/>
        <w:numPr>
          <w:ilvl w:val="0"/>
          <w:numId w:val="27"/>
        </w:numPr>
        <w:spacing w:after="0" w:line="240" w:lineRule="auto"/>
        <w:jc w:val="both"/>
      </w:pPr>
      <w:r>
        <w:t>Verificar que en la elaboración de programas y presupuestos se contemplen claramente las estrategias, políticas, objetivos y metas derivadas del Plan Estatal de Desarrollo, criterios generales de política económica, atrib</w:t>
      </w:r>
      <w:r w:rsidR="002A4906">
        <w:t>uc</w:t>
      </w:r>
      <w:r w:rsidR="001A71B6">
        <w:t>iones y facultades propias del ente p</w:t>
      </w:r>
      <w:r w:rsidR="002A4906">
        <w:t>úblico</w:t>
      </w:r>
      <w:r>
        <w:t xml:space="preserve">. </w:t>
      </w:r>
    </w:p>
    <w:p w:rsidR="00A57314" w:rsidRDefault="00A57314" w:rsidP="0040064F">
      <w:pPr>
        <w:pStyle w:val="Prrafodelista"/>
        <w:numPr>
          <w:ilvl w:val="0"/>
          <w:numId w:val="27"/>
        </w:numPr>
        <w:spacing w:after="0" w:line="240" w:lineRule="auto"/>
        <w:jc w:val="both"/>
      </w:pPr>
      <w:r>
        <w:t>Cerciorarse de que se instrumenten políticas y procedimientos para la coordinación de acciones relativas al establecimiento de los objetivos y metas de los programas.</w:t>
      </w:r>
    </w:p>
    <w:p w:rsidR="00A57314" w:rsidRDefault="00A57314" w:rsidP="0040064F">
      <w:pPr>
        <w:pStyle w:val="Prrafodelista"/>
        <w:numPr>
          <w:ilvl w:val="0"/>
          <w:numId w:val="27"/>
        </w:numPr>
        <w:spacing w:after="0" w:line="240" w:lineRule="auto"/>
        <w:jc w:val="both"/>
      </w:pPr>
      <w:r>
        <w:t>Vigilar que en el proceso de programación-presupuestación se dé cumplimiento a las Leyes, Reglamentos, Decretos, Acuerdos, Normas y lineamientos establecidos.</w:t>
      </w:r>
    </w:p>
    <w:p w:rsidR="00A57314" w:rsidRDefault="00A57314" w:rsidP="0040064F">
      <w:pPr>
        <w:pStyle w:val="Prrafodelista"/>
        <w:numPr>
          <w:ilvl w:val="0"/>
          <w:numId w:val="27"/>
        </w:numPr>
        <w:spacing w:after="0" w:line="240" w:lineRule="auto"/>
        <w:jc w:val="both"/>
      </w:pPr>
      <w:r>
        <w:t>Comprobar que el presupuesto se formule de acuerdo a las funciones, sub funciones, programas, subprogramas, proyectos, actividades, unidades responsables, denominación de metas, definición de unidades de medida y tipo de gastos.</w:t>
      </w:r>
    </w:p>
    <w:p w:rsidR="00A57314" w:rsidRDefault="00A57314" w:rsidP="0040064F">
      <w:pPr>
        <w:pStyle w:val="Prrafodelista"/>
        <w:numPr>
          <w:ilvl w:val="0"/>
          <w:numId w:val="27"/>
        </w:numPr>
        <w:spacing w:after="0" w:line="240" w:lineRule="auto"/>
        <w:jc w:val="both"/>
      </w:pPr>
      <w:r>
        <w:t>Verificar que los programas de inversión física, independientemente de que se formulen con apego a los presupuesto</w:t>
      </w:r>
      <w:r w:rsidR="00773E65">
        <w:t>s</w:t>
      </w:r>
      <w:r>
        <w:t xml:space="preserve"> de egresos respectivos, observen las disposicio</w:t>
      </w:r>
      <w:r w:rsidR="00246543">
        <w:t>nes de la Ley de Obras Públicas y Servicios Relacionadas con las mismas para el Estado de Sonora</w:t>
      </w:r>
      <w:r>
        <w:t xml:space="preserve"> y demás disposiciones aplicables.</w:t>
      </w:r>
    </w:p>
    <w:p w:rsidR="00A57314" w:rsidRDefault="00A57314" w:rsidP="0040064F">
      <w:pPr>
        <w:pStyle w:val="Prrafodelista"/>
        <w:numPr>
          <w:ilvl w:val="0"/>
          <w:numId w:val="27"/>
        </w:numPr>
        <w:spacing w:after="0" w:line="240" w:lineRule="auto"/>
        <w:jc w:val="both"/>
      </w:pPr>
      <w:r>
        <w:t>Comprobar que para llevar a cabo el proceso de programación - presupuestación, se hayan considerado los acuerdos de concertación con los sectores privado y social, y los convenios de coordinación con los Gobiernos Federal, Estatal y Municipal.</w:t>
      </w:r>
    </w:p>
    <w:p w:rsidR="00A57314" w:rsidRDefault="00A57314" w:rsidP="0040064F">
      <w:pPr>
        <w:pStyle w:val="Prrafodelista"/>
        <w:numPr>
          <w:ilvl w:val="0"/>
          <w:numId w:val="27"/>
        </w:numPr>
        <w:spacing w:after="0" w:line="240" w:lineRule="auto"/>
        <w:jc w:val="both"/>
      </w:pPr>
      <w:r>
        <w:t>Confirmar que la elaboración del anteproyecto de presupuesto anual de egresos sea congruente con los programas operativos, estimaciones de recursos y los programas financieros.</w:t>
      </w:r>
    </w:p>
    <w:p w:rsidR="00A57314" w:rsidRDefault="00A57314" w:rsidP="0040064F">
      <w:pPr>
        <w:pStyle w:val="Prrafodelista"/>
        <w:numPr>
          <w:ilvl w:val="0"/>
          <w:numId w:val="27"/>
        </w:numPr>
        <w:spacing w:after="0" w:line="240" w:lineRule="auto"/>
        <w:jc w:val="both"/>
      </w:pPr>
      <w:r>
        <w:t>Verificar que la calendarización de la programación - presupuestaria asegure la correspondencia temporal entre el flujo de recursos financieros, el abastecimiento de otros recursos y el avance en la ejecución de los programas.</w:t>
      </w:r>
    </w:p>
    <w:p w:rsidR="00246543" w:rsidRDefault="00246543" w:rsidP="00246543">
      <w:pPr>
        <w:pStyle w:val="Prrafodelista"/>
        <w:spacing w:after="0" w:line="240" w:lineRule="auto"/>
        <w:jc w:val="both"/>
      </w:pPr>
    </w:p>
    <w:p w:rsidR="00246543" w:rsidRDefault="00246543" w:rsidP="00246543">
      <w:pPr>
        <w:pStyle w:val="Ttulo3"/>
      </w:pPr>
      <w:r>
        <w:t>II. Operación – Presupuestal.</w:t>
      </w:r>
    </w:p>
    <w:p w:rsidR="00246543" w:rsidRDefault="00246543" w:rsidP="00A57314">
      <w:pPr>
        <w:spacing w:after="0" w:line="240" w:lineRule="auto"/>
        <w:jc w:val="both"/>
      </w:pPr>
    </w:p>
    <w:p w:rsidR="00A57314" w:rsidRDefault="00A57314" w:rsidP="00A57314">
      <w:pPr>
        <w:spacing w:after="0" w:line="240" w:lineRule="auto"/>
        <w:jc w:val="both"/>
      </w:pPr>
      <w:r>
        <w:t>OBJETIVO:</w:t>
      </w:r>
    </w:p>
    <w:p w:rsidR="00A57314" w:rsidRDefault="002F1D2A" w:rsidP="00A57314">
      <w:pPr>
        <w:spacing w:after="0" w:line="240" w:lineRule="auto"/>
        <w:jc w:val="both"/>
      </w:pPr>
      <w:r>
        <w:t>Que el ejercicio del presupuesto se realice a través de los instrumentos y mecanismos establecidos al respecto, y que su afectación se haga con los documentos justificativos y comprobatorios debidamente autorizados.</w:t>
      </w:r>
    </w:p>
    <w:p w:rsidR="002F1D2A" w:rsidRDefault="002F1D2A" w:rsidP="00A57314">
      <w:pPr>
        <w:spacing w:after="0" w:line="240" w:lineRule="auto"/>
        <w:jc w:val="both"/>
      </w:pPr>
    </w:p>
    <w:p w:rsidR="00A57314" w:rsidRDefault="00A57314" w:rsidP="00A57314">
      <w:pPr>
        <w:spacing w:after="0" w:line="240" w:lineRule="auto"/>
        <w:jc w:val="both"/>
      </w:pPr>
      <w:r>
        <w:t>PRUEBAS DE CONTROL</w:t>
      </w:r>
      <w:r w:rsidR="002F1D2A">
        <w:t>:</w:t>
      </w:r>
    </w:p>
    <w:p w:rsidR="00A57314" w:rsidRDefault="00A57314" w:rsidP="0040064F">
      <w:pPr>
        <w:pStyle w:val="Prrafodelista"/>
        <w:numPr>
          <w:ilvl w:val="0"/>
          <w:numId w:val="127"/>
        </w:numPr>
        <w:spacing w:after="0" w:line="240" w:lineRule="auto"/>
        <w:jc w:val="both"/>
      </w:pPr>
      <w:r>
        <w:t xml:space="preserve">Evaluar el </w:t>
      </w:r>
      <w:r w:rsidR="007B797A">
        <w:t>control interno</w:t>
      </w:r>
      <w:r>
        <w:t xml:space="preserve"> mediante la aplicación del cuestionario respectivo</w:t>
      </w:r>
      <w:r w:rsidR="002F1D2A">
        <w:t>.</w:t>
      </w:r>
    </w:p>
    <w:p w:rsidR="002F1D2A" w:rsidRDefault="002F1D2A" w:rsidP="00A57314">
      <w:pPr>
        <w:spacing w:after="0" w:line="240" w:lineRule="auto"/>
        <w:jc w:val="both"/>
      </w:pPr>
    </w:p>
    <w:p w:rsidR="00A57314" w:rsidRDefault="00A57314" w:rsidP="00A57314">
      <w:pPr>
        <w:spacing w:after="0" w:line="240" w:lineRule="auto"/>
        <w:jc w:val="both"/>
      </w:pPr>
      <w:r>
        <w:t>PRUEBAS SUSTANTIVAS</w:t>
      </w:r>
      <w:r w:rsidR="002F1D2A">
        <w:t>:</w:t>
      </w:r>
    </w:p>
    <w:p w:rsidR="00A57314" w:rsidRDefault="00A57314" w:rsidP="0040064F">
      <w:pPr>
        <w:pStyle w:val="Prrafodelista"/>
        <w:numPr>
          <w:ilvl w:val="0"/>
          <w:numId w:val="28"/>
        </w:numPr>
        <w:spacing w:after="0" w:line="240" w:lineRule="auto"/>
        <w:jc w:val="both"/>
      </w:pPr>
      <w:r>
        <w:t xml:space="preserve">Verificar que la asignación del ejercicio presupuestal se encuentre registrada correcta y oportunamente. </w:t>
      </w:r>
    </w:p>
    <w:p w:rsidR="00A57314" w:rsidRDefault="00A57314" w:rsidP="0040064F">
      <w:pPr>
        <w:pStyle w:val="Prrafodelista"/>
        <w:numPr>
          <w:ilvl w:val="0"/>
          <w:numId w:val="28"/>
        </w:numPr>
        <w:spacing w:after="0" w:line="240" w:lineRule="auto"/>
        <w:jc w:val="both"/>
      </w:pPr>
      <w:r>
        <w:t>Verificar que los sistemas contables y mecanismos del ejercicio presupuesta</w:t>
      </w:r>
      <w:r w:rsidR="00A832BA">
        <w:t>l sean ágiles y oportunos, así mismo que</w:t>
      </w:r>
      <w:r>
        <w:t xml:space="preserve"> comprenda</w:t>
      </w:r>
      <w:r w:rsidR="00A832BA">
        <w:t>n</w:t>
      </w:r>
      <w:r>
        <w:t xml:space="preserve"> decisiones y operaciones que permitan concretar l</w:t>
      </w:r>
      <w:r w:rsidR="00A832BA">
        <w:t>os objetivos y metas determinada</w:t>
      </w:r>
      <w:r>
        <w:t>s.</w:t>
      </w:r>
    </w:p>
    <w:p w:rsidR="00975C61" w:rsidRPr="00F8381F" w:rsidRDefault="00A57314" w:rsidP="0040064F">
      <w:pPr>
        <w:pStyle w:val="Prrafodelista"/>
        <w:numPr>
          <w:ilvl w:val="0"/>
          <w:numId w:val="28"/>
        </w:numPr>
        <w:spacing w:after="0" w:line="240" w:lineRule="auto"/>
        <w:jc w:val="both"/>
      </w:pPr>
      <w:r>
        <w:t xml:space="preserve">Comprobar que en la celebración de compromisos que signifiquen obligaciones con cargo a sus presupuestos aprobados, </w:t>
      </w:r>
      <w:r w:rsidR="00A95E00">
        <w:t xml:space="preserve">los </w:t>
      </w:r>
      <w:r w:rsidR="00B56E89">
        <w:t>Entes Públicos</w:t>
      </w:r>
      <w:r>
        <w:t xml:space="preserve"> deberán observar lo siguiente:</w:t>
      </w:r>
    </w:p>
    <w:p w:rsidR="00A57314" w:rsidRPr="00760A38" w:rsidRDefault="00A57314" w:rsidP="0040064F">
      <w:pPr>
        <w:pStyle w:val="Prrafodelista"/>
        <w:numPr>
          <w:ilvl w:val="1"/>
          <w:numId w:val="165"/>
        </w:numPr>
        <w:spacing w:after="0" w:line="240" w:lineRule="auto"/>
        <w:jc w:val="both"/>
      </w:pPr>
      <w:r w:rsidRPr="00760A38">
        <w:t>Que se realicen de acuerdo con los calendarios financieros y de metas autorizados.</w:t>
      </w:r>
    </w:p>
    <w:p w:rsidR="00A57314" w:rsidRPr="00760A38" w:rsidRDefault="00A57314" w:rsidP="0040064F">
      <w:pPr>
        <w:pStyle w:val="Prrafodelista"/>
        <w:numPr>
          <w:ilvl w:val="1"/>
          <w:numId w:val="165"/>
        </w:numPr>
        <w:spacing w:after="0" w:line="240" w:lineRule="auto"/>
        <w:jc w:val="both"/>
      </w:pPr>
      <w:r w:rsidRPr="00760A38">
        <w:t>Que no impliquen obligaciones anteriores a la fecha en que se suscriban.</w:t>
      </w:r>
    </w:p>
    <w:p w:rsidR="00A57314" w:rsidRPr="00760A38" w:rsidRDefault="00A57314" w:rsidP="0040064F">
      <w:pPr>
        <w:pStyle w:val="Prrafodelista"/>
        <w:numPr>
          <w:ilvl w:val="1"/>
          <w:numId w:val="165"/>
        </w:numPr>
        <w:spacing w:after="0" w:line="240" w:lineRule="auto"/>
        <w:jc w:val="both"/>
      </w:pPr>
      <w:r w:rsidRPr="00760A38">
        <w:t>Que no impliquen obligaciones con cargo a presupuestos de años anteriores.</w:t>
      </w:r>
    </w:p>
    <w:p w:rsidR="00A57314" w:rsidRDefault="00A57314" w:rsidP="0040064F">
      <w:pPr>
        <w:pStyle w:val="Prrafodelista"/>
        <w:numPr>
          <w:ilvl w:val="0"/>
          <w:numId w:val="28"/>
        </w:numPr>
        <w:spacing w:after="0" w:line="240" w:lineRule="auto"/>
        <w:jc w:val="both"/>
      </w:pPr>
      <w:r>
        <w:t>Verificar que las ministraciones de fondos se realicen dentro de los límites de los calendarios financieros autorizados, y de acuerdo con las disponibilidades financieras.</w:t>
      </w:r>
    </w:p>
    <w:p w:rsidR="00975C61" w:rsidRPr="00F8381F" w:rsidRDefault="00A57314" w:rsidP="0040064F">
      <w:pPr>
        <w:pStyle w:val="Prrafodelista"/>
        <w:numPr>
          <w:ilvl w:val="0"/>
          <w:numId w:val="28"/>
        </w:numPr>
        <w:spacing w:after="0" w:line="240" w:lineRule="auto"/>
        <w:jc w:val="both"/>
      </w:pPr>
      <w:r>
        <w:t xml:space="preserve">Verificar que los pagos que realicen </w:t>
      </w:r>
      <w:r w:rsidR="00A95E00">
        <w:t xml:space="preserve">los </w:t>
      </w:r>
      <w:r w:rsidR="00B56E89">
        <w:t>Entes Públicos</w:t>
      </w:r>
      <w:r>
        <w:t xml:space="preserve"> con cargo a sus presupuestos aprobados, por concepto de las obligaciones derivadas de los compromisos contraídos, se observen los siguientes requisitos.</w:t>
      </w:r>
    </w:p>
    <w:p w:rsidR="00A57314" w:rsidRPr="00760A38" w:rsidRDefault="00A57314" w:rsidP="0040064F">
      <w:pPr>
        <w:pStyle w:val="Prrafodelista"/>
        <w:numPr>
          <w:ilvl w:val="1"/>
          <w:numId w:val="166"/>
        </w:numPr>
        <w:spacing w:after="0" w:line="240" w:lineRule="auto"/>
        <w:jc w:val="both"/>
      </w:pPr>
      <w:r w:rsidRPr="00760A38">
        <w:t>Que correspondan a compromisos efectivamente devengados.</w:t>
      </w:r>
    </w:p>
    <w:p w:rsidR="00A57314" w:rsidRPr="00760A38" w:rsidRDefault="00A57314" w:rsidP="0040064F">
      <w:pPr>
        <w:pStyle w:val="Prrafodelista"/>
        <w:numPr>
          <w:ilvl w:val="1"/>
          <w:numId w:val="166"/>
        </w:numPr>
        <w:spacing w:after="0" w:line="240" w:lineRule="auto"/>
        <w:jc w:val="both"/>
      </w:pPr>
      <w:r w:rsidRPr="00760A38">
        <w:t xml:space="preserve">Que se efectúen dentro de los límites de los calendarios financieros autorizados. </w:t>
      </w:r>
    </w:p>
    <w:p w:rsidR="00A57314" w:rsidRPr="00760A38" w:rsidRDefault="00A57314" w:rsidP="0040064F">
      <w:pPr>
        <w:pStyle w:val="Prrafodelista"/>
        <w:numPr>
          <w:ilvl w:val="1"/>
          <w:numId w:val="166"/>
        </w:numPr>
        <w:spacing w:after="0" w:line="240" w:lineRule="auto"/>
        <w:jc w:val="both"/>
      </w:pPr>
      <w:r w:rsidRPr="00760A38">
        <w:t xml:space="preserve">Que se encuentren debidamente justificados, y comprobados con los documentos originales respectivos. </w:t>
      </w:r>
    </w:p>
    <w:p w:rsidR="00A57314" w:rsidRDefault="00A57314" w:rsidP="0040064F">
      <w:pPr>
        <w:pStyle w:val="Prrafodelista"/>
        <w:numPr>
          <w:ilvl w:val="0"/>
          <w:numId w:val="28"/>
        </w:numPr>
        <w:spacing w:after="0" w:line="240" w:lineRule="auto"/>
        <w:jc w:val="both"/>
      </w:pPr>
      <w:r>
        <w:t xml:space="preserve">Comprobar que las adecuaciones y modificaciones presupuestarias estén debidamente autorizadas en base a justificaciones reales y necesarias. </w:t>
      </w:r>
    </w:p>
    <w:p w:rsidR="00A57314" w:rsidRDefault="00A57314" w:rsidP="0040064F">
      <w:pPr>
        <w:pStyle w:val="Prrafodelista"/>
        <w:numPr>
          <w:ilvl w:val="0"/>
          <w:numId w:val="28"/>
        </w:numPr>
        <w:spacing w:after="0" w:line="240" w:lineRule="auto"/>
        <w:jc w:val="both"/>
      </w:pPr>
      <w:r>
        <w:t xml:space="preserve">Verificar que no se den ampliaciones, cancelaciones o traspasos de recursos en los proyectos que se incluyen como prioritarios salvo aquellos en que exista la autorización expresa de la autoridad que corresponda. </w:t>
      </w:r>
    </w:p>
    <w:p w:rsidR="00A57314" w:rsidRDefault="00A57314" w:rsidP="0040064F">
      <w:pPr>
        <w:pStyle w:val="Prrafodelista"/>
        <w:numPr>
          <w:ilvl w:val="0"/>
          <w:numId w:val="28"/>
        </w:numPr>
        <w:spacing w:after="0" w:line="240" w:lineRule="auto"/>
        <w:jc w:val="both"/>
      </w:pPr>
      <w:r>
        <w:t xml:space="preserve">Verificar la contabilización oportuna y adecuada de las operaciones presupuestales, vinculándola con los resultados </w:t>
      </w:r>
      <w:r w:rsidR="002A4906">
        <w:t>de</w:t>
      </w:r>
      <w:r w:rsidR="001A71B6">
        <w:t xml:space="preserve"> la gestión administrativa del ente p</w:t>
      </w:r>
      <w:r w:rsidR="002A4906">
        <w:t>úblico</w:t>
      </w:r>
      <w:r>
        <w:t>, para efectos de consolidación y presentación en la cuenta pública.</w:t>
      </w:r>
    </w:p>
    <w:p w:rsidR="00A57314" w:rsidRDefault="00A57314" w:rsidP="0040064F">
      <w:pPr>
        <w:pStyle w:val="Prrafodelista"/>
        <w:numPr>
          <w:ilvl w:val="0"/>
          <w:numId w:val="28"/>
        </w:numPr>
        <w:spacing w:after="0" w:line="240" w:lineRule="auto"/>
        <w:jc w:val="both"/>
      </w:pPr>
      <w:r>
        <w:t>Verificar que se practiquen análisis sistemáticos de desviaciones entre lo presupuestado y lo ejercido, determinando que las variaciones estén plenamente justificadas y autorizadas.</w:t>
      </w:r>
    </w:p>
    <w:p w:rsidR="00A57314" w:rsidRDefault="00A57314" w:rsidP="0040064F">
      <w:pPr>
        <w:pStyle w:val="Prrafodelista"/>
        <w:numPr>
          <w:ilvl w:val="0"/>
          <w:numId w:val="28"/>
        </w:numPr>
        <w:spacing w:after="0" w:line="240" w:lineRule="auto"/>
        <w:jc w:val="both"/>
      </w:pPr>
      <w:r>
        <w:t xml:space="preserve">Verificar que la afectación presupuestaria se realice precisamente en función del objeto del gasto. </w:t>
      </w:r>
    </w:p>
    <w:p w:rsidR="00212901" w:rsidRDefault="00A57314" w:rsidP="0040064F">
      <w:pPr>
        <w:pStyle w:val="Prrafodelista"/>
        <w:numPr>
          <w:ilvl w:val="0"/>
          <w:numId w:val="28"/>
        </w:numPr>
        <w:spacing w:after="0" w:line="240" w:lineRule="auto"/>
        <w:jc w:val="both"/>
      </w:pPr>
      <w:r>
        <w:t xml:space="preserve">Verificar que el ejercicio del presupuesto atienda los lineamientos establecidos. </w:t>
      </w:r>
    </w:p>
    <w:p w:rsidR="00212901" w:rsidRDefault="00212901" w:rsidP="00A57314">
      <w:pPr>
        <w:spacing w:after="0" w:line="240" w:lineRule="auto"/>
        <w:jc w:val="both"/>
      </w:pPr>
    </w:p>
    <w:p w:rsidR="00246543" w:rsidRDefault="00246543" w:rsidP="00246543">
      <w:pPr>
        <w:pStyle w:val="Ttulo3"/>
      </w:pPr>
      <w:r>
        <w:t>III. Sistemas Contables.</w:t>
      </w:r>
    </w:p>
    <w:p w:rsidR="00246543" w:rsidRDefault="00246543" w:rsidP="00A57314">
      <w:pPr>
        <w:spacing w:after="0" w:line="240" w:lineRule="auto"/>
        <w:jc w:val="both"/>
      </w:pPr>
    </w:p>
    <w:p w:rsidR="00A57314" w:rsidRDefault="00A57314" w:rsidP="00A57314">
      <w:pPr>
        <w:spacing w:after="0" w:line="240" w:lineRule="auto"/>
        <w:jc w:val="both"/>
      </w:pPr>
      <w:r>
        <w:t>OBJETIVO:</w:t>
      </w:r>
    </w:p>
    <w:p w:rsidR="00A57314" w:rsidRDefault="00212901" w:rsidP="00A57314">
      <w:pPr>
        <w:spacing w:after="0" w:line="240" w:lineRule="auto"/>
        <w:jc w:val="both"/>
      </w:pPr>
      <w:r>
        <w:t xml:space="preserve">Verificar que </w:t>
      </w:r>
      <w:r w:rsidR="003157B7">
        <w:t xml:space="preserve">los </w:t>
      </w:r>
      <w:r w:rsidR="00B56E89">
        <w:t>Entes Públicos</w:t>
      </w:r>
      <w:r>
        <w:t xml:space="preserve"> de la administración pública cumplan los lineamientos establecidos en la </w:t>
      </w:r>
      <w:r w:rsidR="00246543">
        <w:t>L</w:t>
      </w:r>
      <w:r>
        <w:t xml:space="preserve">ey </w:t>
      </w:r>
      <w:r w:rsidR="00246543">
        <w:t>General de Contabilidad G</w:t>
      </w:r>
      <w:r>
        <w:t>ubernamental.</w:t>
      </w:r>
    </w:p>
    <w:p w:rsidR="001F5C3F" w:rsidRDefault="001F5C3F" w:rsidP="00A57314">
      <w:pPr>
        <w:spacing w:after="0" w:line="240" w:lineRule="auto"/>
        <w:jc w:val="both"/>
      </w:pPr>
    </w:p>
    <w:p w:rsidR="00A57314" w:rsidRDefault="00A57314" w:rsidP="00A57314">
      <w:pPr>
        <w:spacing w:after="0" w:line="240" w:lineRule="auto"/>
        <w:jc w:val="both"/>
      </w:pPr>
      <w:r>
        <w:t>PRUEBAS DE CONTROL</w:t>
      </w:r>
      <w:r w:rsidR="00212901">
        <w:t>:</w:t>
      </w:r>
    </w:p>
    <w:p w:rsidR="00A57314" w:rsidRDefault="00A57314" w:rsidP="0040064F">
      <w:pPr>
        <w:pStyle w:val="Prrafodelista"/>
        <w:numPr>
          <w:ilvl w:val="0"/>
          <w:numId w:val="128"/>
        </w:numPr>
        <w:spacing w:after="0" w:line="240" w:lineRule="auto"/>
        <w:jc w:val="both"/>
      </w:pPr>
      <w:r>
        <w:t xml:space="preserve">Evaluar el </w:t>
      </w:r>
      <w:r w:rsidR="007B797A">
        <w:t>control interno</w:t>
      </w:r>
      <w:r>
        <w:t xml:space="preserve"> mediante la aplicación del cuestionario respectivo</w:t>
      </w:r>
      <w:r w:rsidR="00212901">
        <w:t>.</w:t>
      </w:r>
    </w:p>
    <w:p w:rsidR="00212901" w:rsidRDefault="00212901" w:rsidP="00A57314">
      <w:pPr>
        <w:spacing w:after="0" w:line="240" w:lineRule="auto"/>
        <w:jc w:val="both"/>
      </w:pPr>
    </w:p>
    <w:p w:rsidR="00A57314" w:rsidRDefault="00A57314" w:rsidP="00A57314">
      <w:pPr>
        <w:spacing w:after="0" w:line="240" w:lineRule="auto"/>
        <w:jc w:val="both"/>
      </w:pPr>
      <w:r>
        <w:t>PRUEBAS SUSTANTIVAS</w:t>
      </w:r>
      <w:r w:rsidR="00212901">
        <w:t>:</w:t>
      </w:r>
    </w:p>
    <w:p w:rsidR="00975C61" w:rsidRPr="00F8381F" w:rsidRDefault="001A71B6" w:rsidP="0040064F">
      <w:pPr>
        <w:pStyle w:val="Prrafodelista"/>
        <w:numPr>
          <w:ilvl w:val="0"/>
          <w:numId w:val="29"/>
        </w:numPr>
        <w:spacing w:after="0" w:line="240" w:lineRule="auto"/>
        <w:jc w:val="both"/>
      </w:pPr>
      <w:r>
        <w:t>Constatar que el ente p</w:t>
      </w:r>
      <w:r w:rsidR="00DC6FD9">
        <w:t>úblico</w:t>
      </w:r>
      <w:r w:rsidR="00A57314">
        <w:t xml:space="preserve"> cuente con un Sistema de Contabilidad Gubernamental que le permita registrar operaciones presupuestarias y contables y que en términos específicos cumplan con: </w:t>
      </w:r>
    </w:p>
    <w:p w:rsidR="00A57314" w:rsidRPr="00760A38" w:rsidRDefault="00A57314" w:rsidP="0040064F">
      <w:pPr>
        <w:pStyle w:val="Prrafodelista"/>
        <w:numPr>
          <w:ilvl w:val="1"/>
          <w:numId w:val="167"/>
        </w:numPr>
        <w:spacing w:after="0" w:line="240" w:lineRule="auto"/>
        <w:jc w:val="both"/>
      </w:pPr>
      <w:r w:rsidRPr="00760A38">
        <w:t>Facilitar la identificación de las operaciones de ingresos, gastos, activos, pasivos y patrimoniales.</w:t>
      </w:r>
    </w:p>
    <w:p w:rsidR="00A57314" w:rsidRPr="00760A38" w:rsidRDefault="00A57314" w:rsidP="0040064F">
      <w:pPr>
        <w:pStyle w:val="Prrafodelista"/>
        <w:numPr>
          <w:ilvl w:val="1"/>
          <w:numId w:val="167"/>
        </w:numPr>
        <w:spacing w:after="0" w:line="240" w:lineRule="auto"/>
        <w:jc w:val="both"/>
      </w:pPr>
      <w:r w:rsidRPr="00760A38">
        <w:t>Integrar en forma automática, el ejercicio presupuestario con la operación contable, a partir de la utilización del gasto devengado.</w:t>
      </w:r>
    </w:p>
    <w:p w:rsidR="00A57314" w:rsidRPr="00760A38" w:rsidRDefault="00A57314" w:rsidP="0040064F">
      <w:pPr>
        <w:pStyle w:val="Prrafodelista"/>
        <w:numPr>
          <w:ilvl w:val="1"/>
          <w:numId w:val="167"/>
        </w:numPr>
        <w:spacing w:after="0" w:line="240" w:lineRule="auto"/>
        <w:jc w:val="both"/>
      </w:pPr>
      <w:r w:rsidRPr="00760A38">
        <w:t>Permitir el registro de operaciones con base acumulativa para la integración de información presupuestaria y contable, que permita determinar costos y facilitar la formulación, ejercicio y evaluación de los presupuestos y sus programas con objetivos, metas y unidades responsables de su ejecución.</w:t>
      </w:r>
    </w:p>
    <w:p w:rsidR="00A57314" w:rsidRPr="00760A38" w:rsidRDefault="00A57314" w:rsidP="0040064F">
      <w:pPr>
        <w:pStyle w:val="Prrafodelista"/>
        <w:numPr>
          <w:ilvl w:val="1"/>
          <w:numId w:val="167"/>
        </w:numPr>
        <w:spacing w:after="0" w:line="240" w:lineRule="auto"/>
        <w:jc w:val="both"/>
      </w:pPr>
      <w:r w:rsidRPr="00760A38">
        <w:t>Generar estados financieros, de ejecución presupuestaria y cualquier otra información que coadyuve a la toma de decisiones, a la transparencia, programación con base en resultados, a la evaluación y a la rendición de cuentas.</w:t>
      </w:r>
    </w:p>
    <w:p w:rsidR="00A57314" w:rsidRPr="00760A38" w:rsidRDefault="00A57314" w:rsidP="0040064F">
      <w:pPr>
        <w:pStyle w:val="Prrafodelista"/>
        <w:numPr>
          <w:ilvl w:val="1"/>
          <w:numId w:val="167"/>
        </w:numPr>
        <w:spacing w:after="0" w:line="240" w:lineRule="auto"/>
        <w:jc w:val="both"/>
      </w:pPr>
      <w:r w:rsidRPr="00760A38">
        <w:t>Facilitar el registro y control de inventarios de los bienes muebles e inmuebles.</w:t>
      </w:r>
    </w:p>
    <w:p w:rsidR="00A57314" w:rsidRPr="00760A38" w:rsidRDefault="00A57314" w:rsidP="0040064F">
      <w:pPr>
        <w:pStyle w:val="Prrafodelista"/>
        <w:numPr>
          <w:ilvl w:val="1"/>
          <w:numId w:val="167"/>
        </w:numPr>
        <w:spacing w:after="0" w:line="240" w:lineRule="auto"/>
        <w:jc w:val="both"/>
      </w:pPr>
      <w:r w:rsidRPr="00760A38">
        <w:t>Registrar las operaciones de conformidad a los Manuales de Contabilidad y otros instrumentos contables que emita el CONAC y a principios, normas contables generales y específicas que emita la Secretaría de Hacienda.</w:t>
      </w:r>
    </w:p>
    <w:p w:rsidR="00A57314" w:rsidRDefault="001A71B6" w:rsidP="0040064F">
      <w:pPr>
        <w:pStyle w:val="Prrafodelista"/>
        <w:numPr>
          <w:ilvl w:val="0"/>
          <w:numId w:val="29"/>
        </w:numPr>
        <w:spacing w:after="0" w:line="240" w:lineRule="auto"/>
        <w:jc w:val="both"/>
      </w:pPr>
      <w:r>
        <w:t>Comprobar que el ente p</w:t>
      </w:r>
      <w:r w:rsidR="00DC6FD9">
        <w:t>úblico</w:t>
      </w:r>
      <w:r w:rsidR="00A57314">
        <w:t xml:space="preserve"> lleve el control de todas las operaciones presupuestarias y contables derivadas de la gestión pública por el año a revisar a través del Sistema de Contabilidad Gubernamental señalado en el numeral anterior, que integren procedimientos, criterios e informes estructurados sobre la base de los principios técnicos establecidos en el marco normativo que emita la Secretaría de Hacienda y el CONAC</w:t>
      </w:r>
      <w:r w:rsidR="002F520A">
        <w:t>, los</w:t>
      </w:r>
      <w:r w:rsidR="00A57314">
        <w:t xml:space="preserve"> </w:t>
      </w:r>
      <w:r w:rsidR="002F520A">
        <w:t>p</w:t>
      </w:r>
      <w:r w:rsidR="00A57314">
        <w:t>rincipales aspectos que deberá verificar</w:t>
      </w:r>
      <w:r w:rsidR="002F520A">
        <w:t xml:space="preserve"> son</w:t>
      </w:r>
      <w:r w:rsidR="00A57314">
        <w:t>:</w:t>
      </w:r>
    </w:p>
    <w:p w:rsidR="00A57314" w:rsidRDefault="00A57314" w:rsidP="0040064F">
      <w:pPr>
        <w:pStyle w:val="Prrafodelista"/>
        <w:numPr>
          <w:ilvl w:val="1"/>
          <w:numId w:val="168"/>
        </w:numPr>
        <w:spacing w:after="0" w:line="240" w:lineRule="auto"/>
        <w:jc w:val="both"/>
      </w:pPr>
      <w:r>
        <w:t xml:space="preserve">La contabilización de las transacciones de gasto se hará conforme a la fecha de su realización independientemente </w:t>
      </w:r>
      <w:r w:rsidR="002F520A">
        <w:t>a</w:t>
      </w:r>
      <w:r>
        <w:t xml:space="preserve"> la de su pago</w:t>
      </w:r>
      <w:r w:rsidR="002F520A">
        <w:t>;</w:t>
      </w:r>
      <w:r>
        <w:t xml:space="preserve"> y la del ingreso se registrará de acuerdo a los lineamientos establecidos por el CONAC.</w:t>
      </w:r>
    </w:p>
    <w:p w:rsidR="00A57314" w:rsidRDefault="00A57314" w:rsidP="0040064F">
      <w:pPr>
        <w:pStyle w:val="Prrafodelista"/>
        <w:numPr>
          <w:ilvl w:val="1"/>
          <w:numId w:val="168"/>
        </w:numPr>
        <w:spacing w:after="0" w:line="240" w:lineRule="auto"/>
        <w:jc w:val="both"/>
      </w:pPr>
      <w:r>
        <w:t>Contar con registros auxiliares que muestren los avances presupuestarios y contables, que permitan realizar el seguimiento y evaluar el ejercicio del gasto público y la captación del ingreso, así como el análisis de los saldos contenidos en sus estados financieros.</w:t>
      </w:r>
    </w:p>
    <w:p w:rsidR="00A57314" w:rsidRDefault="00A57314" w:rsidP="0040064F">
      <w:pPr>
        <w:pStyle w:val="Prrafodelista"/>
        <w:numPr>
          <w:ilvl w:val="1"/>
          <w:numId w:val="168"/>
        </w:numPr>
        <w:spacing w:after="0" w:line="240" w:lineRule="auto"/>
        <w:jc w:val="both"/>
      </w:pPr>
      <w:r>
        <w:t xml:space="preserve">Para el registro de las operaciones presupuestarias y contables, los </w:t>
      </w:r>
      <w:r w:rsidR="00B56E89">
        <w:t>Entes Públicos</w:t>
      </w:r>
      <w:r>
        <w:t xml:space="preserve"> deberán ajustarse a sus respectivos catálogos de cuentas, cuyas listas de cuentas estarán alineadas, tanto conceptualmente como en sus principales agregados, al Plan de Cuentas que emita el CONAC.</w:t>
      </w:r>
    </w:p>
    <w:p w:rsidR="00A57314" w:rsidRDefault="00A57314" w:rsidP="0040064F">
      <w:pPr>
        <w:pStyle w:val="Prrafodelista"/>
        <w:numPr>
          <w:ilvl w:val="1"/>
          <w:numId w:val="168"/>
        </w:numPr>
        <w:spacing w:after="0" w:line="240" w:lineRule="auto"/>
        <w:jc w:val="both"/>
      </w:pPr>
      <w:r>
        <w:t>El registro se efectuará en cuentas contables, las cuales deberán reflejar los gastos (el aprobado, modificado, comprometido, devengado, ejercido y pagado), y los ingresos (el estimado, modificado, devengado y recaudado).</w:t>
      </w:r>
    </w:p>
    <w:p w:rsidR="00A57314" w:rsidRDefault="00A57314" w:rsidP="0040064F">
      <w:pPr>
        <w:pStyle w:val="Prrafodelista"/>
        <w:numPr>
          <w:ilvl w:val="1"/>
          <w:numId w:val="168"/>
        </w:numPr>
        <w:spacing w:after="0" w:line="240" w:lineRule="auto"/>
        <w:jc w:val="both"/>
      </w:pPr>
      <w:r>
        <w:t>La captura del registro contable se hará sobre el ejercicio del presupuesto que incluirán, ampliaciones</w:t>
      </w:r>
      <w:r w:rsidR="002F520A">
        <w:t>,</w:t>
      </w:r>
      <w:r>
        <w:t xml:space="preserve"> reducciones líquidas y compensadas; cuentas por liquidar certificadas; rectificaciones; altas y bajas por concepto de donaciones y transferencias; recuperaciones por enajenación de bienes instrumentales; y, reintegros del ejercicio en curso y de años anteriores.</w:t>
      </w:r>
    </w:p>
    <w:p w:rsidR="00A57314" w:rsidRDefault="00A57314" w:rsidP="0040064F">
      <w:pPr>
        <w:pStyle w:val="Prrafodelista"/>
        <w:numPr>
          <w:ilvl w:val="1"/>
          <w:numId w:val="168"/>
        </w:numPr>
        <w:spacing w:after="0" w:line="240" w:lineRule="auto"/>
        <w:jc w:val="both"/>
      </w:pPr>
      <w:r>
        <w:t>Se registren y valúen las provisiones que se constituyan para hacer frente a los pasivos de cualquier naturaleza.</w:t>
      </w:r>
    </w:p>
    <w:p w:rsidR="00A57314" w:rsidRDefault="00A57314" w:rsidP="0040064F">
      <w:pPr>
        <w:pStyle w:val="Prrafodelista"/>
        <w:numPr>
          <w:ilvl w:val="1"/>
          <w:numId w:val="168"/>
        </w:numPr>
        <w:spacing w:after="0" w:line="240" w:lineRule="auto"/>
        <w:jc w:val="both"/>
      </w:pPr>
      <w:r>
        <w:t>Verificar que se registren como asientos de apertura los saldos de las cuentas de balance del ejercicio inmediato anterior.</w:t>
      </w:r>
    </w:p>
    <w:p w:rsidR="00A57314" w:rsidRDefault="00A57314" w:rsidP="0040064F">
      <w:pPr>
        <w:pStyle w:val="Prrafodelista"/>
        <w:numPr>
          <w:ilvl w:val="1"/>
          <w:numId w:val="168"/>
        </w:numPr>
        <w:spacing w:after="0" w:line="240" w:lineRule="auto"/>
        <w:jc w:val="both"/>
      </w:pPr>
      <w:r>
        <w:t>Para el registro único de las operaciones presupuestarias y contables, se dispondrá de clasificadores presupuestarios, listas de cuentas y catálogos de bienes o instrumentos similares que permitan su interrelación automática.</w:t>
      </w:r>
    </w:p>
    <w:p w:rsidR="00A57314" w:rsidRDefault="00A57314" w:rsidP="0040064F">
      <w:pPr>
        <w:pStyle w:val="Prrafodelista"/>
        <w:numPr>
          <w:ilvl w:val="1"/>
          <w:numId w:val="168"/>
        </w:numPr>
        <w:spacing w:after="0" w:line="240" w:lineRule="auto"/>
        <w:jc w:val="both"/>
      </w:pPr>
      <w:r>
        <w:t>La contabilización de las operaciones presupuestarias y contables deberá respaldarse con la documentación original que compruebe y justifique los registros que se efectúen y, deberán de conservarse y poner a disposición de las autoridades competentes que lo puedan requerir.</w:t>
      </w:r>
    </w:p>
    <w:p w:rsidR="00A57314" w:rsidRDefault="008F2E23" w:rsidP="0040064F">
      <w:pPr>
        <w:pStyle w:val="Prrafodelista"/>
        <w:numPr>
          <w:ilvl w:val="0"/>
          <w:numId w:val="29"/>
        </w:numPr>
        <w:spacing w:after="0" w:line="240" w:lineRule="auto"/>
        <w:jc w:val="both"/>
      </w:pPr>
      <w:r>
        <w:t>Verificar que el ente p</w:t>
      </w:r>
      <w:r w:rsidR="00DC6FD9">
        <w:t>úblico</w:t>
      </w:r>
      <w:r w:rsidR="00A57314">
        <w:t xml:space="preserve"> genere estados financieros con la información financiera que le corresponda reportar, conforme a lo siguiente:</w:t>
      </w:r>
    </w:p>
    <w:p w:rsidR="00A57314" w:rsidRDefault="00A57314" w:rsidP="0040064F">
      <w:pPr>
        <w:pStyle w:val="Prrafodelista"/>
        <w:numPr>
          <w:ilvl w:val="1"/>
          <w:numId w:val="30"/>
        </w:numPr>
        <w:spacing w:after="0" w:line="240" w:lineRule="auto"/>
        <w:jc w:val="both"/>
      </w:pPr>
      <w:r>
        <w:t>Información contable, con la desagregación siguiente:</w:t>
      </w:r>
    </w:p>
    <w:p w:rsidR="00A57314" w:rsidRDefault="00A57314" w:rsidP="0040064F">
      <w:pPr>
        <w:pStyle w:val="Prrafodelista"/>
        <w:numPr>
          <w:ilvl w:val="2"/>
          <w:numId w:val="31"/>
        </w:numPr>
        <w:spacing w:after="0" w:line="240" w:lineRule="auto"/>
        <w:jc w:val="both"/>
      </w:pPr>
      <w:r>
        <w:t>Estado de situación financiera.</w:t>
      </w:r>
    </w:p>
    <w:p w:rsidR="00A57314" w:rsidRDefault="00A57314" w:rsidP="0040064F">
      <w:pPr>
        <w:pStyle w:val="Prrafodelista"/>
        <w:numPr>
          <w:ilvl w:val="2"/>
          <w:numId w:val="31"/>
        </w:numPr>
        <w:spacing w:after="0" w:line="240" w:lineRule="auto"/>
        <w:jc w:val="both"/>
      </w:pPr>
      <w:r>
        <w:t>Estado de variación en la hacienda pública.</w:t>
      </w:r>
    </w:p>
    <w:p w:rsidR="00A57314" w:rsidRDefault="00A57314" w:rsidP="0040064F">
      <w:pPr>
        <w:pStyle w:val="Prrafodelista"/>
        <w:numPr>
          <w:ilvl w:val="2"/>
          <w:numId w:val="31"/>
        </w:numPr>
        <w:spacing w:after="0" w:line="240" w:lineRule="auto"/>
        <w:jc w:val="both"/>
      </w:pPr>
      <w:r>
        <w:t>Estado de cambios en la situación financiera.</w:t>
      </w:r>
    </w:p>
    <w:p w:rsidR="00A57314" w:rsidRDefault="00A57314" w:rsidP="0040064F">
      <w:pPr>
        <w:pStyle w:val="Prrafodelista"/>
        <w:numPr>
          <w:ilvl w:val="2"/>
          <w:numId w:val="31"/>
        </w:numPr>
        <w:spacing w:after="0" w:line="240" w:lineRule="auto"/>
        <w:jc w:val="both"/>
      </w:pPr>
      <w:r>
        <w:t>Informes sobre pasivos contingentes.</w:t>
      </w:r>
    </w:p>
    <w:p w:rsidR="00A57314" w:rsidRDefault="00A57314" w:rsidP="0040064F">
      <w:pPr>
        <w:pStyle w:val="Prrafodelista"/>
        <w:numPr>
          <w:ilvl w:val="2"/>
          <w:numId w:val="31"/>
        </w:numPr>
        <w:spacing w:after="0" w:line="240" w:lineRule="auto"/>
        <w:jc w:val="both"/>
      </w:pPr>
      <w:r>
        <w:t>Notas a los estados financieros.</w:t>
      </w:r>
    </w:p>
    <w:p w:rsidR="00A57314" w:rsidRDefault="00A57314" w:rsidP="0040064F">
      <w:pPr>
        <w:pStyle w:val="Prrafodelista"/>
        <w:numPr>
          <w:ilvl w:val="2"/>
          <w:numId w:val="31"/>
        </w:numPr>
        <w:spacing w:after="0" w:line="240" w:lineRule="auto"/>
        <w:jc w:val="both"/>
      </w:pPr>
      <w:r>
        <w:t>Estado analítico del activo.</w:t>
      </w:r>
    </w:p>
    <w:p w:rsidR="003F7780" w:rsidRDefault="00A57314" w:rsidP="0040064F">
      <w:pPr>
        <w:pStyle w:val="Prrafodelista"/>
        <w:numPr>
          <w:ilvl w:val="2"/>
          <w:numId w:val="31"/>
        </w:numPr>
        <w:spacing w:after="0" w:line="240" w:lineRule="auto"/>
        <w:jc w:val="both"/>
      </w:pPr>
      <w:r>
        <w:t>Estado analítico de la deuda y otros pasivos, del cual se derivarán las siguientes clasificaciones:</w:t>
      </w:r>
    </w:p>
    <w:p w:rsidR="00A57314" w:rsidRDefault="00A57314" w:rsidP="0040064F">
      <w:pPr>
        <w:pStyle w:val="Prrafodelista"/>
        <w:numPr>
          <w:ilvl w:val="3"/>
          <w:numId w:val="142"/>
        </w:numPr>
        <w:spacing w:after="0" w:line="240" w:lineRule="auto"/>
        <w:jc w:val="both"/>
      </w:pPr>
      <w:r>
        <w:t>Corto y largo plazo, así como por su origen en interna y externa.</w:t>
      </w:r>
    </w:p>
    <w:p w:rsidR="00A57314" w:rsidRDefault="00A57314" w:rsidP="0040064F">
      <w:pPr>
        <w:pStyle w:val="Prrafodelista"/>
        <w:numPr>
          <w:ilvl w:val="3"/>
          <w:numId w:val="142"/>
        </w:numPr>
        <w:spacing w:after="0" w:line="240" w:lineRule="auto"/>
        <w:jc w:val="both"/>
      </w:pPr>
      <w:r>
        <w:t>Fuentes de financiamiento.</w:t>
      </w:r>
    </w:p>
    <w:p w:rsidR="00A57314" w:rsidRDefault="003F7780" w:rsidP="0040064F">
      <w:pPr>
        <w:pStyle w:val="Prrafodelista"/>
        <w:numPr>
          <w:ilvl w:val="3"/>
          <w:numId w:val="142"/>
        </w:numPr>
        <w:spacing w:after="0" w:line="240" w:lineRule="auto"/>
        <w:jc w:val="both"/>
      </w:pPr>
      <w:r>
        <w:t>Po</w:t>
      </w:r>
      <w:r w:rsidR="00A57314">
        <w:t>r moneda de contratación.</w:t>
      </w:r>
    </w:p>
    <w:p w:rsidR="008A40FC" w:rsidRDefault="00A57314" w:rsidP="0040064F">
      <w:pPr>
        <w:pStyle w:val="Prrafodelista"/>
        <w:numPr>
          <w:ilvl w:val="3"/>
          <w:numId w:val="142"/>
        </w:numPr>
        <w:spacing w:after="0" w:line="240" w:lineRule="auto"/>
        <w:jc w:val="both"/>
      </w:pPr>
      <w:r>
        <w:t>Por país acreedor.</w:t>
      </w:r>
    </w:p>
    <w:p w:rsidR="00A57314" w:rsidRDefault="00A57314" w:rsidP="0040064F">
      <w:pPr>
        <w:pStyle w:val="Prrafodelista"/>
        <w:numPr>
          <w:ilvl w:val="1"/>
          <w:numId w:val="30"/>
        </w:numPr>
        <w:spacing w:after="0" w:line="240" w:lineRule="auto"/>
        <w:jc w:val="both"/>
      </w:pPr>
      <w:r>
        <w:t>Información presupuestaria, con la desagregación siguiente:</w:t>
      </w:r>
    </w:p>
    <w:p w:rsidR="00A57314" w:rsidRDefault="00A57314" w:rsidP="0040064F">
      <w:pPr>
        <w:pStyle w:val="Prrafodelista"/>
        <w:numPr>
          <w:ilvl w:val="2"/>
          <w:numId w:val="32"/>
        </w:numPr>
        <w:spacing w:after="0" w:line="240" w:lineRule="auto"/>
        <w:jc w:val="both"/>
      </w:pPr>
      <w:r>
        <w:t>Estado analítico de ingresos, del que se derivará la presentación en clasificación económica por fuente de financiamiento y concepto, incluyendo los ingresos excedentes generados;</w:t>
      </w:r>
    </w:p>
    <w:p w:rsidR="00A57314" w:rsidRDefault="00A57314" w:rsidP="0040064F">
      <w:pPr>
        <w:pStyle w:val="Prrafodelista"/>
        <w:numPr>
          <w:ilvl w:val="2"/>
          <w:numId w:val="32"/>
        </w:numPr>
        <w:spacing w:after="0" w:line="240" w:lineRule="auto"/>
        <w:jc w:val="both"/>
      </w:pPr>
      <w:r>
        <w:t>Estado analítico del ejercicio del presupuesto de egresos, el cual deberá identificar los montos y adecuaciones presupuestarias y subejercicios por Ramo y/o Programa, mismas que derivarán en las siguientes clasificaciones:</w:t>
      </w:r>
    </w:p>
    <w:p w:rsidR="00A57314" w:rsidRDefault="00CD2C9A" w:rsidP="0040064F">
      <w:pPr>
        <w:pStyle w:val="Prrafodelista"/>
        <w:numPr>
          <w:ilvl w:val="3"/>
          <w:numId w:val="143"/>
        </w:numPr>
        <w:spacing w:after="0" w:line="240" w:lineRule="auto"/>
        <w:jc w:val="both"/>
      </w:pPr>
      <w:r>
        <w:t>Administrativa.</w:t>
      </w:r>
    </w:p>
    <w:p w:rsidR="00A57314" w:rsidRDefault="00A57314" w:rsidP="0040064F">
      <w:pPr>
        <w:pStyle w:val="Prrafodelista"/>
        <w:numPr>
          <w:ilvl w:val="3"/>
          <w:numId w:val="143"/>
        </w:numPr>
        <w:spacing w:after="0" w:line="240" w:lineRule="auto"/>
        <w:jc w:val="both"/>
      </w:pPr>
      <w:r>
        <w:t>Económica y por objeto del gasto</w:t>
      </w:r>
      <w:r w:rsidR="00CD2C9A">
        <w:t>.</w:t>
      </w:r>
    </w:p>
    <w:p w:rsidR="00A57314" w:rsidRDefault="00A57314" w:rsidP="0040064F">
      <w:pPr>
        <w:pStyle w:val="Prrafodelista"/>
        <w:numPr>
          <w:ilvl w:val="3"/>
          <w:numId w:val="143"/>
        </w:numPr>
        <w:spacing w:after="0" w:line="240" w:lineRule="auto"/>
        <w:jc w:val="both"/>
      </w:pPr>
      <w:r>
        <w:t>Funcional-programática</w:t>
      </w:r>
      <w:r w:rsidR="00CD2C9A">
        <w:t>.</w:t>
      </w:r>
    </w:p>
    <w:p w:rsidR="00A57314" w:rsidRDefault="00A57314" w:rsidP="0040064F">
      <w:pPr>
        <w:pStyle w:val="Prrafodelista"/>
        <w:numPr>
          <w:ilvl w:val="2"/>
          <w:numId w:val="33"/>
        </w:numPr>
        <w:spacing w:after="0" w:line="240" w:lineRule="auto"/>
        <w:jc w:val="both"/>
      </w:pPr>
      <w:r>
        <w:t>Endeudamiento neto, financiamiento menos amortización, del que derivará la clasificación por su origen en interno y externo.</w:t>
      </w:r>
    </w:p>
    <w:p w:rsidR="00A57314" w:rsidRDefault="00A57314" w:rsidP="003F7780">
      <w:pPr>
        <w:spacing w:after="0" w:line="240" w:lineRule="auto"/>
        <w:ind w:left="1416" w:firstLine="708"/>
        <w:jc w:val="both"/>
      </w:pPr>
      <w:r>
        <w:t>Intereses de la deuda</w:t>
      </w:r>
      <w:r w:rsidR="00CD2C9A">
        <w:t>.</w:t>
      </w:r>
    </w:p>
    <w:p w:rsidR="00A57314" w:rsidRDefault="00A57314" w:rsidP="003F7780">
      <w:pPr>
        <w:spacing w:after="0" w:line="240" w:lineRule="auto"/>
        <w:ind w:left="2124"/>
        <w:jc w:val="both"/>
      </w:pPr>
      <w:r>
        <w:t>Un flujo de fondos que resuma todas las operaciones y los indicadores de la postura fiscal.</w:t>
      </w:r>
    </w:p>
    <w:p w:rsidR="00A57314" w:rsidRDefault="00A57314" w:rsidP="0040064F">
      <w:pPr>
        <w:pStyle w:val="Prrafodelista"/>
        <w:numPr>
          <w:ilvl w:val="0"/>
          <w:numId w:val="34"/>
        </w:numPr>
        <w:spacing w:after="0" w:line="240" w:lineRule="auto"/>
        <w:jc w:val="both"/>
      </w:pPr>
      <w:r>
        <w:t>Información programática, con la desagregación siguiente:</w:t>
      </w:r>
    </w:p>
    <w:p w:rsidR="00A57314" w:rsidRDefault="00A57314" w:rsidP="0040064F">
      <w:pPr>
        <w:pStyle w:val="Prrafodelista"/>
        <w:numPr>
          <w:ilvl w:val="2"/>
          <w:numId w:val="35"/>
        </w:numPr>
        <w:spacing w:after="0" w:line="240" w:lineRule="auto"/>
        <w:jc w:val="both"/>
      </w:pPr>
      <w:r>
        <w:t>Gasto por categoría programática</w:t>
      </w:r>
      <w:r w:rsidR="00CD2C9A">
        <w:t>.</w:t>
      </w:r>
    </w:p>
    <w:p w:rsidR="00A57314" w:rsidRDefault="00A57314" w:rsidP="0040064F">
      <w:pPr>
        <w:pStyle w:val="Prrafodelista"/>
        <w:numPr>
          <w:ilvl w:val="2"/>
          <w:numId w:val="35"/>
        </w:numPr>
        <w:spacing w:after="0" w:line="240" w:lineRule="auto"/>
        <w:jc w:val="both"/>
      </w:pPr>
      <w:r>
        <w:t>Programas y proyectos de inversión</w:t>
      </w:r>
      <w:r w:rsidR="00CD2C9A">
        <w:t>.</w:t>
      </w:r>
    </w:p>
    <w:p w:rsidR="00CD2C9A" w:rsidRDefault="00A57314" w:rsidP="0040064F">
      <w:pPr>
        <w:pStyle w:val="Prrafodelista"/>
        <w:numPr>
          <w:ilvl w:val="2"/>
          <w:numId w:val="35"/>
        </w:numPr>
        <w:spacing w:after="0" w:line="240" w:lineRule="auto"/>
        <w:jc w:val="both"/>
      </w:pPr>
      <w:r>
        <w:t>Indicadores de resultados</w:t>
      </w:r>
      <w:r w:rsidR="00CD2C9A">
        <w:t>.</w:t>
      </w:r>
    </w:p>
    <w:p w:rsidR="00A57314" w:rsidRDefault="00A57314" w:rsidP="0040064F">
      <w:pPr>
        <w:pStyle w:val="Prrafodelista"/>
        <w:numPr>
          <w:ilvl w:val="1"/>
          <w:numId w:val="36"/>
        </w:numPr>
        <w:spacing w:after="0" w:line="240" w:lineRule="auto"/>
        <w:jc w:val="both"/>
      </w:pPr>
      <w:r>
        <w:t>La información complementaria para generar las cuentas nacionales y atender otros requerimientos provenientes de organismos internacionales de los que México es miembro.</w:t>
      </w:r>
    </w:p>
    <w:p w:rsidR="00A57314" w:rsidRDefault="00A57314" w:rsidP="0040064F">
      <w:pPr>
        <w:pStyle w:val="Prrafodelista"/>
        <w:numPr>
          <w:ilvl w:val="1"/>
          <w:numId w:val="36"/>
        </w:numPr>
        <w:spacing w:after="0" w:line="240" w:lineRule="auto"/>
        <w:jc w:val="both"/>
      </w:pPr>
      <w:r>
        <w:t>Notas a los estados financieros las que deberán revelar y proporcionar información adicional y suficiente que amplíe y dé significado a los datos contenidos en los reportes.</w:t>
      </w:r>
    </w:p>
    <w:p w:rsidR="00F8381F" w:rsidRPr="00F8381F" w:rsidRDefault="00A57314" w:rsidP="0040064F">
      <w:pPr>
        <w:pStyle w:val="Prrafodelista"/>
        <w:numPr>
          <w:ilvl w:val="1"/>
          <w:numId w:val="36"/>
        </w:numPr>
        <w:spacing w:after="0" w:line="240" w:lineRule="auto"/>
        <w:jc w:val="both"/>
      </w:pPr>
      <w:r>
        <w:t>Los estados correspondientes a los ingresos y gastos públicos presupuestarios se elaborarán sobre la base de devengado y, adicionalmente, se presentarán en flujo de efectivo.</w:t>
      </w:r>
    </w:p>
    <w:p w:rsidR="00A57314" w:rsidRPr="00760A38" w:rsidRDefault="00A57314" w:rsidP="0040064F">
      <w:pPr>
        <w:pStyle w:val="Prrafodelista"/>
        <w:numPr>
          <w:ilvl w:val="0"/>
          <w:numId w:val="29"/>
        </w:numPr>
        <w:spacing w:after="0" w:line="240" w:lineRule="auto"/>
        <w:jc w:val="both"/>
      </w:pPr>
      <w:r w:rsidRPr="00760A38">
        <w:t>Comprobar que</w:t>
      </w:r>
      <w:r w:rsidR="002F520A">
        <w:t>,</w:t>
      </w:r>
      <w:r w:rsidRPr="00760A38">
        <w:t xml:space="preserve"> en lo referente a la información generada sobre deuda pública, otros pasivos y capital, se refleje el saldo inicial en los estados analíticos, así como las entradas y salidas por transacciones, flujos económicos y el saldo final del ejercicio que resulte; también corroborar que en las cuentas públicas se reporten los esquemas bursátiles y de coberturas financieras.</w:t>
      </w:r>
    </w:p>
    <w:p w:rsidR="00F8381F" w:rsidRDefault="00F8381F" w:rsidP="00F8381F">
      <w:pPr>
        <w:pStyle w:val="Prrafodelista"/>
        <w:spacing w:after="0" w:line="240" w:lineRule="auto"/>
        <w:jc w:val="both"/>
        <w:rPr>
          <w:highlight w:val="yellow"/>
        </w:rPr>
      </w:pPr>
    </w:p>
    <w:p w:rsidR="00A57314" w:rsidRDefault="00A57314" w:rsidP="0040064F">
      <w:pPr>
        <w:pStyle w:val="Prrafodelista"/>
        <w:numPr>
          <w:ilvl w:val="0"/>
          <w:numId w:val="29"/>
        </w:numPr>
        <w:spacing w:after="0" w:line="240" w:lineRule="auto"/>
        <w:jc w:val="both"/>
      </w:pPr>
      <w:r>
        <w:t>Constatar que previo a la destrucción de la documentación contable y/o administrativa, se cuente con la autorización previa de la instancia correspondiente.</w:t>
      </w:r>
    </w:p>
    <w:p w:rsidR="00CD2C9A" w:rsidRDefault="00CD2C9A" w:rsidP="00CD2C9A">
      <w:pPr>
        <w:pStyle w:val="Prrafodelista"/>
        <w:spacing w:after="0" w:line="240" w:lineRule="auto"/>
        <w:jc w:val="both"/>
      </w:pPr>
    </w:p>
    <w:p w:rsidR="009304F0" w:rsidRDefault="009304F0" w:rsidP="009304F0">
      <w:pPr>
        <w:pStyle w:val="Ttulo3"/>
      </w:pPr>
      <w:r>
        <w:t>IV. Caja.</w:t>
      </w:r>
    </w:p>
    <w:p w:rsidR="009304F0" w:rsidRDefault="009304F0" w:rsidP="00A57314">
      <w:pPr>
        <w:spacing w:after="0" w:line="240" w:lineRule="auto"/>
        <w:jc w:val="both"/>
      </w:pPr>
    </w:p>
    <w:p w:rsidR="00A57314" w:rsidRDefault="00A57314" w:rsidP="00A57314">
      <w:pPr>
        <w:spacing w:after="0" w:line="240" w:lineRule="auto"/>
        <w:jc w:val="both"/>
      </w:pPr>
      <w:r>
        <w:t>OBJETIVO:</w:t>
      </w:r>
    </w:p>
    <w:p w:rsidR="00A57314" w:rsidRDefault="00CD2C9A" w:rsidP="00A57314">
      <w:pPr>
        <w:spacing w:after="0" w:line="240" w:lineRule="auto"/>
        <w:jc w:val="both"/>
      </w:pPr>
      <w:r>
        <w:t>Verificar que el o los fondos se utilicen en forma racional y exclusivamente para el fin que fue</w:t>
      </w:r>
      <w:r w:rsidR="00C62383">
        <w:t>ron</w:t>
      </w:r>
      <w:r>
        <w:t xml:space="preserve"> creado</w:t>
      </w:r>
      <w:r w:rsidR="00C62383">
        <w:t>s,</w:t>
      </w:r>
      <w:r>
        <w:t xml:space="preserve">  además se presenten y se revelen adecuadamente en el estado de situación financiera.</w:t>
      </w:r>
    </w:p>
    <w:p w:rsidR="00CD2C9A" w:rsidRDefault="00CD2C9A" w:rsidP="00A57314">
      <w:pPr>
        <w:spacing w:after="0" w:line="240" w:lineRule="auto"/>
        <w:jc w:val="both"/>
      </w:pPr>
    </w:p>
    <w:p w:rsidR="00A57314" w:rsidRDefault="00A57314" w:rsidP="00A57314">
      <w:pPr>
        <w:spacing w:after="0" w:line="240" w:lineRule="auto"/>
        <w:jc w:val="both"/>
      </w:pPr>
      <w:r>
        <w:t>PRUEBAS DE CONTROL</w:t>
      </w:r>
      <w:r w:rsidR="00CD2C9A">
        <w:t>:</w:t>
      </w:r>
    </w:p>
    <w:p w:rsidR="00A57314" w:rsidRDefault="00A57314" w:rsidP="0040064F">
      <w:pPr>
        <w:pStyle w:val="Prrafodelista"/>
        <w:numPr>
          <w:ilvl w:val="0"/>
          <w:numId w:val="39"/>
        </w:numPr>
        <w:spacing w:after="0" w:line="240" w:lineRule="auto"/>
        <w:jc w:val="both"/>
      </w:pPr>
      <w:r>
        <w:t xml:space="preserve">Evaluar el </w:t>
      </w:r>
      <w:r w:rsidR="007B797A">
        <w:t>control interno</w:t>
      </w:r>
      <w:r>
        <w:t xml:space="preserve"> mediante la aplicación del cuestionario respectivo</w:t>
      </w:r>
      <w:r w:rsidR="00CD2C9A">
        <w:t>.</w:t>
      </w:r>
    </w:p>
    <w:p w:rsidR="00CD2C9A" w:rsidRDefault="00CD2C9A" w:rsidP="00A57314">
      <w:pPr>
        <w:spacing w:after="0" w:line="240" w:lineRule="auto"/>
        <w:jc w:val="both"/>
      </w:pPr>
    </w:p>
    <w:p w:rsidR="00A57314" w:rsidRDefault="00A57314" w:rsidP="00A57314">
      <w:pPr>
        <w:spacing w:after="0" w:line="240" w:lineRule="auto"/>
        <w:jc w:val="both"/>
      </w:pPr>
      <w:r>
        <w:t>PRUEBAS SUSTANTIVAS</w:t>
      </w:r>
      <w:r w:rsidR="00CD2C9A">
        <w:t>:</w:t>
      </w:r>
    </w:p>
    <w:p w:rsidR="00A57314" w:rsidRDefault="00A57314" w:rsidP="0040064F">
      <w:pPr>
        <w:pStyle w:val="Prrafodelista"/>
        <w:numPr>
          <w:ilvl w:val="0"/>
          <w:numId w:val="129"/>
        </w:numPr>
        <w:spacing w:after="0" w:line="240" w:lineRule="auto"/>
        <w:jc w:val="both"/>
      </w:pPr>
      <w:r>
        <w:t xml:space="preserve">Solicitar al Departamento de Contabilidad el Estado de Situación Financiera a la fecha de la revisión, con el propósito de conocer el importe del saldo de la cuenta y los fondos autorizados. </w:t>
      </w:r>
    </w:p>
    <w:p w:rsidR="00A57314" w:rsidRDefault="00A57314" w:rsidP="0040064F">
      <w:pPr>
        <w:pStyle w:val="Prrafodelista"/>
        <w:numPr>
          <w:ilvl w:val="0"/>
          <w:numId w:val="129"/>
        </w:numPr>
        <w:spacing w:after="0" w:line="240" w:lineRule="auto"/>
        <w:jc w:val="both"/>
      </w:pPr>
      <w:r>
        <w:t xml:space="preserve">Requerir el documento y el nombre de la persona encargada de la custodia del fondo o fondos de caja, analizando cada uno de estos hasta integrar el importe total del mismo. </w:t>
      </w:r>
    </w:p>
    <w:p w:rsidR="00A57314" w:rsidRDefault="00A57314" w:rsidP="0040064F">
      <w:pPr>
        <w:pStyle w:val="Prrafodelista"/>
        <w:numPr>
          <w:ilvl w:val="0"/>
          <w:numId w:val="129"/>
        </w:numPr>
        <w:spacing w:after="0" w:line="240" w:lineRule="auto"/>
        <w:jc w:val="both"/>
      </w:pPr>
      <w:r>
        <w:t xml:space="preserve">En caso de existir incremento al fondo o fondos, se deberá de analizar cada uno de estos hasta integrar el importe total del mismo. </w:t>
      </w:r>
    </w:p>
    <w:p w:rsidR="00975C61" w:rsidRPr="00F8381F" w:rsidRDefault="00A57314" w:rsidP="0040064F">
      <w:pPr>
        <w:pStyle w:val="Prrafodelista"/>
        <w:numPr>
          <w:ilvl w:val="0"/>
          <w:numId w:val="129"/>
        </w:numPr>
        <w:spacing w:after="0" w:line="240" w:lineRule="auto"/>
        <w:jc w:val="both"/>
      </w:pPr>
      <w:r>
        <w:t>Solicitar a la persona encargada de la custodia de todos los valores y documentos que integren el importe del mismo con el fin de:</w:t>
      </w:r>
    </w:p>
    <w:p w:rsidR="00A57314" w:rsidRPr="001F5C3F" w:rsidRDefault="00A57314" w:rsidP="0040064F">
      <w:pPr>
        <w:pStyle w:val="Prrafodelista"/>
        <w:numPr>
          <w:ilvl w:val="1"/>
          <w:numId w:val="149"/>
        </w:numPr>
        <w:spacing w:after="0" w:line="240" w:lineRule="auto"/>
        <w:jc w:val="both"/>
      </w:pPr>
      <w:r w:rsidRPr="001F5C3F">
        <w:t>Relacionar todo el efectivo con que cuenta la caja</w:t>
      </w:r>
      <w:r w:rsidR="009304F0">
        <w:t>;</w:t>
      </w:r>
      <w:r w:rsidRPr="001F5C3F">
        <w:t xml:space="preserve"> esto se debe de hacer considerando la cantidad de billetes y monedas fraccionadas, de la denominación más grande a la más pequeña.</w:t>
      </w:r>
    </w:p>
    <w:p w:rsidR="00A57314" w:rsidRPr="001F5C3F" w:rsidRDefault="00A57314" w:rsidP="0040064F">
      <w:pPr>
        <w:pStyle w:val="Prrafodelista"/>
        <w:numPr>
          <w:ilvl w:val="1"/>
          <w:numId w:val="149"/>
        </w:numPr>
        <w:spacing w:after="0" w:line="240" w:lineRule="auto"/>
        <w:jc w:val="both"/>
      </w:pPr>
      <w:r w:rsidRPr="001F5C3F">
        <w:t xml:space="preserve">Examinar y relacionar todos los documentos y vales de caja, que se encuentren amparando el fondo de caja. </w:t>
      </w:r>
    </w:p>
    <w:p w:rsidR="00A57314" w:rsidRPr="001F5C3F" w:rsidRDefault="00E01204" w:rsidP="0040064F">
      <w:pPr>
        <w:pStyle w:val="Prrafodelista"/>
        <w:numPr>
          <w:ilvl w:val="1"/>
          <w:numId w:val="149"/>
        </w:numPr>
        <w:spacing w:after="0" w:line="240" w:lineRule="auto"/>
        <w:jc w:val="both"/>
      </w:pPr>
      <w:r>
        <w:t>V</w:t>
      </w:r>
      <w:r w:rsidR="00A57314" w:rsidRPr="001F5C3F">
        <w:t xml:space="preserve">erificar que los vales de caja se estén comprobando o recuperando en forma inmediata. </w:t>
      </w:r>
    </w:p>
    <w:p w:rsidR="00A57314" w:rsidRPr="001F5C3F" w:rsidRDefault="00E01204" w:rsidP="0040064F">
      <w:pPr>
        <w:pStyle w:val="Prrafodelista"/>
        <w:numPr>
          <w:ilvl w:val="1"/>
          <w:numId w:val="149"/>
        </w:numPr>
        <w:spacing w:after="0" w:line="240" w:lineRule="auto"/>
        <w:jc w:val="both"/>
      </w:pPr>
      <w:r>
        <w:t>V</w:t>
      </w:r>
      <w:r w:rsidR="00A57314" w:rsidRPr="001F5C3F">
        <w:t>erificar que la documentación comprobatoria, reúna los requisitos fiscales establecidos en los artículos del Código Fiscal de la Federación.</w:t>
      </w:r>
    </w:p>
    <w:p w:rsidR="00A57314" w:rsidRPr="001F5C3F" w:rsidRDefault="00E01204" w:rsidP="0040064F">
      <w:pPr>
        <w:pStyle w:val="Prrafodelista"/>
        <w:numPr>
          <w:ilvl w:val="1"/>
          <w:numId w:val="149"/>
        </w:numPr>
        <w:spacing w:after="0" w:line="240" w:lineRule="auto"/>
        <w:jc w:val="both"/>
      </w:pPr>
      <w:r>
        <w:t>V</w:t>
      </w:r>
      <w:r w:rsidR="00A57314" w:rsidRPr="001F5C3F">
        <w:t>erificar que toda factura pagada con el Fondo de Caja, es</w:t>
      </w:r>
      <w:r w:rsidR="002A4906" w:rsidRPr="001F5C3F">
        <w:t>te</w:t>
      </w:r>
      <w:r w:rsidR="008F2E23">
        <w:t xml:space="preserve"> autorizada por el Titular del ente p</w:t>
      </w:r>
      <w:r w:rsidR="002A4906" w:rsidRPr="001F5C3F">
        <w:t>úblico</w:t>
      </w:r>
      <w:r w:rsidR="00A57314" w:rsidRPr="001F5C3F">
        <w:t xml:space="preserve"> o por la persona en quien se haya delegado tal función. </w:t>
      </w:r>
    </w:p>
    <w:p w:rsidR="00A57314" w:rsidRPr="001F5C3F" w:rsidRDefault="00E01204" w:rsidP="0040064F">
      <w:pPr>
        <w:pStyle w:val="Prrafodelista"/>
        <w:numPr>
          <w:ilvl w:val="1"/>
          <w:numId w:val="149"/>
        </w:numPr>
        <w:spacing w:after="0" w:line="240" w:lineRule="auto"/>
        <w:jc w:val="both"/>
      </w:pPr>
      <w:r>
        <w:t>C</w:t>
      </w:r>
      <w:r w:rsidR="00A57314" w:rsidRPr="001F5C3F">
        <w:t xml:space="preserve">omprobar que todas las facturas pagadas con el fondo de caja, se encuentren canceladas con un sello o leyenda de pagado. </w:t>
      </w:r>
    </w:p>
    <w:p w:rsidR="00A57314" w:rsidRPr="001F5C3F" w:rsidRDefault="00A57314" w:rsidP="0040064F">
      <w:pPr>
        <w:pStyle w:val="Prrafodelista"/>
        <w:numPr>
          <w:ilvl w:val="1"/>
          <w:numId w:val="149"/>
        </w:numPr>
        <w:spacing w:after="0" w:line="240" w:lineRule="auto"/>
        <w:jc w:val="both"/>
      </w:pPr>
      <w:r w:rsidRPr="001F5C3F">
        <w:t xml:space="preserve">Comprobar que </w:t>
      </w:r>
      <w:r w:rsidR="009304F0">
        <w:t xml:space="preserve">en </w:t>
      </w:r>
      <w:r w:rsidRPr="001F5C3F">
        <w:t xml:space="preserve">la suma del efectivo, vales de caja, así como los documentos que amparan los gastos, no existan diferencias con el importe del fondo autorizado. </w:t>
      </w:r>
    </w:p>
    <w:p w:rsidR="00A57314" w:rsidRDefault="00A57314" w:rsidP="0040064F">
      <w:pPr>
        <w:pStyle w:val="Prrafodelista"/>
        <w:numPr>
          <w:ilvl w:val="0"/>
          <w:numId w:val="129"/>
        </w:numPr>
        <w:spacing w:after="0" w:line="240" w:lineRule="auto"/>
        <w:jc w:val="both"/>
      </w:pPr>
      <w:r>
        <w:t xml:space="preserve">Verificar que las reposiciones de la caja se estén haciendo por el total de documentos y a nombre de la persona responsable de su custodia. </w:t>
      </w:r>
    </w:p>
    <w:p w:rsidR="00A57314" w:rsidRDefault="00A57314" w:rsidP="0040064F">
      <w:pPr>
        <w:pStyle w:val="Prrafodelista"/>
        <w:numPr>
          <w:ilvl w:val="0"/>
          <w:numId w:val="129"/>
        </w:numPr>
        <w:spacing w:after="0" w:line="240" w:lineRule="auto"/>
        <w:jc w:val="both"/>
      </w:pPr>
      <w:r>
        <w:t xml:space="preserve">Verificar que exista un documento mediante el cual se responsabilice a la persona de la custodia de la caja, con el propósito de deslindar responsabilidades en lo futuro. </w:t>
      </w:r>
    </w:p>
    <w:p w:rsidR="00A57314" w:rsidRDefault="00A57314" w:rsidP="0040064F">
      <w:pPr>
        <w:pStyle w:val="Prrafodelista"/>
        <w:numPr>
          <w:ilvl w:val="0"/>
          <w:numId w:val="129"/>
        </w:numPr>
        <w:spacing w:after="0" w:line="240" w:lineRule="auto"/>
        <w:jc w:val="both"/>
      </w:pPr>
      <w:r>
        <w:t>Verificar si se realizan arqueos sorpresivos a la caja por parte del contador o el auxiliar administrativo.</w:t>
      </w:r>
    </w:p>
    <w:p w:rsidR="00A57314" w:rsidRDefault="00A57314" w:rsidP="0040064F">
      <w:pPr>
        <w:pStyle w:val="Prrafodelista"/>
        <w:numPr>
          <w:ilvl w:val="0"/>
          <w:numId w:val="129"/>
        </w:numPr>
        <w:spacing w:after="0" w:line="240" w:lineRule="auto"/>
        <w:jc w:val="both"/>
      </w:pPr>
      <w:r>
        <w:t xml:space="preserve">Verificar que existan políticas o lineamientos plenamente establecidos para el manejo de la caja. </w:t>
      </w:r>
    </w:p>
    <w:p w:rsidR="00A57314" w:rsidRDefault="00A57314" w:rsidP="0040064F">
      <w:pPr>
        <w:pStyle w:val="Prrafodelista"/>
        <w:numPr>
          <w:ilvl w:val="0"/>
          <w:numId w:val="129"/>
        </w:numPr>
        <w:spacing w:after="0" w:line="240" w:lineRule="auto"/>
        <w:jc w:val="both"/>
      </w:pPr>
      <w:r>
        <w:t xml:space="preserve">Verificar cual es el monto máximo para pagar facturas con la caja. </w:t>
      </w:r>
    </w:p>
    <w:p w:rsidR="00A57314" w:rsidRDefault="00A57314" w:rsidP="0040064F">
      <w:pPr>
        <w:pStyle w:val="Prrafodelista"/>
        <w:numPr>
          <w:ilvl w:val="0"/>
          <w:numId w:val="129"/>
        </w:numPr>
        <w:spacing w:after="0" w:line="240" w:lineRule="auto"/>
        <w:jc w:val="both"/>
      </w:pPr>
      <w:r>
        <w:t>Verificar que no se mezclen los ingresos que se reciban por cualquier otra naturaleza con los del fondo.</w:t>
      </w:r>
    </w:p>
    <w:p w:rsidR="00A57314" w:rsidRDefault="00A57314" w:rsidP="0040064F">
      <w:pPr>
        <w:pStyle w:val="Prrafodelista"/>
        <w:numPr>
          <w:ilvl w:val="0"/>
          <w:numId w:val="129"/>
        </w:numPr>
        <w:spacing w:after="0" w:line="240" w:lineRule="auto"/>
        <w:jc w:val="both"/>
      </w:pPr>
      <w:r>
        <w:t>Comprobar la adecuada presentación y revelación en el estado financiero.</w:t>
      </w:r>
    </w:p>
    <w:p w:rsidR="00CD2C9A" w:rsidRDefault="00CD2C9A" w:rsidP="00A57314">
      <w:pPr>
        <w:spacing w:after="0" w:line="240" w:lineRule="auto"/>
        <w:jc w:val="both"/>
      </w:pPr>
    </w:p>
    <w:p w:rsidR="009304F0" w:rsidRDefault="009304F0" w:rsidP="009304F0">
      <w:pPr>
        <w:pStyle w:val="Ttulo3"/>
      </w:pPr>
      <w:r>
        <w:t>V. Bancos.</w:t>
      </w:r>
    </w:p>
    <w:p w:rsidR="009304F0" w:rsidRDefault="009304F0" w:rsidP="00A57314">
      <w:pPr>
        <w:spacing w:after="0" w:line="240" w:lineRule="auto"/>
        <w:jc w:val="both"/>
      </w:pPr>
    </w:p>
    <w:p w:rsidR="00A57314" w:rsidRDefault="00A57314" w:rsidP="00A57314">
      <w:pPr>
        <w:spacing w:after="0" w:line="240" w:lineRule="auto"/>
        <w:jc w:val="both"/>
      </w:pPr>
      <w:r>
        <w:t>OBJETIVO:</w:t>
      </w:r>
    </w:p>
    <w:p w:rsidR="00A57314" w:rsidRDefault="00CD2C9A" w:rsidP="00A57314">
      <w:pPr>
        <w:spacing w:after="0" w:line="240" w:lineRule="auto"/>
        <w:jc w:val="both"/>
      </w:pPr>
      <w:r>
        <w:t>Comprobar que el control y administración de los valores, con los que cuenta la entidad en las instituciones de crédito se conduzcan con eficiencia y honestidad en su manejo.</w:t>
      </w:r>
    </w:p>
    <w:p w:rsidR="00CD2C9A" w:rsidRDefault="00CD2C9A" w:rsidP="00A57314">
      <w:pPr>
        <w:spacing w:after="0" w:line="240" w:lineRule="auto"/>
        <w:jc w:val="both"/>
      </w:pPr>
    </w:p>
    <w:p w:rsidR="00A57314" w:rsidRDefault="00A57314" w:rsidP="00A57314">
      <w:pPr>
        <w:spacing w:after="0" w:line="240" w:lineRule="auto"/>
        <w:jc w:val="both"/>
      </w:pPr>
      <w:r>
        <w:t>PRUEBAS DE CONTROL</w:t>
      </w:r>
      <w:r w:rsidR="00CD2C9A">
        <w:t>:</w:t>
      </w:r>
    </w:p>
    <w:p w:rsidR="00A57314" w:rsidRDefault="00A57314" w:rsidP="0040064F">
      <w:pPr>
        <w:pStyle w:val="Prrafodelista"/>
        <w:numPr>
          <w:ilvl w:val="0"/>
          <w:numId w:val="40"/>
        </w:numPr>
        <w:spacing w:after="0" w:line="240" w:lineRule="auto"/>
        <w:jc w:val="both"/>
      </w:pPr>
      <w:r>
        <w:t xml:space="preserve">Evaluar el </w:t>
      </w:r>
      <w:r w:rsidR="007B797A">
        <w:t>control interno</w:t>
      </w:r>
      <w:r>
        <w:t xml:space="preserve"> mediante la aplicación del cuestionario respectivo</w:t>
      </w:r>
      <w:r w:rsidR="00CD2C9A">
        <w:t>.</w:t>
      </w:r>
    </w:p>
    <w:p w:rsidR="00CD2C9A" w:rsidRDefault="00CD2C9A" w:rsidP="00A57314">
      <w:pPr>
        <w:spacing w:after="0" w:line="240" w:lineRule="auto"/>
        <w:jc w:val="both"/>
      </w:pPr>
    </w:p>
    <w:p w:rsidR="00A57314" w:rsidRDefault="00A57314" w:rsidP="00A57314">
      <w:pPr>
        <w:spacing w:after="0" w:line="240" w:lineRule="auto"/>
        <w:jc w:val="both"/>
      </w:pPr>
      <w:r>
        <w:t>PRUEBAS SUSTANTIVAS</w:t>
      </w:r>
      <w:r w:rsidR="00CD2C9A">
        <w:t>:</w:t>
      </w:r>
    </w:p>
    <w:p w:rsidR="00A57314" w:rsidRDefault="00A57314" w:rsidP="0040064F">
      <w:pPr>
        <w:pStyle w:val="Prrafodelista"/>
        <w:numPr>
          <w:ilvl w:val="0"/>
          <w:numId w:val="130"/>
        </w:numPr>
        <w:spacing w:after="0" w:line="240" w:lineRule="auto"/>
        <w:jc w:val="both"/>
      </w:pPr>
      <w:r>
        <w:t>Solicitar al De</w:t>
      </w:r>
      <w:r w:rsidR="009304F0">
        <w:t>partamento de Contabilidad, el e</w:t>
      </w:r>
      <w:r>
        <w:t xml:space="preserve">stado de </w:t>
      </w:r>
      <w:r w:rsidR="009304F0">
        <w:t>s</w:t>
      </w:r>
      <w:r>
        <w:t xml:space="preserve">ituación </w:t>
      </w:r>
      <w:r w:rsidR="009304F0">
        <w:t>f</w:t>
      </w:r>
      <w:r>
        <w:t>inanciera a la fecha de la revisión, con la finalidad de conocer el o los saldos de esta cuenta así como los nombres y números de cuentas, que se tengan con las instituciones.</w:t>
      </w:r>
    </w:p>
    <w:p w:rsidR="00A57314" w:rsidRDefault="00A57314" w:rsidP="0040064F">
      <w:pPr>
        <w:pStyle w:val="Prrafodelista"/>
        <w:numPr>
          <w:ilvl w:val="0"/>
          <w:numId w:val="130"/>
        </w:numPr>
        <w:spacing w:after="0" w:line="240" w:lineRule="auto"/>
        <w:jc w:val="both"/>
      </w:pPr>
      <w:r>
        <w:t xml:space="preserve">Solicitar a la persona encargada la última conciliación bancaria de cada una de las cuentas, adjuntando los Estados de Cuenta respectivos, con el objeto de comprobar si estas se encuentran actualizadas y debidamente requisitadas. </w:t>
      </w:r>
    </w:p>
    <w:p w:rsidR="00A57314" w:rsidRDefault="00A57314" w:rsidP="0040064F">
      <w:pPr>
        <w:pStyle w:val="Prrafodelista"/>
        <w:numPr>
          <w:ilvl w:val="0"/>
          <w:numId w:val="130"/>
        </w:numPr>
        <w:spacing w:after="0" w:line="240" w:lineRule="auto"/>
        <w:jc w:val="both"/>
      </w:pPr>
      <w:r>
        <w:t xml:space="preserve">Solicitar copia del registro de firmas que se tiene en bancos, con el fin de conocer los nombres de las personas autorizadas para firmar cheques y realizar transferencias. </w:t>
      </w:r>
    </w:p>
    <w:p w:rsidR="00975C61" w:rsidRPr="00F8381F" w:rsidRDefault="00A57314" w:rsidP="0040064F">
      <w:pPr>
        <w:pStyle w:val="Prrafodelista"/>
        <w:numPr>
          <w:ilvl w:val="0"/>
          <w:numId w:val="130"/>
        </w:numPr>
        <w:spacing w:after="0" w:line="240" w:lineRule="auto"/>
        <w:jc w:val="both"/>
      </w:pPr>
      <w:r>
        <w:t>Solicitar el auxiliar de bancos, con el</w:t>
      </w:r>
      <w:r w:rsidR="00F8381F">
        <w:t xml:space="preserve"> fin de verificar lo siguiente:</w:t>
      </w:r>
    </w:p>
    <w:p w:rsidR="00A57314" w:rsidRPr="001F5C3F" w:rsidRDefault="00A57314" w:rsidP="0040064F">
      <w:pPr>
        <w:pStyle w:val="Prrafodelista"/>
        <w:numPr>
          <w:ilvl w:val="1"/>
          <w:numId w:val="150"/>
        </w:numPr>
        <w:spacing w:after="0" w:line="240" w:lineRule="auto"/>
        <w:jc w:val="both"/>
      </w:pPr>
      <w:r w:rsidRPr="001F5C3F">
        <w:t xml:space="preserve">Que las sumas sean correctas. </w:t>
      </w:r>
    </w:p>
    <w:p w:rsidR="00A57314" w:rsidRPr="001F5C3F" w:rsidRDefault="00A57314" w:rsidP="0040064F">
      <w:pPr>
        <w:pStyle w:val="Prrafodelista"/>
        <w:numPr>
          <w:ilvl w:val="1"/>
          <w:numId w:val="150"/>
        </w:numPr>
        <w:spacing w:after="0" w:line="240" w:lineRule="auto"/>
        <w:jc w:val="both"/>
      </w:pPr>
      <w:r w:rsidRPr="001F5C3F">
        <w:t xml:space="preserve">Que exista continuidad en los cheques expedidos. </w:t>
      </w:r>
    </w:p>
    <w:p w:rsidR="00A57314" w:rsidRPr="001F5C3F" w:rsidRDefault="00A57314" w:rsidP="0040064F">
      <w:pPr>
        <w:pStyle w:val="Prrafodelista"/>
        <w:numPr>
          <w:ilvl w:val="1"/>
          <w:numId w:val="150"/>
        </w:numPr>
        <w:spacing w:after="0" w:line="240" w:lineRule="auto"/>
        <w:jc w:val="both"/>
      </w:pPr>
      <w:r w:rsidRPr="001F5C3F">
        <w:t xml:space="preserve">Que todos los cheques expedidos o transferencias realizadas se encuentren registrados en el auxiliar de bancos. </w:t>
      </w:r>
    </w:p>
    <w:p w:rsidR="00A57314" w:rsidRPr="001F5C3F" w:rsidRDefault="00A57314" w:rsidP="0040064F">
      <w:pPr>
        <w:pStyle w:val="Prrafodelista"/>
        <w:numPr>
          <w:ilvl w:val="1"/>
          <w:numId w:val="150"/>
        </w:numPr>
        <w:spacing w:after="0" w:line="240" w:lineRule="auto"/>
        <w:jc w:val="both"/>
      </w:pPr>
      <w:r w:rsidRPr="001F5C3F">
        <w:t>Cotejar el saldo del auxiliar, con la cuenta correspondiente del Estado de Situación Financiera.</w:t>
      </w:r>
    </w:p>
    <w:p w:rsidR="00A57314" w:rsidRPr="00975C61" w:rsidRDefault="00A57314" w:rsidP="0040064F">
      <w:pPr>
        <w:pStyle w:val="Prrafodelista"/>
        <w:numPr>
          <w:ilvl w:val="0"/>
          <w:numId w:val="130"/>
        </w:numPr>
        <w:spacing w:after="0" w:line="240" w:lineRule="auto"/>
        <w:jc w:val="both"/>
      </w:pPr>
      <w:r w:rsidRPr="00975C61">
        <w:t xml:space="preserve">Verificar si existen depósitos pendientes de registrar en el auxiliar de banco. </w:t>
      </w:r>
    </w:p>
    <w:p w:rsidR="00A57314" w:rsidRDefault="00A57314" w:rsidP="0040064F">
      <w:pPr>
        <w:pStyle w:val="Prrafodelista"/>
        <w:numPr>
          <w:ilvl w:val="0"/>
          <w:numId w:val="130"/>
        </w:numPr>
        <w:spacing w:after="0" w:line="240" w:lineRule="auto"/>
        <w:jc w:val="both"/>
      </w:pPr>
      <w:r>
        <w:t>Verificar que todas las ministraciones o ingresos propios, se encuentren deposit</w:t>
      </w:r>
      <w:r w:rsidR="002A4906">
        <w:t>ados e</w:t>
      </w:r>
      <w:r w:rsidR="008F2E23">
        <w:t>n la cuenta de cheques del ente p</w:t>
      </w:r>
      <w:r w:rsidR="002A4906">
        <w:t>úblico</w:t>
      </w:r>
      <w:r>
        <w:t xml:space="preserve">. </w:t>
      </w:r>
    </w:p>
    <w:p w:rsidR="00A57314" w:rsidRDefault="00A57314" w:rsidP="0040064F">
      <w:pPr>
        <w:pStyle w:val="Prrafodelista"/>
        <w:numPr>
          <w:ilvl w:val="0"/>
          <w:numId w:val="130"/>
        </w:numPr>
        <w:spacing w:after="0" w:line="240" w:lineRule="auto"/>
        <w:jc w:val="both"/>
      </w:pPr>
      <w:r>
        <w:t xml:space="preserve">Investigar la procedencia de los cargos y créditos operados por el Banco, verificar su registro en el auxiliar de bancos. </w:t>
      </w:r>
    </w:p>
    <w:p w:rsidR="00A57314" w:rsidRDefault="00A57314" w:rsidP="0040064F">
      <w:pPr>
        <w:pStyle w:val="Prrafodelista"/>
        <w:numPr>
          <w:ilvl w:val="0"/>
          <w:numId w:val="130"/>
        </w:numPr>
        <w:spacing w:after="0" w:line="240" w:lineRule="auto"/>
        <w:jc w:val="both"/>
      </w:pPr>
      <w:r>
        <w:t>Verificar que los cheques en tránsito del mes, se encuentren cobrados en el mes siguiente.</w:t>
      </w:r>
    </w:p>
    <w:p w:rsidR="00A57314" w:rsidRDefault="00A57314" w:rsidP="0040064F">
      <w:pPr>
        <w:pStyle w:val="Prrafodelista"/>
        <w:numPr>
          <w:ilvl w:val="0"/>
          <w:numId w:val="130"/>
        </w:numPr>
        <w:spacing w:after="0" w:line="240" w:lineRule="auto"/>
        <w:jc w:val="both"/>
      </w:pPr>
      <w:r>
        <w:t xml:space="preserve">Conciliar los movimientos operados por el banco en los Estados de cuenta contra el auxiliar de bancos. </w:t>
      </w:r>
    </w:p>
    <w:p w:rsidR="00A57314" w:rsidRDefault="00A57314" w:rsidP="0040064F">
      <w:pPr>
        <w:pStyle w:val="Prrafodelista"/>
        <w:numPr>
          <w:ilvl w:val="0"/>
          <w:numId w:val="130"/>
        </w:numPr>
        <w:spacing w:after="0" w:line="240" w:lineRule="auto"/>
        <w:jc w:val="both"/>
      </w:pPr>
      <w:r>
        <w:t xml:space="preserve">Verificar que en los cheques cancelados se encuentre el original anexo a la póliza correspondiente. </w:t>
      </w:r>
    </w:p>
    <w:p w:rsidR="00A57314" w:rsidRDefault="00A57314" w:rsidP="0040064F">
      <w:pPr>
        <w:pStyle w:val="Prrafodelista"/>
        <w:numPr>
          <w:ilvl w:val="0"/>
          <w:numId w:val="130"/>
        </w:numPr>
        <w:spacing w:after="0" w:line="240" w:lineRule="auto"/>
        <w:jc w:val="both"/>
      </w:pPr>
      <w:r>
        <w:t xml:space="preserve">Comprobar que todo cheque expedido o transferencia realizada se encuentren soportados documentalmente. </w:t>
      </w:r>
    </w:p>
    <w:p w:rsidR="00A57314" w:rsidRDefault="00A57314" w:rsidP="0040064F">
      <w:pPr>
        <w:pStyle w:val="Prrafodelista"/>
        <w:numPr>
          <w:ilvl w:val="0"/>
          <w:numId w:val="130"/>
        </w:numPr>
        <w:spacing w:after="0" w:line="240" w:lineRule="auto"/>
        <w:jc w:val="both"/>
      </w:pPr>
      <w:r>
        <w:t>Que todo cheque expedido se encuentre a nombre del beneficiario y firmado por el mismo.</w:t>
      </w:r>
    </w:p>
    <w:p w:rsidR="00A57314" w:rsidRDefault="00A57314" w:rsidP="0040064F">
      <w:pPr>
        <w:pStyle w:val="Prrafodelista"/>
        <w:numPr>
          <w:ilvl w:val="0"/>
          <w:numId w:val="130"/>
        </w:numPr>
        <w:spacing w:after="0" w:line="240" w:lineRule="auto"/>
        <w:jc w:val="both"/>
      </w:pPr>
      <w:r>
        <w:t xml:space="preserve">Solicitar al Banco confirmaciones de saldo en caso de ser necesario. </w:t>
      </w:r>
    </w:p>
    <w:p w:rsidR="00A57314" w:rsidRDefault="00A57314" w:rsidP="0040064F">
      <w:pPr>
        <w:pStyle w:val="Prrafodelista"/>
        <w:numPr>
          <w:ilvl w:val="0"/>
          <w:numId w:val="130"/>
        </w:numPr>
        <w:spacing w:after="0" w:line="240" w:lineRule="auto"/>
        <w:jc w:val="both"/>
      </w:pPr>
      <w:r>
        <w:t>Verificar la antigüedad de los cheques en tránsito al Departamento de Contabilidad</w:t>
      </w:r>
      <w:r w:rsidR="00D60BCC">
        <w:t xml:space="preserve"> para conocer su situación legal</w:t>
      </w:r>
      <w:r>
        <w:t xml:space="preserve">. </w:t>
      </w:r>
    </w:p>
    <w:p w:rsidR="00A57314" w:rsidRDefault="00A57314" w:rsidP="0040064F">
      <w:pPr>
        <w:pStyle w:val="Prrafodelista"/>
        <w:numPr>
          <w:ilvl w:val="0"/>
          <w:numId w:val="130"/>
        </w:numPr>
        <w:spacing w:after="0" w:line="240" w:lineRule="auto"/>
        <w:jc w:val="both"/>
      </w:pPr>
      <w:r>
        <w:t>Verificar si existen traspasos entre cuentas corrientes y la cuenta de recursos propios</w:t>
      </w:r>
      <w:r w:rsidR="00B82AF7">
        <w:t xml:space="preserve"> y su correcta procedencia</w:t>
      </w:r>
      <w:r>
        <w:t xml:space="preserve">. </w:t>
      </w:r>
    </w:p>
    <w:p w:rsidR="00A57314" w:rsidRDefault="00A57314" w:rsidP="0040064F">
      <w:pPr>
        <w:pStyle w:val="Prrafodelista"/>
        <w:numPr>
          <w:ilvl w:val="0"/>
          <w:numId w:val="130"/>
        </w:numPr>
        <w:spacing w:after="0" w:line="240" w:lineRule="auto"/>
        <w:jc w:val="both"/>
      </w:pPr>
      <w:r>
        <w:t>Verificar que las cuentas banc</w:t>
      </w:r>
      <w:r w:rsidR="002A4906">
        <w:t>ar</w:t>
      </w:r>
      <w:r w:rsidR="008F2E23">
        <w:t>ias se encuentren a nombre del e</w:t>
      </w:r>
      <w:r w:rsidR="002A4906">
        <w:t xml:space="preserve">nte </w:t>
      </w:r>
      <w:r w:rsidR="008F2E23">
        <w:t>p</w:t>
      </w:r>
      <w:r w:rsidR="002A4906">
        <w:t>úblico</w:t>
      </w:r>
      <w:r>
        <w:t xml:space="preserve">. </w:t>
      </w:r>
    </w:p>
    <w:p w:rsidR="00A57314" w:rsidRDefault="00A57314" w:rsidP="0040064F">
      <w:pPr>
        <w:pStyle w:val="Prrafodelista"/>
        <w:numPr>
          <w:ilvl w:val="0"/>
          <w:numId w:val="130"/>
        </w:numPr>
        <w:spacing w:after="0" w:line="240" w:lineRule="auto"/>
        <w:jc w:val="both"/>
      </w:pPr>
      <w:r>
        <w:t>Solicitar el techo financiero, autorizado y sus modificaciones, con el fin de verificar que las ministraciones recibidas se estén depositando en forma oportuna y por las cantidades autorizadas, según los calendarios y cuentas específicas.</w:t>
      </w:r>
    </w:p>
    <w:p w:rsidR="00A57314" w:rsidRDefault="00A57314" w:rsidP="0040064F">
      <w:pPr>
        <w:pStyle w:val="Prrafodelista"/>
        <w:numPr>
          <w:ilvl w:val="0"/>
          <w:numId w:val="130"/>
        </w:numPr>
        <w:spacing w:after="0" w:line="240" w:lineRule="auto"/>
        <w:jc w:val="both"/>
      </w:pPr>
      <w:r>
        <w:t>Comprobar la adecuada presentación y revelación en los estados financieros.</w:t>
      </w:r>
    </w:p>
    <w:p w:rsidR="00CD2C9A" w:rsidRDefault="00CD2C9A" w:rsidP="00A57314">
      <w:pPr>
        <w:spacing w:after="0" w:line="240" w:lineRule="auto"/>
        <w:jc w:val="both"/>
      </w:pPr>
    </w:p>
    <w:p w:rsidR="009304F0" w:rsidRDefault="009304F0" w:rsidP="009304F0">
      <w:pPr>
        <w:pStyle w:val="Ttulo3"/>
      </w:pPr>
      <w:r>
        <w:t>VI. Inversiones Temporales.</w:t>
      </w:r>
    </w:p>
    <w:p w:rsidR="009304F0" w:rsidRDefault="009304F0" w:rsidP="00A57314">
      <w:pPr>
        <w:spacing w:after="0" w:line="240" w:lineRule="auto"/>
        <w:jc w:val="both"/>
      </w:pPr>
    </w:p>
    <w:p w:rsidR="00A57314" w:rsidRDefault="00A57314" w:rsidP="00A57314">
      <w:pPr>
        <w:spacing w:after="0" w:line="240" w:lineRule="auto"/>
        <w:jc w:val="both"/>
      </w:pPr>
      <w:r>
        <w:t>OBJETIVO:</w:t>
      </w:r>
    </w:p>
    <w:p w:rsidR="00A57314" w:rsidRDefault="00CD2C9A" w:rsidP="00A57314">
      <w:pPr>
        <w:spacing w:after="0" w:line="240" w:lineRule="auto"/>
        <w:jc w:val="both"/>
      </w:pPr>
      <w:r>
        <w:t xml:space="preserve">Comprobar que el control y administración de los valores de inversión, y sus rendimientos, aseguren su eficiente y honesto manejo. </w:t>
      </w:r>
    </w:p>
    <w:p w:rsidR="00CD2C9A" w:rsidRDefault="00CD2C9A" w:rsidP="00A57314">
      <w:pPr>
        <w:spacing w:after="0" w:line="240" w:lineRule="auto"/>
        <w:jc w:val="both"/>
      </w:pPr>
    </w:p>
    <w:p w:rsidR="00A57314" w:rsidRDefault="00A57314" w:rsidP="00A57314">
      <w:pPr>
        <w:spacing w:after="0" w:line="240" w:lineRule="auto"/>
        <w:jc w:val="both"/>
      </w:pPr>
      <w:r>
        <w:t>PRUEBAS DE CONTROL</w:t>
      </w:r>
      <w:r w:rsidR="00CD2C9A">
        <w:t>:</w:t>
      </w:r>
    </w:p>
    <w:p w:rsidR="00A57314" w:rsidRDefault="00A57314" w:rsidP="0040064F">
      <w:pPr>
        <w:pStyle w:val="Prrafodelista"/>
        <w:numPr>
          <w:ilvl w:val="0"/>
          <w:numId w:val="131"/>
        </w:numPr>
        <w:spacing w:after="0" w:line="240" w:lineRule="auto"/>
        <w:jc w:val="both"/>
      </w:pPr>
      <w:r>
        <w:t xml:space="preserve">Evaluar el </w:t>
      </w:r>
      <w:r w:rsidR="007B797A">
        <w:t>control interno</w:t>
      </w:r>
      <w:r>
        <w:t xml:space="preserve"> mediante la aplicación del cuestionario respectivo</w:t>
      </w:r>
      <w:r w:rsidR="00CD2C9A">
        <w:t>.</w:t>
      </w:r>
    </w:p>
    <w:p w:rsidR="00CD2C9A" w:rsidRDefault="00CD2C9A" w:rsidP="00A57314">
      <w:pPr>
        <w:spacing w:after="0" w:line="240" w:lineRule="auto"/>
        <w:jc w:val="both"/>
      </w:pPr>
    </w:p>
    <w:p w:rsidR="00A57314" w:rsidRDefault="00A57314" w:rsidP="00A57314">
      <w:pPr>
        <w:spacing w:after="0" w:line="240" w:lineRule="auto"/>
        <w:jc w:val="both"/>
      </w:pPr>
      <w:r>
        <w:t>PRUEBAS SUSTANTIVAS</w:t>
      </w:r>
      <w:r w:rsidR="00CD2C9A">
        <w:t>:</w:t>
      </w:r>
    </w:p>
    <w:p w:rsidR="00A57314" w:rsidRDefault="00A57314" w:rsidP="0040064F">
      <w:pPr>
        <w:pStyle w:val="Prrafodelista"/>
        <w:numPr>
          <w:ilvl w:val="0"/>
          <w:numId w:val="41"/>
        </w:numPr>
        <w:spacing w:after="0" w:line="240" w:lineRule="auto"/>
        <w:jc w:val="both"/>
      </w:pPr>
      <w:r>
        <w:t>Solicitar al de</w:t>
      </w:r>
      <w:r w:rsidR="009304F0">
        <w:t>partamento de contabilidad, el e</w:t>
      </w:r>
      <w:r>
        <w:t xml:space="preserve">stado de </w:t>
      </w:r>
      <w:r w:rsidR="009304F0">
        <w:t>s</w:t>
      </w:r>
      <w:r>
        <w:t xml:space="preserve">ituación </w:t>
      </w:r>
      <w:r w:rsidR="009304F0">
        <w:t>f</w:t>
      </w:r>
      <w:r>
        <w:t xml:space="preserve">inanciera a la fecha de la revisión con el propósito de conocer el monto, nombre y número de la cuenta, con las instituciones de crédito donde se tengan las inversiones. </w:t>
      </w:r>
    </w:p>
    <w:p w:rsidR="00A57314" w:rsidRDefault="00A57314" w:rsidP="0040064F">
      <w:pPr>
        <w:pStyle w:val="Prrafodelista"/>
        <w:numPr>
          <w:ilvl w:val="0"/>
          <w:numId w:val="41"/>
        </w:numPr>
        <w:spacing w:after="0" w:line="240" w:lineRule="auto"/>
        <w:jc w:val="both"/>
      </w:pPr>
      <w:r>
        <w:t xml:space="preserve">Solicitar las conciliaciones bancarias y estado de cuenta respectivo, con el propósito de comprobar si estas se encuentran actualizadas y debidamente requisitadas. </w:t>
      </w:r>
    </w:p>
    <w:p w:rsidR="00A57314" w:rsidRDefault="00A57314" w:rsidP="0040064F">
      <w:pPr>
        <w:pStyle w:val="Prrafodelista"/>
        <w:numPr>
          <w:ilvl w:val="0"/>
          <w:numId w:val="41"/>
        </w:numPr>
        <w:spacing w:after="0" w:line="240" w:lineRule="auto"/>
        <w:jc w:val="both"/>
      </w:pPr>
      <w:r>
        <w:t>Verificar que los ingresos por venta de valores sean depositados en la cuen</w:t>
      </w:r>
      <w:r w:rsidR="008F2E23">
        <w:t>ta de bancos del ente p</w:t>
      </w:r>
      <w:r w:rsidR="002A4906">
        <w:t>úblico</w:t>
      </w:r>
      <w:r>
        <w:t xml:space="preserve">. </w:t>
      </w:r>
    </w:p>
    <w:p w:rsidR="00A57314" w:rsidRDefault="00A57314" w:rsidP="0040064F">
      <w:pPr>
        <w:pStyle w:val="Prrafodelista"/>
        <w:numPr>
          <w:ilvl w:val="0"/>
          <w:numId w:val="41"/>
        </w:numPr>
        <w:spacing w:after="0" w:line="240" w:lineRule="auto"/>
        <w:jc w:val="both"/>
      </w:pPr>
      <w:r>
        <w:t>Verificar que las cuentas de inversi</w:t>
      </w:r>
      <w:r w:rsidR="002A4906">
        <w:t>on</w:t>
      </w:r>
      <w:r w:rsidR="008F2E23">
        <w:t>es, se encuentren a nombre del ente p</w:t>
      </w:r>
      <w:r w:rsidR="002A4906">
        <w:t>úblico</w:t>
      </w:r>
      <w:r>
        <w:t xml:space="preserve">. </w:t>
      </w:r>
    </w:p>
    <w:p w:rsidR="00682BCE" w:rsidRPr="00F8381F" w:rsidRDefault="00A57314" w:rsidP="0040064F">
      <w:pPr>
        <w:pStyle w:val="Prrafodelista"/>
        <w:numPr>
          <w:ilvl w:val="0"/>
          <w:numId w:val="41"/>
        </w:numPr>
        <w:spacing w:after="0" w:line="240" w:lineRule="auto"/>
        <w:jc w:val="both"/>
      </w:pPr>
      <w:r>
        <w:t xml:space="preserve">Verificar que los cheques o transferencia para la compra de valores, se elaboren a nombre de la Institución de Crédito correspondiente. </w:t>
      </w:r>
    </w:p>
    <w:p w:rsidR="00A57314" w:rsidRPr="001F5C3F" w:rsidRDefault="00A57314" w:rsidP="0040064F">
      <w:pPr>
        <w:pStyle w:val="Prrafodelista"/>
        <w:numPr>
          <w:ilvl w:val="1"/>
          <w:numId w:val="151"/>
        </w:numPr>
        <w:spacing w:after="0" w:line="240" w:lineRule="auto"/>
        <w:jc w:val="both"/>
      </w:pPr>
      <w:r w:rsidRPr="001F5C3F">
        <w:t>Comprobar que los intereses generados, se estén registrando en contabilidad y deposi</w:t>
      </w:r>
      <w:r w:rsidR="002A4906" w:rsidRPr="001F5C3F">
        <w:t>ta</w:t>
      </w:r>
      <w:r w:rsidR="008F2E23">
        <w:t>ndo en la cuenta de bancos del ente p</w:t>
      </w:r>
      <w:r w:rsidR="002A4906" w:rsidRPr="001F5C3F">
        <w:t>úblico</w:t>
      </w:r>
      <w:r w:rsidRPr="001F5C3F">
        <w:t xml:space="preserve">. </w:t>
      </w:r>
    </w:p>
    <w:p w:rsidR="00A57314" w:rsidRPr="001F5C3F" w:rsidRDefault="00A57314" w:rsidP="0040064F">
      <w:pPr>
        <w:pStyle w:val="Prrafodelista"/>
        <w:numPr>
          <w:ilvl w:val="1"/>
          <w:numId w:val="151"/>
        </w:numPr>
        <w:spacing w:after="0" w:line="240" w:lineRule="auto"/>
        <w:jc w:val="both"/>
      </w:pPr>
      <w:r w:rsidRPr="001F5C3F">
        <w:t xml:space="preserve">Verificar que el interés pagado, sea el mismo que se pactó en el contrato. </w:t>
      </w:r>
    </w:p>
    <w:p w:rsidR="00A57314" w:rsidRPr="001F5C3F" w:rsidRDefault="00A57314" w:rsidP="0040064F">
      <w:pPr>
        <w:pStyle w:val="Prrafodelista"/>
        <w:numPr>
          <w:ilvl w:val="1"/>
          <w:numId w:val="151"/>
        </w:numPr>
        <w:spacing w:after="0" w:line="240" w:lineRule="auto"/>
        <w:jc w:val="both"/>
      </w:pPr>
      <w:r w:rsidRPr="001F5C3F">
        <w:t xml:space="preserve">Verificar que existan políticas y procedimientos, que permitan un efectivo control de todas las cuentas de inversión. </w:t>
      </w:r>
    </w:p>
    <w:p w:rsidR="00A57314" w:rsidRPr="001F5C3F" w:rsidRDefault="00A57314" w:rsidP="0040064F">
      <w:pPr>
        <w:pStyle w:val="Prrafodelista"/>
        <w:numPr>
          <w:ilvl w:val="1"/>
          <w:numId w:val="151"/>
        </w:numPr>
        <w:spacing w:after="0" w:line="240" w:lineRule="auto"/>
        <w:jc w:val="both"/>
      </w:pPr>
      <w:r w:rsidRPr="001F5C3F">
        <w:t>Solicitar copia de los documentos que muestren los nombres y las firmas de los funcionarios autorizados para efectuar cualquier movimiento de estas cuentas.</w:t>
      </w:r>
    </w:p>
    <w:p w:rsidR="00A57314" w:rsidRDefault="00A57314" w:rsidP="0040064F">
      <w:pPr>
        <w:pStyle w:val="Prrafodelista"/>
        <w:numPr>
          <w:ilvl w:val="0"/>
          <w:numId w:val="41"/>
        </w:numPr>
        <w:spacing w:after="0" w:line="240" w:lineRule="auto"/>
        <w:jc w:val="both"/>
      </w:pPr>
      <w:r>
        <w:t xml:space="preserve">Determinar el objeto o propósito para lo cual fueron abiertas las cuentas de inversiones. </w:t>
      </w:r>
    </w:p>
    <w:p w:rsidR="00A57314" w:rsidRDefault="00A57314" w:rsidP="0040064F">
      <w:pPr>
        <w:pStyle w:val="Prrafodelista"/>
        <w:numPr>
          <w:ilvl w:val="0"/>
          <w:numId w:val="41"/>
        </w:numPr>
        <w:spacing w:after="0" w:line="240" w:lineRule="auto"/>
        <w:jc w:val="both"/>
      </w:pPr>
      <w:r>
        <w:t xml:space="preserve">Solicitar a las instituciones de crédito la confirmación de los datos obtenidos e información adicional sobre cualquier otra cuenta no considerada que se maneje por </w:t>
      </w:r>
      <w:r w:rsidR="008F2E23">
        <w:t>el ente p</w:t>
      </w:r>
      <w:r w:rsidR="002A4906">
        <w:t>úblico</w:t>
      </w:r>
      <w:r>
        <w:t xml:space="preserve">. </w:t>
      </w:r>
    </w:p>
    <w:p w:rsidR="00A57314" w:rsidRDefault="00A57314" w:rsidP="0040064F">
      <w:pPr>
        <w:pStyle w:val="Prrafodelista"/>
        <w:numPr>
          <w:ilvl w:val="0"/>
          <w:numId w:val="41"/>
        </w:numPr>
        <w:spacing w:after="0" w:line="240" w:lineRule="auto"/>
        <w:jc w:val="both"/>
      </w:pPr>
      <w:r>
        <w:t>Solicitar copia de los estados de cuenta, con el fin de verificar los movimientos de compra o venta de valores.</w:t>
      </w:r>
    </w:p>
    <w:p w:rsidR="00A57314" w:rsidRDefault="00A57314" w:rsidP="0040064F">
      <w:pPr>
        <w:pStyle w:val="Prrafodelista"/>
        <w:numPr>
          <w:ilvl w:val="0"/>
          <w:numId w:val="41"/>
        </w:numPr>
        <w:spacing w:after="0" w:line="240" w:lineRule="auto"/>
        <w:jc w:val="both"/>
      </w:pPr>
      <w:r>
        <w:t>Comprobar la adecuada presentación y revelación en los estados financieros.</w:t>
      </w:r>
    </w:p>
    <w:p w:rsidR="00E77843" w:rsidRDefault="00E77843" w:rsidP="00A57314">
      <w:pPr>
        <w:spacing w:after="0" w:line="240" w:lineRule="auto"/>
        <w:jc w:val="both"/>
      </w:pPr>
    </w:p>
    <w:p w:rsidR="009304F0" w:rsidRDefault="009304F0" w:rsidP="00A57314">
      <w:pPr>
        <w:spacing w:after="0" w:line="240" w:lineRule="auto"/>
        <w:jc w:val="both"/>
      </w:pPr>
    </w:p>
    <w:p w:rsidR="009304F0" w:rsidRDefault="009304F0" w:rsidP="00A57314">
      <w:pPr>
        <w:spacing w:after="0" w:line="240" w:lineRule="auto"/>
        <w:jc w:val="both"/>
      </w:pPr>
    </w:p>
    <w:p w:rsidR="009304F0" w:rsidRDefault="009304F0" w:rsidP="009304F0">
      <w:pPr>
        <w:pStyle w:val="Ttulo3"/>
      </w:pPr>
      <w:r>
        <w:t>VII. Almacén e Inventario.</w:t>
      </w:r>
    </w:p>
    <w:p w:rsidR="009304F0" w:rsidRDefault="009304F0" w:rsidP="00A57314">
      <w:pPr>
        <w:spacing w:after="0" w:line="240" w:lineRule="auto"/>
        <w:jc w:val="both"/>
      </w:pPr>
    </w:p>
    <w:p w:rsidR="00A57314" w:rsidRDefault="00A57314" w:rsidP="00A57314">
      <w:pPr>
        <w:spacing w:after="0" w:line="240" w:lineRule="auto"/>
        <w:jc w:val="both"/>
      </w:pPr>
      <w:r>
        <w:t>OBJETIVO:</w:t>
      </w:r>
    </w:p>
    <w:p w:rsidR="00A57314" w:rsidRDefault="00E77843" w:rsidP="00A57314">
      <w:pPr>
        <w:spacing w:after="0" w:line="240" w:lineRule="auto"/>
        <w:jc w:val="both"/>
      </w:pPr>
      <w:r>
        <w:t xml:space="preserve">Comprobar que se cuente con mecanismos e instrumentos de control en el almacén. </w:t>
      </w:r>
    </w:p>
    <w:p w:rsidR="00E77843" w:rsidRDefault="00E77843" w:rsidP="00A57314">
      <w:pPr>
        <w:spacing w:after="0" w:line="240" w:lineRule="auto"/>
        <w:jc w:val="both"/>
      </w:pPr>
    </w:p>
    <w:p w:rsidR="00A57314" w:rsidRDefault="00A57314" w:rsidP="00A57314">
      <w:pPr>
        <w:spacing w:after="0" w:line="240" w:lineRule="auto"/>
        <w:jc w:val="both"/>
      </w:pPr>
      <w:r>
        <w:t>PRUEBAS DE CONTROL</w:t>
      </w:r>
      <w:r w:rsidR="00E77843">
        <w:t>:</w:t>
      </w:r>
    </w:p>
    <w:p w:rsidR="00A57314" w:rsidRDefault="00A57314" w:rsidP="0040064F">
      <w:pPr>
        <w:pStyle w:val="Prrafodelista"/>
        <w:numPr>
          <w:ilvl w:val="0"/>
          <w:numId w:val="132"/>
        </w:numPr>
        <w:spacing w:after="0" w:line="240" w:lineRule="auto"/>
        <w:jc w:val="both"/>
      </w:pPr>
      <w:r>
        <w:t xml:space="preserve">Evaluar el </w:t>
      </w:r>
      <w:r w:rsidR="007B797A">
        <w:t>control interno</w:t>
      </w:r>
      <w:r>
        <w:t xml:space="preserve"> mediante la aplicación del cuestionario respectivo</w:t>
      </w:r>
      <w:r w:rsidR="00E77843">
        <w:t>.</w:t>
      </w:r>
    </w:p>
    <w:p w:rsidR="00E77843" w:rsidRDefault="00E77843" w:rsidP="00A57314">
      <w:pPr>
        <w:spacing w:after="0" w:line="240" w:lineRule="auto"/>
        <w:jc w:val="both"/>
      </w:pPr>
    </w:p>
    <w:p w:rsidR="00C32FB2" w:rsidRDefault="00C32FB2" w:rsidP="00A57314">
      <w:pPr>
        <w:spacing w:after="0" w:line="240" w:lineRule="auto"/>
        <w:jc w:val="both"/>
      </w:pPr>
    </w:p>
    <w:p w:rsidR="00C32FB2" w:rsidRDefault="00C32FB2" w:rsidP="00A57314">
      <w:pPr>
        <w:spacing w:after="0" w:line="240" w:lineRule="auto"/>
        <w:jc w:val="both"/>
      </w:pPr>
    </w:p>
    <w:p w:rsidR="00C32FB2" w:rsidRDefault="00C32FB2" w:rsidP="00A57314">
      <w:pPr>
        <w:spacing w:after="0" w:line="240" w:lineRule="auto"/>
        <w:jc w:val="both"/>
      </w:pPr>
    </w:p>
    <w:p w:rsidR="00A57314" w:rsidRDefault="00A57314" w:rsidP="00A57314">
      <w:pPr>
        <w:spacing w:after="0" w:line="240" w:lineRule="auto"/>
        <w:jc w:val="both"/>
      </w:pPr>
      <w:r>
        <w:t>PRUEBAS SUSTANTIVAS</w:t>
      </w:r>
      <w:r w:rsidR="00E77843">
        <w:t>:</w:t>
      </w:r>
    </w:p>
    <w:p w:rsidR="00A57314" w:rsidRDefault="00A57314" w:rsidP="0040064F">
      <w:pPr>
        <w:pStyle w:val="Prrafodelista"/>
        <w:numPr>
          <w:ilvl w:val="0"/>
          <w:numId w:val="42"/>
        </w:numPr>
        <w:spacing w:after="0" w:line="240" w:lineRule="auto"/>
        <w:jc w:val="both"/>
      </w:pPr>
      <w:r>
        <w:t xml:space="preserve">Verificar que la responsabilidad y delegación de autoridad para la operación del almacén estén bien definidas y plasmadas en manuales de organización y procedimientos, mismos que deberán estar actualizados. </w:t>
      </w:r>
    </w:p>
    <w:p w:rsidR="00A57314" w:rsidRDefault="00A57314" w:rsidP="0040064F">
      <w:pPr>
        <w:pStyle w:val="Prrafodelista"/>
        <w:numPr>
          <w:ilvl w:val="0"/>
          <w:numId w:val="42"/>
        </w:numPr>
        <w:spacing w:after="0" w:line="240" w:lineRule="auto"/>
        <w:jc w:val="both"/>
      </w:pPr>
      <w:r>
        <w:t xml:space="preserve">Comprobar que existan políticas internas, recursos técnicos y materiales asignados específicamente para el desempeño de las funciones del almacén. </w:t>
      </w:r>
    </w:p>
    <w:p w:rsidR="00A57314" w:rsidRDefault="00A57314" w:rsidP="0040064F">
      <w:pPr>
        <w:pStyle w:val="Prrafodelista"/>
        <w:numPr>
          <w:ilvl w:val="0"/>
          <w:numId w:val="42"/>
        </w:numPr>
        <w:spacing w:after="0" w:line="240" w:lineRule="auto"/>
        <w:jc w:val="both"/>
      </w:pPr>
      <w:r>
        <w:t xml:space="preserve">Verificar que de las funciones del almacén exista un estricto apego a las leyes, reglamentos y normatividad vigente que regulan dicha actividad. </w:t>
      </w:r>
    </w:p>
    <w:p w:rsidR="00A57314" w:rsidRDefault="00A57314" w:rsidP="0040064F">
      <w:pPr>
        <w:pStyle w:val="Prrafodelista"/>
        <w:numPr>
          <w:ilvl w:val="0"/>
          <w:numId w:val="42"/>
        </w:numPr>
        <w:spacing w:after="0" w:line="240" w:lineRule="auto"/>
        <w:jc w:val="both"/>
      </w:pPr>
      <w:r>
        <w:t>Verificar que los proveedores hayan entregado las mercanc</w:t>
      </w:r>
      <w:r w:rsidR="002A4906">
        <w:t>ía</w:t>
      </w:r>
      <w:r w:rsidR="008F2E23">
        <w:t>s, materias primas y bienes al ente p</w:t>
      </w:r>
      <w:r w:rsidR="002A4906">
        <w:t>úblico</w:t>
      </w:r>
      <w:r>
        <w:t xml:space="preserve"> de conformidad con lo establecido en el pedido, cumpliendo con las características requeridas en cuanto a calidad, y precio. </w:t>
      </w:r>
    </w:p>
    <w:p w:rsidR="00A57314" w:rsidRDefault="00A57314" w:rsidP="0040064F">
      <w:pPr>
        <w:pStyle w:val="Prrafodelista"/>
        <w:numPr>
          <w:ilvl w:val="0"/>
          <w:numId w:val="42"/>
        </w:numPr>
        <w:spacing w:after="0" w:line="240" w:lineRule="auto"/>
        <w:jc w:val="both"/>
      </w:pPr>
      <w:r>
        <w:t xml:space="preserve">Verificar que las actividades de recepción, guarda y suministro de los bienes adquiridos se realicen a través de procedimientos que faciliten su adecuado </w:t>
      </w:r>
      <w:r w:rsidR="007B797A">
        <w:t>Control interno</w:t>
      </w:r>
      <w:r>
        <w:t xml:space="preserve"> y estricta vigilancia física.</w:t>
      </w:r>
    </w:p>
    <w:p w:rsidR="00A57314" w:rsidRDefault="00A57314" w:rsidP="0040064F">
      <w:pPr>
        <w:pStyle w:val="Prrafodelista"/>
        <w:numPr>
          <w:ilvl w:val="0"/>
          <w:numId w:val="42"/>
        </w:numPr>
        <w:spacing w:after="0" w:line="240" w:lineRule="auto"/>
        <w:jc w:val="both"/>
      </w:pPr>
      <w:r>
        <w:t>Verificar que el responsable de almacén haya registrado las entregas de materiales por parte del proveedor y el titular de la unidad administrativa haya revisado y autorizado las facturas respectivas.</w:t>
      </w:r>
    </w:p>
    <w:p w:rsidR="00A57314" w:rsidRDefault="00A57314" w:rsidP="0040064F">
      <w:pPr>
        <w:pStyle w:val="Prrafodelista"/>
        <w:numPr>
          <w:ilvl w:val="0"/>
          <w:numId w:val="42"/>
        </w:numPr>
        <w:spacing w:after="0" w:line="240" w:lineRule="auto"/>
        <w:jc w:val="both"/>
      </w:pPr>
      <w:r>
        <w:t xml:space="preserve">Verificar que los conceptos e importes consignados en los pedidos, sean coincidentes con los asentados en la factura correspondiente. </w:t>
      </w:r>
    </w:p>
    <w:p w:rsidR="00A57314" w:rsidRDefault="00A57314" w:rsidP="0040064F">
      <w:pPr>
        <w:pStyle w:val="Prrafodelista"/>
        <w:numPr>
          <w:ilvl w:val="0"/>
          <w:numId w:val="42"/>
        </w:numPr>
        <w:spacing w:after="0" w:line="240" w:lineRule="auto"/>
        <w:jc w:val="both"/>
      </w:pPr>
      <w:r>
        <w:t xml:space="preserve">Comprobar que el responsable del almacén, haya informado al área administrativa con oportunidad y exactitud sobre las mercancías y materias primas recibidas. </w:t>
      </w:r>
    </w:p>
    <w:p w:rsidR="00A57314" w:rsidRDefault="00A57314" w:rsidP="0040064F">
      <w:pPr>
        <w:pStyle w:val="Prrafodelista"/>
        <w:numPr>
          <w:ilvl w:val="0"/>
          <w:numId w:val="42"/>
        </w:numPr>
        <w:spacing w:after="0" w:line="240" w:lineRule="auto"/>
        <w:jc w:val="both"/>
      </w:pPr>
      <w:r>
        <w:t xml:space="preserve">Comprobar que las compras emergentes efectuadas directamente por el área administrativa sigan el trámite ordinario de recepción y registro en el almacén. </w:t>
      </w:r>
    </w:p>
    <w:p w:rsidR="00A57314" w:rsidRDefault="00A57314" w:rsidP="0040064F">
      <w:pPr>
        <w:pStyle w:val="Prrafodelista"/>
        <w:numPr>
          <w:ilvl w:val="0"/>
          <w:numId w:val="42"/>
        </w:numPr>
        <w:spacing w:after="0" w:line="240" w:lineRule="auto"/>
        <w:jc w:val="both"/>
      </w:pPr>
      <w:r>
        <w:t xml:space="preserve">Verificar que los informes de recepción se concilien sistemáticamente con las requisiciones y pedidos, dándole especial seguimiento a las variaciones detectadas hasta su total aclaración y/o solventación. </w:t>
      </w:r>
    </w:p>
    <w:p w:rsidR="00A57314" w:rsidRDefault="00A57314" w:rsidP="0040064F">
      <w:pPr>
        <w:pStyle w:val="Prrafodelista"/>
        <w:numPr>
          <w:ilvl w:val="0"/>
          <w:numId w:val="42"/>
        </w:numPr>
        <w:spacing w:after="0" w:line="240" w:lineRule="auto"/>
        <w:jc w:val="both"/>
      </w:pPr>
      <w:r>
        <w:t xml:space="preserve">Cerciorarse que las entregas parciales de mercancías y materias primas que correspondan a un solo pedido, tengan un seguimiento adecuado hasta la recepción total de los bienes. </w:t>
      </w:r>
    </w:p>
    <w:p w:rsidR="00A57314" w:rsidRDefault="00A57314" w:rsidP="0040064F">
      <w:pPr>
        <w:pStyle w:val="Prrafodelista"/>
        <w:numPr>
          <w:ilvl w:val="0"/>
          <w:numId w:val="42"/>
        </w:numPr>
        <w:spacing w:after="0" w:line="240" w:lineRule="auto"/>
        <w:jc w:val="both"/>
      </w:pPr>
      <w:r>
        <w:t xml:space="preserve">Corroborar que las mercancías y materias primas que no cumplan con las características y calidad requerida de acuerdo al pedido o que se entreguen en mal estado, se devuelvan inmediatamente al proveedor notificando esta acción al área administrativa. </w:t>
      </w:r>
    </w:p>
    <w:p w:rsidR="00A57314" w:rsidRDefault="00A57314" w:rsidP="0040064F">
      <w:pPr>
        <w:pStyle w:val="Prrafodelista"/>
        <w:numPr>
          <w:ilvl w:val="0"/>
          <w:numId w:val="42"/>
        </w:numPr>
        <w:spacing w:after="0" w:line="240" w:lineRule="auto"/>
        <w:jc w:val="both"/>
      </w:pPr>
      <w:r>
        <w:t xml:space="preserve">Verificar que las mercancías y materias primas recibidas se ordenen y clasifiquen adecuadamente aprovechando al máximo los espacios disponibles. </w:t>
      </w:r>
    </w:p>
    <w:p w:rsidR="00A57314" w:rsidRDefault="00A57314" w:rsidP="0040064F">
      <w:pPr>
        <w:pStyle w:val="Prrafodelista"/>
        <w:numPr>
          <w:ilvl w:val="0"/>
          <w:numId w:val="42"/>
        </w:numPr>
        <w:spacing w:after="0" w:line="240" w:lineRule="auto"/>
        <w:jc w:val="both"/>
      </w:pPr>
      <w:r>
        <w:t xml:space="preserve">Verificar que una vez constatada la calidad y cantidad de las mercancías y materias primas, por parte del encargado del almacén, éste haya procedido a su registro inmediato en el sistema de control de almacén. </w:t>
      </w:r>
    </w:p>
    <w:p w:rsidR="00A57314" w:rsidRDefault="00A57314" w:rsidP="0040064F">
      <w:pPr>
        <w:pStyle w:val="Prrafodelista"/>
        <w:numPr>
          <w:ilvl w:val="0"/>
          <w:numId w:val="42"/>
        </w:numPr>
        <w:spacing w:after="0" w:line="240" w:lineRule="auto"/>
        <w:jc w:val="both"/>
      </w:pPr>
      <w:r>
        <w:t xml:space="preserve">Verificar que se registren correctamente las entregas parciales efectuadas por el proveedor, notificando esta situación al área administrativa. Además, que los formatos y documentos utilizados en la función se encuentren bajo el estricto resguardo control y archivo. </w:t>
      </w:r>
    </w:p>
    <w:p w:rsidR="00A57314" w:rsidRDefault="00A57314" w:rsidP="0040064F">
      <w:pPr>
        <w:pStyle w:val="Prrafodelista"/>
        <w:numPr>
          <w:ilvl w:val="0"/>
          <w:numId w:val="42"/>
        </w:numPr>
        <w:spacing w:after="0" w:line="240" w:lineRule="auto"/>
        <w:jc w:val="both"/>
      </w:pPr>
      <w:r>
        <w:t xml:space="preserve">Comprobar que el acceso al almacén así como a los registros existentes se permita única y exclusivamente al personal autorizado, de acuerdo a las políticas internas establecidas por </w:t>
      </w:r>
      <w:r w:rsidR="008F2E23">
        <w:t>el ente p</w:t>
      </w:r>
      <w:r w:rsidR="002A4906">
        <w:t>úblico</w:t>
      </w:r>
      <w:r>
        <w:t>.</w:t>
      </w:r>
    </w:p>
    <w:p w:rsidR="00A57314" w:rsidRDefault="00A57314" w:rsidP="0040064F">
      <w:pPr>
        <w:pStyle w:val="Prrafodelista"/>
        <w:numPr>
          <w:ilvl w:val="0"/>
          <w:numId w:val="42"/>
        </w:numPr>
        <w:spacing w:after="0" w:line="240" w:lineRule="auto"/>
        <w:jc w:val="both"/>
      </w:pPr>
      <w:r>
        <w:t>Verificar que existan adecuados sistemas de registro y verifica</w:t>
      </w:r>
      <w:r w:rsidR="002A4906">
        <w:t>ci</w:t>
      </w:r>
      <w:r w:rsidR="008F2E23">
        <w:t>ón de los bienes propiedad del ente p</w:t>
      </w:r>
      <w:r w:rsidR="002A4906">
        <w:t>úblico</w:t>
      </w:r>
      <w:r>
        <w:t xml:space="preserve"> resguardados en almacén mismos que deberán considerarse en el inventario físico. </w:t>
      </w:r>
    </w:p>
    <w:p w:rsidR="00A57314" w:rsidRDefault="00A57314" w:rsidP="0040064F">
      <w:pPr>
        <w:pStyle w:val="Prrafodelista"/>
        <w:numPr>
          <w:ilvl w:val="0"/>
          <w:numId w:val="42"/>
        </w:numPr>
        <w:spacing w:after="0" w:line="240" w:lineRule="auto"/>
        <w:jc w:val="both"/>
      </w:pPr>
      <w:r>
        <w:t xml:space="preserve">Verificar que se elaboren informes y/o reportes referentes a las variaciones en los niveles de inventarios según corresponda a exceso o falta de existencias. </w:t>
      </w:r>
    </w:p>
    <w:p w:rsidR="00A57314" w:rsidRDefault="00A57314" w:rsidP="0040064F">
      <w:pPr>
        <w:pStyle w:val="Prrafodelista"/>
        <w:numPr>
          <w:ilvl w:val="0"/>
          <w:numId w:val="42"/>
        </w:numPr>
        <w:spacing w:after="0" w:line="240" w:lineRule="auto"/>
        <w:jc w:val="both"/>
      </w:pPr>
      <w:r>
        <w:t xml:space="preserve">Verificar que la toma de inventarios físicos y/o muestreos, sea supervisada y vigilada por servidores públicos distintos a los almacenistas, con el objeto de validar la información generada. </w:t>
      </w:r>
    </w:p>
    <w:p w:rsidR="00A57314" w:rsidRDefault="00A57314" w:rsidP="0040064F">
      <w:pPr>
        <w:pStyle w:val="Prrafodelista"/>
        <w:numPr>
          <w:ilvl w:val="0"/>
          <w:numId w:val="42"/>
        </w:numPr>
        <w:spacing w:after="0" w:line="240" w:lineRule="auto"/>
        <w:jc w:val="both"/>
      </w:pPr>
      <w:r>
        <w:t xml:space="preserve">En caso de que existan diferencias entre los inventarios físicos y el sistema de control de almacén, las mismas sean revisadas, analizadas e investigadas hasta su total  solventación. </w:t>
      </w:r>
    </w:p>
    <w:p w:rsidR="00A57314" w:rsidRDefault="00A57314" w:rsidP="0040064F">
      <w:pPr>
        <w:pStyle w:val="Prrafodelista"/>
        <w:numPr>
          <w:ilvl w:val="0"/>
          <w:numId w:val="42"/>
        </w:numPr>
        <w:spacing w:after="0" w:line="240" w:lineRule="auto"/>
        <w:jc w:val="both"/>
      </w:pPr>
      <w:r>
        <w:t>Verificar que el encargado de almacén emita catálogos y/o reportes de las mercancías y materias primas de lento o nulo movimiento y éstos se difundan en</w:t>
      </w:r>
      <w:r w:rsidR="00E66492">
        <w:t>tre las diferentes áreas de la e</w:t>
      </w:r>
      <w:r>
        <w:t xml:space="preserve">ntidad para su promoción. </w:t>
      </w:r>
    </w:p>
    <w:p w:rsidR="00A57314" w:rsidRDefault="00FB0E27" w:rsidP="0040064F">
      <w:pPr>
        <w:pStyle w:val="Prrafodelista"/>
        <w:numPr>
          <w:ilvl w:val="0"/>
          <w:numId w:val="42"/>
        </w:numPr>
        <w:spacing w:after="0" w:line="240" w:lineRule="auto"/>
        <w:jc w:val="both"/>
      </w:pPr>
      <w:r>
        <w:t>Verificar que se realice</w:t>
      </w:r>
      <w:r w:rsidR="00A57314">
        <w:t xml:space="preserve"> por lo menos una vez al año la toma física </w:t>
      </w:r>
      <w:r w:rsidR="002A4906">
        <w:t>de</w:t>
      </w:r>
      <w:r w:rsidR="008F2E23">
        <w:t xml:space="preserve"> los inventarios por parte del ente p</w:t>
      </w:r>
      <w:r w:rsidR="002A4906">
        <w:t>úblico</w:t>
      </w:r>
      <w:r w:rsidR="00A57314">
        <w:t xml:space="preserve">. </w:t>
      </w:r>
    </w:p>
    <w:p w:rsidR="00A57314" w:rsidRDefault="00A57314" w:rsidP="0040064F">
      <w:pPr>
        <w:pStyle w:val="Prrafodelista"/>
        <w:numPr>
          <w:ilvl w:val="0"/>
          <w:numId w:val="42"/>
        </w:numPr>
        <w:spacing w:after="0" w:line="240" w:lineRule="auto"/>
        <w:jc w:val="both"/>
      </w:pPr>
      <w:r>
        <w:t>Verificar que el costeo del inventario se haya realizado correctamente.</w:t>
      </w:r>
    </w:p>
    <w:p w:rsidR="00A57314" w:rsidRDefault="00A57314" w:rsidP="0040064F">
      <w:pPr>
        <w:pStyle w:val="Prrafodelista"/>
        <w:numPr>
          <w:ilvl w:val="0"/>
          <w:numId w:val="42"/>
        </w:numPr>
        <w:spacing w:after="0" w:line="240" w:lineRule="auto"/>
        <w:jc w:val="both"/>
      </w:pPr>
      <w:r>
        <w:t>Verificar que existan controles debidamente auto</w:t>
      </w:r>
      <w:r w:rsidR="002A4906">
        <w:t>ri</w:t>
      </w:r>
      <w:r w:rsidR="008F2E23">
        <w:t>zados por los responsables del ente p</w:t>
      </w:r>
      <w:r w:rsidR="002A4906">
        <w:t>úblico</w:t>
      </w:r>
      <w:r>
        <w:t xml:space="preserve"> para realizar ajustes y/o correcciones a los registros e inventarios. </w:t>
      </w:r>
    </w:p>
    <w:p w:rsidR="00A57314" w:rsidRDefault="00A57314" w:rsidP="0040064F">
      <w:pPr>
        <w:pStyle w:val="Prrafodelista"/>
        <w:numPr>
          <w:ilvl w:val="0"/>
          <w:numId w:val="42"/>
        </w:numPr>
        <w:spacing w:after="0" w:line="240" w:lineRule="auto"/>
        <w:jc w:val="both"/>
      </w:pPr>
      <w:r>
        <w:t>Verificar que las instalaciones destinadas al almacén se encuentren en buen estado físico y que los espacios para el a</w:t>
      </w:r>
      <w:r w:rsidR="00FB0E27">
        <w:t>lmacenaje sean bien distribuidos.</w:t>
      </w:r>
      <w:r>
        <w:t xml:space="preserve"> </w:t>
      </w:r>
    </w:p>
    <w:p w:rsidR="00A57314" w:rsidRDefault="00A57314" w:rsidP="0040064F">
      <w:pPr>
        <w:pStyle w:val="Prrafodelista"/>
        <w:numPr>
          <w:ilvl w:val="0"/>
          <w:numId w:val="42"/>
        </w:numPr>
        <w:spacing w:after="0" w:line="240" w:lineRule="auto"/>
        <w:jc w:val="both"/>
      </w:pPr>
      <w:r>
        <w:t xml:space="preserve">Verificar que </w:t>
      </w:r>
      <w:r w:rsidR="008F2E23">
        <w:t>el ente p</w:t>
      </w:r>
      <w:r w:rsidR="002A4906">
        <w:t>úblico</w:t>
      </w:r>
      <w:r>
        <w:t xml:space="preserve"> que se está revisando cuente con un seguro contra incendio, robos o imprevistos, para protección de los bienes en custodia del almacén.</w:t>
      </w:r>
    </w:p>
    <w:p w:rsidR="00A57314" w:rsidRDefault="00A57314" w:rsidP="0040064F">
      <w:pPr>
        <w:pStyle w:val="Prrafodelista"/>
        <w:numPr>
          <w:ilvl w:val="0"/>
          <w:numId w:val="42"/>
        </w:numPr>
        <w:spacing w:after="0" w:line="240" w:lineRule="auto"/>
        <w:jc w:val="both"/>
      </w:pPr>
      <w:r>
        <w:t xml:space="preserve">Verificar  que existan medidas de seguridad e higiene tales como equipo contra incendios, señalamientos uniformes especiales, etc., y que éstas estén difundidas ampliamente entre los servidores públicos de la misma. </w:t>
      </w:r>
    </w:p>
    <w:p w:rsidR="00A57314" w:rsidRDefault="00A57314" w:rsidP="0040064F">
      <w:pPr>
        <w:pStyle w:val="Prrafodelista"/>
        <w:numPr>
          <w:ilvl w:val="0"/>
          <w:numId w:val="42"/>
        </w:numPr>
        <w:spacing w:after="0" w:line="240" w:lineRule="auto"/>
        <w:jc w:val="both"/>
      </w:pPr>
      <w:r>
        <w:t xml:space="preserve">Verificar que en el área destinada a almacén se cuente con un programa para la prevención y control de plaga, para la protección de las mercancías, materias primas y bienes muebles resguardados. </w:t>
      </w:r>
    </w:p>
    <w:p w:rsidR="00A57314" w:rsidRDefault="00A57314" w:rsidP="0040064F">
      <w:pPr>
        <w:pStyle w:val="Prrafodelista"/>
        <w:numPr>
          <w:ilvl w:val="0"/>
          <w:numId w:val="42"/>
        </w:numPr>
        <w:spacing w:after="0" w:line="240" w:lineRule="auto"/>
        <w:jc w:val="both"/>
      </w:pPr>
      <w:r>
        <w:t xml:space="preserve">Verificar que las salidas de mercancías, materias primas y bienes muebles del almacén se encuentren debidamente soportadas por una requisición firmada por el responsable del área solicitante y de visto bueno al área administrativa. </w:t>
      </w:r>
    </w:p>
    <w:p w:rsidR="00A57314" w:rsidRDefault="00A57314" w:rsidP="0040064F">
      <w:pPr>
        <w:pStyle w:val="Prrafodelista"/>
        <w:numPr>
          <w:ilvl w:val="0"/>
          <w:numId w:val="42"/>
        </w:numPr>
        <w:spacing w:after="0" w:line="240" w:lineRule="auto"/>
        <w:jc w:val="both"/>
      </w:pPr>
      <w:r>
        <w:t>Verificar que los servidores públic</w:t>
      </w:r>
      <w:r w:rsidR="008F2E23">
        <w:t>os de las diferentes áreas del ente p</w:t>
      </w:r>
      <w:r w:rsidR="002A4906">
        <w:t>úblico</w:t>
      </w:r>
      <w:r>
        <w:t xml:space="preserve"> encargados de la recepción de las mercancías hayan firmado en el formato correspondiente del almacén por los bienes recibidos, señalando asimismo los no entregados. </w:t>
      </w:r>
    </w:p>
    <w:p w:rsidR="00A57314" w:rsidRDefault="00A57314" w:rsidP="0040064F">
      <w:pPr>
        <w:pStyle w:val="Prrafodelista"/>
        <w:numPr>
          <w:ilvl w:val="0"/>
          <w:numId w:val="42"/>
        </w:numPr>
        <w:spacing w:after="0" w:line="240" w:lineRule="auto"/>
        <w:jc w:val="both"/>
      </w:pPr>
      <w:r>
        <w:t>Verificar que la persona que realiza la entrega de las mercancías po</w:t>
      </w:r>
      <w:r w:rsidR="00753C4F">
        <w:t xml:space="preserve">r parte del almacén sea ajena </w:t>
      </w:r>
      <w:r w:rsidR="00753C4F" w:rsidRPr="00753C4F">
        <w:t>a la persona</w:t>
      </w:r>
      <w:r>
        <w:t xml:space="preserve"> </w:t>
      </w:r>
      <w:r w:rsidR="00753C4F">
        <w:t>que lleva el</w:t>
      </w:r>
      <w:r>
        <w:t xml:space="preserve"> registro de los controles del mismo. </w:t>
      </w:r>
    </w:p>
    <w:p w:rsidR="00A57314" w:rsidRDefault="00A57314" w:rsidP="0040064F">
      <w:pPr>
        <w:pStyle w:val="Prrafodelista"/>
        <w:numPr>
          <w:ilvl w:val="0"/>
          <w:numId w:val="42"/>
        </w:numPr>
        <w:spacing w:after="0" w:line="240" w:lineRule="auto"/>
        <w:jc w:val="both"/>
      </w:pPr>
      <w:r>
        <w:t xml:space="preserve">Verificar que el encargado del almacén notifique oportunamente al responsable del área administrativa sobre las salidas de mercancías, para la afectación presupuestal que corresponda. </w:t>
      </w:r>
    </w:p>
    <w:p w:rsidR="00A57314" w:rsidRDefault="00A57314" w:rsidP="0040064F">
      <w:pPr>
        <w:pStyle w:val="Prrafodelista"/>
        <w:numPr>
          <w:ilvl w:val="0"/>
          <w:numId w:val="42"/>
        </w:numPr>
        <w:spacing w:after="0" w:line="240" w:lineRule="auto"/>
        <w:jc w:val="both"/>
      </w:pPr>
      <w:r>
        <w:t xml:space="preserve">Verificar que los controles que se utilicen para la entrega de mercancías se encuentren pre numerados y que especifiquen claramente el tipo de mercancía, la cantidad suministrada y el área a quien se entrega. </w:t>
      </w:r>
    </w:p>
    <w:p w:rsidR="00A57314" w:rsidRDefault="00A57314" w:rsidP="0040064F">
      <w:pPr>
        <w:pStyle w:val="Prrafodelista"/>
        <w:numPr>
          <w:ilvl w:val="0"/>
          <w:numId w:val="42"/>
        </w:numPr>
        <w:spacing w:after="0" w:line="240" w:lineRule="auto"/>
        <w:jc w:val="both"/>
      </w:pPr>
      <w:r>
        <w:t>Verificar que el responsable del almacén lleve un adecuado manejo y control de la documentación utilizada en el surtimiento de los artículos a las diferentes áreas administrativas, cuidando que ésta se encuentre actualizada y correctamente archivada.</w:t>
      </w:r>
    </w:p>
    <w:p w:rsidR="00A57314" w:rsidRDefault="00A57314" w:rsidP="0040064F">
      <w:pPr>
        <w:pStyle w:val="Prrafodelista"/>
        <w:numPr>
          <w:ilvl w:val="0"/>
          <w:numId w:val="42"/>
        </w:numPr>
        <w:spacing w:after="0" w:line="240" w:lineRule="auto"/>
        <w:jc w:val="both"/>
      </w:pPr>
      <w:r>
        <w:t>Verificar que existan registros para el control y custodia de los bienes mueble</w:t>
      </w:r>
      <w:r w:rsidR="008929EE">
        <w:t>s</w:t>
      </w:r>
      <w:r>
        <w:t>, dados de baja</w:t>
      </w:r>
      <w:r w:rsidR="00946DC0">
        <w:t>,</w:t>
      </w:r>
      <w:r>
        <w:t xml:space="preserve"> sin utilidad práctica y deteriorados</w:t>
      </w:r>
      <w:r w:rsidR="00753C4F">
        <w:t>,</w:t>
      </w:r>
      <w:r>
        <w:t xml:space="preserve"> hasta que se decida su</w:t>
      </w:r>
      <w:r w:rsidR="00753C4F">
        <w:t xml:space="preserve"> destino final por el personal facultado para ello.</w:t>
      </w:r>
      <w:r>
        <w:t xml:space="preserve"> </w:t>
      </w:r>
    </w:p>
    <w:p w:rsidR="00A57314" w:rsidRDefault="00A57314" w:rsidP="0040064F">
      <w:pPr>
        <w:pStyle w:val="Prrafodelista"/>
        <w:numPr>
          <w:ilvl w:val="0"/>
          <w:numId w:val="42"/>
        </w:numPr>
        <w:spacing w:after="0" w:line="240" w:lineRule="auto"/>
        <w:jc w:val="both"/>
      </w:pPr>
      <w:r>
        <w:t>Verificar que el responsable del almacén reporte oportunamente al titular del área de apoyo administrativo las mercancías y materias primas obsoletas, deterioradas y en mal estado para que determine lo procedente. Además, que los bienes dados de baja sean separados de los demás hasta que se proceda  a su destino final.</w:t>
      </w:r>
    </w:p>
    <w:p w:rsidR="00A57314" w:rsidRDefault="00A57314" w:rsidP="0040064F">
      <w:pPr>
        <w:pStyle w:val="Prrafodelista"/>
        <w:numPr>
          <w:ilvl w:val="0"/>
          <w:numId w:val="42"/>
        </w:numPr>
        <w:spacing w:after="0" w:line="240" w:lineRule="auto"/>
        <w:jc w:val="both"/>
      </w:pPr>
      <w:r>
        <w:t>Comprobar la adecuada presentación y revelación en los estados financieros.</w:t>
      </w:r>
    </w:p>
    <w:p w:rsidR="00E77843" w:rsidRDefault="00E77843" w:rsidP="00A57314">
      <w:pPr>
        <w:spacing w:after="0" w:line="240" w:lineRule="auto"/>
        <w:jc w:val="both"/>
      </w:pPr>
    </w:p>
    <w:p w:rsidR="00010C5B" w:rsidRPr="00A375C3" w:rsidRDefault="009304F0" w:rsidP="00A57314">
      <w:pPr>
        <w:spacing w:after="0" w:line="240" w:lineRule="auto"/>
        <w:jc w:val="both"/>
        <w:rPr>
          <w:rFonts w:asciiTheme="majorHAnsi" w:eastAsiaTheme="majorEastAsia" w:hAnsiTheme="majorHAnsi" w:cstheme="majorBidi"/>
          <w:b/>
          <w:sz w:val="24"/>
          <w:szCs w:val="24"/>
        </w:rPr>
      </w:pPr>
      <w:r w:rsidRPr="00A375C3">
        <w:rPr>
          <w:rFonts w:asciiTheme="majorHAnsi" w:eastAsiaTheme="majorEastAsia" w:hAnsiTheme="majorHAnsi" w:cstheme="majorBidi"/>
          <w:b/>
          <w:sz w:val="24"/>
          <w:szCs w:val="24"/>
        </w:rPr>
        <w:t>VIII. Cuentas por Cobrar y Deudores Diversos (Funcionarios y Empleados, Gastos a Comprobar).</w:t>
      </w:r>
    </w:p>
    <w:p w:rsidR="00010C5B" w:rsidRDefault="00010C5B" w:rsidP="00A57314">
      <w:pPr>
        <w:spacing w:after="0" w:line="240" w:lineRule="auto"/>
        <w:jc w:val="both"/>
      </w:pPr>
    </w:p>
    <w:p w:rsidR="00A57314" w:rsidRDefault="00A57314" w:rsidP="00A57314">
      <w:pPr>
        <w:spacing w:after="0" w:line="240" w:lineRule="auto"/>
        <w:jc w:val="both"/>
      </w:pPr>
      <w:r>
        <w:t>OBJETIVO:</w:t>
      </w:r>
    </w:p>
    <w:p w:rsidR="00A57314" w:rsidRDefault="00E77843" w:rsidP="00A57314">
      <w:pPr>
        <w:spacing w:after="0" w:line="240" w:lineRule="auto"/>
        <w:jc w:val="both"/>
      </w:pPr>
      <w:r>
        <w:t>Que la administración de las cuentas por cobrar, garantice el adecuado y oportuno control de los recursos financieros, para el manejo eficiente d</w:t>
      </w:r>
      <w:r w:rsidR="00630C34">
        <w:t>el otorgamiento y recuperación de estas.</w:t>
      </w:r>
    </w:p>
    <w:p w:rsidR="00E77843" w:rsidRDefault="00E77843" w:rsidP="00A57314">
      <w:pPr>
        <w:spacing w:after="0" w:line="240" w:lineRule="auto"/>
        <w:jc w:val="both"/>
      </w:pPr>
    </w:p>
    <w:p w:rsidR="00A57314" w:rsidRDefault="00A57314" w:rsidP="00A57314">
      <w:pPr>
        <w:spacing w:after="0" w:line="240" w:lineRule="auto"/>
        <w:jc w:val="both"/>
      </w:pPr>
      <w:r>
        <w:t>PRUEBAS DE CONTROL</w:t>
      </w:r>
      <w:r w:rsidR="00E77843">
        <w:t>:</w:t>
      </w:r>
    </w:p>
    <w:p w:rsidR="00A57314" w:rsidRDefault="00E77843" w:rsidP="0040064F">
      <w:pPr>
        <w:pStyle w:val="Prrafodelista"/>
        <w:numPr>
          <w:ilvl w:val="0"/>
          <w:numId w:val="133"/>
        </w:numPr>
        <w:spacing w:after="0" w:line="240" w:lineRule="auto"/>
        <w:jc w:val="both"/>
      </w:pPr>
      <w:r>
        <w:t xml:space="preserve">Evaluar el </w:t>
      </w:r>
      <w:r w:rsidR="007B797A">
        <w:t>control interno</w:t>
      </w:r>
      <w:r w:rsidR="00A57314">
        <w:t xml:space="preserve"> mediante la aplicación del cuestionario respectivo</w:t>
      </w:r>
      <w:r>
        <w:t>.</w:t>
      </w:r>
    </w:p>
    <w:p w:rsidR="00E77843" w:rsidRDefault="00E77843" w:rsidP="00A57314">
      <w:pPr>
        <w:spacing w:after="0" w:line="240" w:lineRule="auto"/>
        <w:jc w:val="both"/>
      </w:pPr>
    </w:p>
    <w:p w:rsidR="00C32FB2" w:rsidRDefault="00C32FB2" w:rsidP="00A57314">
      <w:pPr>
        <w:spacing w:after="0" w:line="240" w:lineRule="auto"/>
        <w:jc w:val="both"/>
      </w:pPr>
    </w:p>
    <w:p w:rsidR="00C32FB2" w:rsidRDefault="00C32FB2" w:rsidP="00A57314">
      <w:pPr>
        <w:spacing w:after="0" w:line="240" w:lineRule="auto"/>
        <w:jc w:val="both"/>
      </w:pPr>
    </w:p>
    <w:p w:rsidR="00A57314" w:rsidRDefault="00A57314" w:rsidP="00A57314">
      <w:pPr>
        <w:spacing w:after="0" w:line="240" w:lineRule="auto"/>
        <w:jc w:val="both"/>
      </w:pPr>
      <w:r>
        <w:t>PRUEBAS SUSTANTIVAS</w:t>
      </w:r>
      <w:r w:rsidR="00E77843">
        <w:t>:</w:t>
      </w:r>
    </w:p>
    <w:p w:rsidR="00A57314" w:rsidRDefault="00A57314" w:rsidP="0040064F">
      <w:pPr>
        <w:pStyle w:val="Prrafodelista"/>
        <w:numPr>
          <w:ilvl w:val="0"/>
          <w:numId w:val="43"/>
        </w:numPr>
        <w:spacing w:after="0" w:line="240" w:lineRule="auto"/>
        <w:jc w:val="both"/>
      </w:pPr>
      <w:r>
        <w:t>Solicitar al Departamento de Contabilidad el Estado de Situación Financiera a la fecha de la revisión, con el fin de conocer el monto y no</w:t>
      </w:r>
      <w:r w:rsidR="002A4906">
        <w:t>mb</w:t>
      </w:r>
      <w:r w:rsidR="008F2E23">
        <w:t>re de los deudores a favor del ente p</w:t>
      </w:r>
      <w:r w:rsidR="002A4906">
        <w:t>úblico</w:t>
      </w:r>
      <w:r>
        <w:t xml:space="preserve">. </w:t>
      </w:r>
    </w:p>
    <w:p w:rsidR="00A57314" w:rsidRDefault="00A57314" w:rsidP="0040064F">
      <w:pPr>
        <w:pStyle w:val="Prrafodelista"/>
        <w:numPr>
          <w:ilvl w:val="0"/>
          <w:numId w:val="43"/>
        </w:numPr>
        <w:spacing w:after="0" w:line="240" w:lineRule="auto"/>
        <w:jc w:val="both"/>
      </w:pPr>
      <w:r>
        <w:t>Solicitar a la persona encargada</w:t>
      </w:r>
      <w:r w:rsidR="00630C34">
        <w:t>,</w:t>
      </w:r>
      <w:r>
        <w:t xml:space="preserve"> los documentos que integran la cartera d</w:t>
      </w:r>
      <w:r w:rsidR="002A4906">
        <w:t xml:space="preserve">e </w:t>
      </w:r>
      <w:r w:rsidR="008F2E23">
        <w:t>cuentas por cobrar a favor del ente p</w:t>
      </w:r>
      <w:r w:rsidR="002A4906">
        <w:t>úblico</w:t>
      </w:r>
      <w:r>
        <w:t xml:space="preserve"> y proceder a elaborar arqueo físico de cuentas por cobrar, el cual se deberá de hacer por antigüedad de saldo.</w:t>
      </w:r>
    </w:p>
    <w:p w:rsidR="00A57314" w:rsidRDefault="00A57314" w:rsidP="0040064F">
      <w:pPr>
        <w:pStyle w:val="Prrafodelista"/>
        <w:numPr>
          <w:ilvl w:val="0"/>
          <w:numId w:val="43"/>
        </w:numPr>
        <w:spacing w:after="0" w:line="240" w:lineRule="auto"/>
        <w:jc w:val="both"/>
      </w:pPr>
      <w:r>
        <w:t>Verificar que los créditos otorgados se encuentren amparados con el contrato respectivo y el título de crédito (pagaré).</w:t>
      </w:r>
    </w:p>
    <w:p w:rsidR="00A57314" w:rsidRDefault="00A57314" w:rsidP="0040064F">
      <w:pPr>
        <w:pStyle w:val="Prrafodelista"/>
        <w:numPr>
          <w:ilvl w:val="0"/>
          <w:numId w:val="43"/>
        </w:numPr>
        <w:spacing w:after="0" w:line="240" w:lineRule="auto"/>
        <w:jc w:val="both"/>
      </w:pPr>
      <w:r>
        <w:t xml:space="preserve">Verificar que existan procedimientos y políticas adecuados para la autorización de créditos. </w:t>
      </w:r>
    </w:p>
    <w:p w:rsidR="00A57314" w:rsidRDefault="00A57314" w:rsidP="0040064F">
      <w:pPr>
        <w:pStyle w:val="Prrafodelista"/>
        <w:numPr>
          <w:ilvl w:val="0"/>
          <w:numId w:val="43"/>
        </w:numPr>
        <w:spacing w:after="0" w:line="240" w:lineRule="auto"/>
        <w:jc w:val="both"/>
      </w:pPr>
      <w:r>
        <w:t xml:space="preserve">Verificar que existan procedimientos para la recuperación de las cuentas por cobrar y que </w:t>
      </w:r>
      <w:r w:rsidR="00630C34">
        <w:t>e</w:t>
      </w:r>
      <w:r>
        <w:t>stos, sea</w:t>
      </w:r>
      <w:r w:rsidR="00630C34">
        <w:t>n</w:t>
      </w:r>
      <w:r>
        <w:t xml:space="preserve"> los correctos. </w:t>
      </w:r>
    </w:p>
    <w:p w:rsidR="00A57314" w:rsidRDefault="00A57314" w:rsidP="0040064F">
      <w:pPr>
        <w:pStyle w:val="Prrafodelista"/>
        <w:numPr>
          <w:ilvl w:val="0"/>
          <w:numId w:val="43"/>
        </w:numPr>
        <w:spacing w:after="0" w:line="240" w:lineRule="auto"/>
        <w:jc w:val="both"/>
      </w:pPr>
      <w:r>
        <w:t>Verificar el procedimiento que se sigue para la cancelación de saldos muy antiguos, con el fin de comprobar si son los adecuados.</w:t>
      </w:r>
    </w:p>
    <w:p w:rsidR="00A57314" w:rsidRDefault="00A57314" w:rsidP="0040064F">
      <w:pPr>
        <w:pStyle w:val="Prrafodelista"/>
        <w:numPr>
          <w:ilvl w:val="0"/>
          <w:numId w:val="43"/>
        </w:numPr>
        <w:spacing w:after="0" w:line="240" w:lineRule="auto"/>
        <w:jc w:val="both"/>
      </w:pPr>
      <w:r>
        <w:t xml:space="preserve">Verificar que los cobros hechos se depositen oportunamente, en las cuentas bancarias que maneja </w:t>
      </w:r>
      <w:r w:rsidR="008F2E23">
        <w:t>el ente p</w:t>
      </w:r>
      <w:r w:rsidR="002A4906">
        <w:t>úblico</w:t>
      </w:r>
      <w:r>
        <w:t>, de conformidad con los lineamientos establecidos.</w:t>
      </w:r>
    </w:p>
    <w:p w:rsidR="00A57314" w:rsidRDefault="00A57314" w:rsidP="0040064F">
      <w:pPr>
        <w:pStyle w:val="Prrafodelista"/>
        <w:numPr>
          <w:ilvl w:val="0"/>
          <w:numId w:val="43"/>
        </w:numPr>
        <w:spacing w:after="0" w:line="240" w:lineRule="auto"/>
        <w:jc w:val="both"/>
      </w:pPr>
      <w:r>
        <w:t xml:space="preserve">Verificar </w:t>
      </w:r>
      <w:r w:rsidR="003474B8">
        <w:t xml:space="preserve">la </w:t>
      </w:r>
      <w:r>
        <w:t>existen</w:t>
      </w:r>
      <w:r w:rsidR="003474B8">
        <w:t>cia de</w:t>
      </w:r>
      <w:r>
        <w:t xml:space="preserve"> bonificaciones, cancelaciones o descuentos debidamente autorizados por los responsables y que </w:t>
      </w:r>
      <w:r w:rsidR="003474B8">
        <w:t>estas estén amparadas</w:t>
      </w:r>
      <w:r>
        <w:t xml:space="preserve"> documentalmente. </w:t>
      </w:r>
    </w:p>
    <w:p w:rsidR="00A57314" w:rsidRDefault="00A57314" w:rsidP="0040064F">
      <w:pPr>
        <w:pStyle w:val="Prrafodelista"/>
        <w:numPr>
          <w:ilvl w:val="0"/>
          <w:numId w:val="43"/>
        </w:numPr>
        <w:spacing w:after="0" w:line="240" w:lineRule="auto"/>
        <w:jc w:val="both"/>
      </w:pPr>
      <w:r>
        <w:t>Verificar que los importes recibidos como abonos a cuenta</w:t>
      </w:r>
      <w:r w:rsidR="003807BE">
        <w:t>,</w:t>
      </w:r>
      <w:r>
        <w:t xml:space="preserve"> se descarguen de la cuenta correspondiente. </w:t>
      </w:r>
    </w:p>
    <w:p w:rsidR="00A57314" w:rsidRDefault="00A57314" w:rsidP="0040064F">
      <w:pPr>
        <w:pStyle w:val="Prrafodelista"/>
        <w:numPr>
          <w:ilvl w:val="0"/>
          <w:numId w:val="43"/>
        </w:numPr>
        <w:spacing w:after="0" w:line="240" w:lineRule="auto"/>
        <w:jc w:val="both"/>
      </w:pPr>
      <w:r>
        <w:t xml:space="preserve">Verificar que exista un reporte de cobranza, así como una persona responsable de elaborarlo. </w:t>
      </w:r>
    </w:p>
    <w:p w:rsidR="00A57314" w:rsidRDefault="00A57314" w:rsidP="0040064F">
      <w:pPr>
        <w:pStyle w:val="Prrafodelista"/>
        <w:numPr>
          <w:ilvl w:val="0"/>
          <w:numId w:val="43"/>
        </w:numPr>
        <w:spacing w:after="0" w:line="240" w:lineRule="auto"/>
        <w:jc w:val="both"/>
      </w:pPr>
      <w:r>
        <w:t>Verificar que los ingresos recaudados por créditos o préstamos otorgados y cobranza re</w:t>
      </w:r>
      <w:r w:rsidR="003807BE">
        <w:t>alizada se encuentren registrado</w:t>
      </w:r>
      <w:r>
        <w:t xml:space="preserve">s en la contabilidad. </w:t>
      </w:r>
    </w:p>
    <w:p w:rsidR="00A57314" w:rsidRDefault="00A57314" w:rsidP="0040064F">
      <w:pPr>
        <w:pStyle w:val="Prrafodelista"/>
        <w:numPr>
          <w:ilvl w:val="0"/>
          <w:numId w:val="43"/>
        </w:numPr>
        <w:spacing w:after="0" w:line="240" w:lineRule="auto"/>
        <w:jc w:val="both"/>
      </w:pPr>
      <w:r>
        <w:t xml:space="preserve">Verificar que los arqueos realizados se encuentren firmados por el responsable del departamento y las personas que intervinieron en el mismo, con el fin de deslindar responsabilidades. </w:t>
      </w:r>
    </w:p>
    <w:p w:rsidR="00A57314" w:rsidRDefault="00A57314" w:rsidP="0040064F">
      <w:pPr>
        <w:pStyle w:val="Prrafodelista"/>
        <w:numPr>
          <w:ilvl w:val="0"/>
          <w:numId w:val="43"/>
        </w:numPr>
        <w:spacing w:after="0" w:line="240" w:lineRule="auto"/>
        <w:jc w:val="both"/>
      </w:pPr>
      <w:r>
        <w:t>Verificar que la documentación que respalda las cuentas por cobrar se encuentre debidamente resguardada</w:t>
      </w:r>
      <w:r w:rsidR="004F48B9">
        <w:t xml:space="preserve"> y localizada</w:t>
      </w:r>
      <w:r>
        <w:t>.</w:t>
      </w:r>
    </w:p>
    <w:p w:rsidR="00A57314" w:rsidRDefault="00A57314" w:rsidP="0040064F">
      <w:pPr>
        <w:pStyle w:val="Prrafodelista"/>
        <w:numPr>
          <w:ilvl w:val="0"/>
          <w:numId w:val="43"/>
        </w:numPr>
        <w:spacing w:after="0" w:line="240" w:lineRule="auto"/>
        <w:jc w:val="both"/>
      </w:pPr>
      <w:r>
        <w:t xml:space="preserve">Supervisar que los resultados de los arqueos se concilien con los controles individuales del sistema y con los saldos de contabilidad y que las diferencias que resulten en las comparaciones de saldos y arqueos, se investiguen y aclaren oportuna y satisfactoriamente; verificar en su caso, la existencia de un programa permanente de depuración de cuentas, mediante la actualización de cartera. </w:t>
      </w:r>
    </w:p>
    <w:p w:rsidR="00A57314" w:rsidRDefault="00A57314" w:rsidP="0040064F">
      <w:pPr>
        <w:pStyle w:val="Prrafodelista"/>
        <w:numPr>
          <w:ilvl w:val="0"/>
          <w:numId w:val="43"/>
        </w:numPr>
        <w:spacing w:after="0" w:line="240" w:lineRule="auto"/>
        <w:jc w:val="both"/>
      </w:pPr>
      <w:r>
        <w:t xml:space="preserve">Solicitar, cuando se requiera, la confirmación de saldos con los deudores. </w:t>
      </w:r>
    </w:p>
    <w:p w:rsidR="00A57314" w:rsidRDefault="00A57314" w:rsidP="0040064F">
      <w:pPr>
        <w:pStyle w:val="Prrafodelista"/>
        <w:numPr>
          <w:ilvl w:val="0"/>
          <w:numId w:val="43"/>
        </w:numPr>
        <w:spacing w:after="0" w:line="240" w:lineRule="auto"/>
        <w:jc w:val="both"/>
      </w:pPr>
      <w:r>
        <w:t xml:space="preserve">Evaluar la suficiencia de la estimación de cuentas de cobro dudoso. </w:t>
      </w:r>
    </w:p>
    <w:p w:rsidR="00A57314" w:rsidRDefault="00A57314" w:rsidP="0040064F">
      <w:pPr>
        <w:pStyle w:val="Prrafodelista"/>
        <w:numPr>
          <w:ilvl w:val="0"/>
          <w:numId w:val="43"/>
        </w:numPr>
        <w:spacing w:after="0" w:line="240" w:lineRule="auto"/>
        <w:jc w:val="both"/>
      </w:pPr>
      <w:r>
        <w:t xml:space="preserve">Comprobar si </w:t>
      </w:r>
      <w:r w:rsidR="008F2E23">
        <w:t>el ente p</w:t>
      </w:r>
      <w:r w:rsidR="002A4906">
        <w:t>úblico</w:t>
      </w:r>
      <w:r>
        <w:t xml:space="preserve"> cuenta con lineamientos para los gastos a comprobar.</w:t>
      </w:r>
    </w:p>
    <w:p w:rsidR="00A57314" w:rsidRDefault="00A57314" w:rsidP="0040064F">
      <w:pPr>
        <w:pStyle w:val="Prrafodelista"/>
        <w:numPr>
          <w:ilvl w:val="0"/>
          <w:numId w:val="43"/>
        </w:numPr>
        <w:spacing w:after="0" w:line="240" w:lineRule="auto"/>
        <w:jc w:val="both"/>
      </w:pPr>
      <w:r>
        <w:t>Verificar que las comprobaciones de gastos, sean presentadas por cada actividad o comisión realizada de conformidad con los lineamientos establecidos</w:t>
      </w:r>
    </w:p>
    <w:p w:rsidR="00A57314" w:rsidRDefault="00A57314" w:rsidP="0040064F">
      <w:pPr>
        <w:pStyle w:val="Prrafodelista"/>
        <w:numPr>
          <w:ilvl w:val="0"/>
          <w:numId w:val="43"/>
        </w:numPr>
        <w:spacing w:after="0" w:line="240" w:lineRule="auto"/>
        <w:jc w:val="both"/>
      </w:pPr>
      <w:r>
        <w:t xml:space="preserve">Verificar </w:t>
      </w:r>
      <w:r w:rsidR="004F48B9">
        <w:t xml:space="preserve">que, </w:t>
      </w:r>
      <w:r>
        <w:t>al servidor público, se le haya descontado de su liquidación los adeudos contraídos, en caso de existir al mo</w:t>
      </w:r>
      <w:r w:rsidR="004F48B9">
        <w:t>mento de separarse de su cargo</w:t>
      </w:r>
      <w:r>
        <w:t>.</w:t>
      </w:r>
    </w:p>
    <w:p w:rsidR="00A57314" w:rsidRDefault="00A57314" w:rsidP="0040064F">
      <w:pPr>
        <w:pStyle w:val="Prrafodelista"/>
        <w:numPr>
          <w:ilvl w:val="0"/>
          <w:numId w:val="43"/>
        </w:numPr>
        <w:spacing w:after="0" w:line="240" w:lineRule="auto"/>
        <w:jc w:val="both"/>
      </w:pPr>
      <w:r>
        <w:t>Verificar que los importes por adeudos al momento del vencimiento sean turnados al Departamento Jurídico para su cobro.</w:t>
      </w:r>
    </w:p>
    <w:p w:rsidR="00A57314" w:rsidRDefault="00A57314" w:rsidP="0040064F">
      <w:pPr>
        <w:pStyle w:val="Prrafodelista"/>
        <w:numPr>
          <w:ilvl w:val="0"/>
          <w:numId w:val="43"/>
        </w:numPr>
        <w:spacing w:after="0" w:line="240" w:lineRule="auto"/>
        <w:jc w:val="both"/>
      </w:pPr>
      <w:r>
        <w:t>Comprobar que las cuentas por cobrar se encuentren presentadas y reveladas adecuadamente en el Estado de Situación Financiera.</w:t>
      </w:r>
    </w:p>
    <w:p w:rsidR="00E77843" w:rsidRDefault="00E77843" w:rsidP="00E77843">
      <w:pPr>
        <w:pStyle w:val="Prrafodelista"/>
        <w:spacing w:after="0" w:line="240" w:lineRule="auto"/>
        <w:jc w:val="both"/>
      </w:pPr>
    </w:p>
    <w:p w:rsidR="00010C5B" w:rsidRDefault="00010C5B" w:rsidP="00010C5B">
      <w:pPr>
        <w:pStyle w:val="Ttulo3"/>
      </w:pPr>
      <w:r>
        <w:t>IX. Proveedores.</w:t>
      </w:r>
    </w:p>
    <w:p w:rsidR="00010C5B" w:rsidRDefault="00010C5B" w:rsidP="00A57314">
      <w:pPr>
        <w:spacing w:after="0" w:line="240" w:lineRule="auto"/>
        <w:jc w:val="both"/>
      </w:pPr>
    </w:p>
    <w:p w:rsidR="00A57314" w:rsidRDefault="00A57314" w:rsidP="00A57314">
      <w:pPr>
        <w:spacing w:after="0" w:line="240" w:lineRule="auto"/>
        <w:jc w:val="both"/>
      </w:pPr>
      <w:r>
        <w:t>OBJETIVO:</w:t>
      </w:r>
    </w:p>
    <w:p w:rsidR="00A57314" w:rsidRDefault="00E77843" w:rsidP="00A57314">
      <w:pPr>
        <w:spacing w:after="0" w:line="240" w:lineRule="auto"/>
        <w:jc w:val="both"/>
      </w:pPr>
      <w:r>
        <w:t xml:space="preserve">Verificar que la cuenta de proveedores se encuentre debidamente sustentada y de conformidad con las </w:t>
      </w:r>
      <w:r w:rsidR="008B1AE1">
        <w:t>políticas</w:t>
      </w:r>
      <w:r>
        <w:t xml:space="preserve"> establecidas.</w:t>
      </w:r>
    </w:p>
    <w:p w:rsidR="00E77843" w:rsidRDefault="00E77843" w:rsidP="00A57314">
      <w:pPr>
        <w:spacing w:after="0" w:line="240" w:lineRule="auto"/>
        <w:jc w:val="both"/>
      </w:pPr>
    </w:p>
    <w:p w:rsidR="00C32FB2" w:rsidRDefault="00C32FB2" w:rsidP="00A57314">
      <w:pPr>
        <w:spacing w:after="0" w:line="240" w:lineRule="auto"/>
        <w:jc w:val="both"/>
      </w:pPr>
    </w:p>
    <w:p w:rsidR="00A57314" w:rsidRDefault="00A57314" w:rsidP="00A57314">
      <w:pPr>
        <w:spacing w:after="0" w:line="240" w:lineRule="auto"/>
        <w:jc w:val="both"/>
      </w:pPr>
      <w:r>
        <w:t>PRUEBAS DE CONTROL</w:t>
      </w:r>
      <w:r w:rsidR="00E77843">
        <w:t>:</w:t>
      </w:r>
    </w:p>
    <w:p w:rsidR="00A57314" w:rsidRDefault="00A57314" w:rsidP="0040064F">
      <w:pPr>
        <w:pStyle w:val="Prrafodelista"/>
        <w:numPr>
          <w:ilvl w:val="0"/>
          <w:numId w:val="134"/>
        </w:numPr>
        <w:spacing w:after="0" w:line="240" w:lineRule="auto"/>
        <w:jc w:val="both"/>
      </w:pPr>
      <w:r>
        <w:t xml:space="preserve">Evaluar el </w:t>
      </w:r>
      <w:r w:rsidR="007B797A">
        <w:t>control interno</w:t>
      </w:r>
      <w:r>
        <w:t xml:space="preserve"> mediante la aplicación del cuestionario respectivo</w:t>
      </w:r>
      <w:r w:rsidR="00E77843">
        <w:t>.</w:t>
      </w:r>
    </w:p>
    <w:p w:rsidR="00E77843" w:rsidRDefault="00E77843" w:rsidP="00A57314">
      <w:pPr>
        <w:spacing w:after="0" w:line="240" w:lineRule="auto"/>
        <w:jc w:val="both"/>
      </w:pPr>
    </w:p>
    <w:p w:rsidR="00A57314" w:rsidRDefault="00A57314" w:rsidP="00A57314">
      <w:pPr>
        <w:spacing w:after="0" w:line="240" w:lineRule="auto"/>
        <w:jc w:val="both"/>
      </w:pPr>
      <w:r>
        <w:t>PRUEBAS SUSTANTIVAS</w:t>
      </w:r>
      <w:r w:rsidR="00E77843">
        <w:t>:</w:t>
      </w:r>
    </w:p>
    <w:p w:rsidR="00A57314" w:rsidRDefault="00A57314" w:rsidP="0040064F">
      <w:pPr>
        <w:pStyle w:val="Prrafodelista"/>
        <w:numPr>
          <w:ilvl w:val="0"/>
          <w:numId w:val="44"/>
        </w:numPr>
        <w:spacing w:after="0" w:line="240" w:lineRule="auto"/>
        <w:jc w:val="both"/>
      </w:pPr>
      <w:r>
        <w:t>Solicitar al departamento de contabilidad el Estado de Situación Financiera a la fecha de la revisión, con el propósito de conocer el saldo y los nombres de los proveedores que lo integran.</w:t>
      </w:r>
    </w:p>
    <w:p w:rsidR="00A57314" w:rsidRDefault="00A57314" w:rsidP="0040064F">
      <w:pPr>
        <w:pStyle w:val="Prrafodelista"/>
        <w:numPr>
          <w:ilvl w:val="0"/>
          <w:numId w:val="44"/>
        </w:numPr>
        <w:spacing w:after="0" w:line="240" w:lineRule="auto"/>
        <w:jc w:val="both"/>
      </w:pPr>
      <w:r>
        <w:t>Proceder  a analizar y relacionar</w:t>
      </w:r>
      <w:r w:rsidR="00F776F5">
        <w:t xml:space="preserve"> a</w:t>
      </w:r>
      <w:r>
        <w:t xml:space="preserve"> los proveedores, con el propósito de conocer la antigüedad de éstos. </w:t>
      </w:r>
    </w:p>
    <w:p w:rsidR="00A57314" w:rsidRDefault="00A57314" w:rsidP="0040064F">
      <w:pPr>
        <w:pStyle w:val="Prrafodelista"/>
        <w:numPr>
          <w:ilvl w:val="0"/>
          <w:numId w:val="44"/>
        </w:numPr>
        <w:spacing w:after="0" w:line="240" w:lineRule="auto"/>
        <w:jc w:val="both"/>
      </w:pPr>
      <w:r>
        <w:t>Verificar que exista un control de pago a proveedores y que exista</w:t>
      </w:r>
      <w:r w:rsidR="00F776F5">
        <w:t>n</w:t>
      </w:r>
      <w:r>
        <w:t xml:space="preserve"> expedientes por cada proveedor, con el fin de tener un mejor control.</w:t>
      </w:r>
    </w:p>
    <w:p w:rsidR="00A57314" w:rsidRDefault="00A57314" w:rsidP="0040064F">
      <w:pPr>
        <w:pStyle w:val="Prrafodelista"/>
        <w:numPr>
          <w:ilvl w:val="0"/>
          <w:numId w:val="44"/>
        </w:numPr>
        <w:spacing w:after="0" w:line="240" w:lineRule="auto"/>
        <w:jc w:val="both"/>
      </w:pPr>
      <w:r>
        <w:t xml:space="preserve">Verificar que los pagos hechos a los proveedores, se encuentren soportados con la documentación original que ampare el gasto realizado, y que sea a nombre </w:t>
      </w:r>
      <w:r w:rsidR="0089487F">
        <w:t>de estos</w:t>
      </w:r>
      <w:r>
        <w:t xml:space="preserve"> y por el importe de la factura. </w:t>
      </w:r>
    </w:p>
    <w:p w:rsidR="00A57314" w:rsidRDefault="00A57314" w:rsidP="0040064F">
      <w:pPr>
        <w:pStyle w:val="Prrafodelista"/>
        <w:numPr>
          <w:ilvl w:val="0"/>
          <w:numId w:val="44"/>
        </w:numPr>
        <w:spacing w:after="0" w:line="240" w:lineRule="auto"/>
        <w:jc w:val="both"/>
      </w:pPr>
      <w:r>
        <w:t>Verificar que la factura pagada contenga anexo el pedido, orden de compra y la nota de entrada del almacén, con el fin de verificar que éstas sean iguales a lo que se indica en la factura.</w:t>
      </w:r>
    </w:p>
    <w:p w:rsidR="00A57314" w:rsidRDefault="00A57314" w:rsidP="0040064F">
      <w:pPr>
        <w:pStyle w:val="Prrafodelista"/>
        <w:numPr>
          <w:ilvl w:val="0"/>
          <w:numId w:val="44"/>
        </w:numPr>
        <w:spacing w:after="0" w:line="240" w:lineRule="auto"/>
        <w:jc w:val="both"/>
      </w:pPr>
      <w:r>
        <w:t xml:space="preserve">Cuando </w:t>
      </w:r>
      <w:r w:rsidR="0089487F">
        <w:t>así se</w:t>
      </w:r>
      <w:r>
        <w:t xml:space="preserve"> requiera, realizar confirmaciones de saldos de proveedores, con el propósito de comprobar que éstos sean los mismos que están registrados en la contabilidad del organismo. </w:t>
      </w:r>
    </w:p>
    <w:p w:rsidR="00A57314" w:rsidRDefault="00A57314" w:rsidP="0040064F">
      <w:pPr>
        <w:pStyle w:val="Prrafodelista"/>
        <w:numPr>
          <w:ilvl w:val="0"/>
          <w:numId w:val="44"/>
        </w:numPr>
        <w:spacing w:after="0" w:line="240" w:lineRule="auto"/>
        <w:jc w:val="both"/>
      </w:pPr>
      <w:r>
        <w:t>Comprobar que la cuenta de proveedores se encuentre presentada y revelada adecuadamente en el Estado de Situación Financiera.</w:t>
      </w:r>
    </w:p>
    <w:p w:rsidR="00E77843" w:rsidRDefault="00E77843" w:rsidP="00A57314">
      <w:pPr>
        <w:spacing w:after="0" w:line="240" w:lineRule="auto"/>
        <w:jc w:val="both"/>
      </w:pPr>
    </w:p>
    <w:p w:rsidR="00010C5B" w:rsidRDefault="00010C5B" w:rsidP="00010C5B">
      <w:pPr>
        <w:pStyle w:val="Ttulo3"/>
      </w:pPr>
      <w:r>
        <w:t>X. Acreedores Diversos.</w:t>
      </w:r>
    </w:p>
    <w:p w:rsidR="00010C5B" w:rsidRDefault="00010C5B" w:rsidP="00A57314">
      <w:pPr>
        <w:spacing w:after="0" w:line="240" w:lineRule="auto"/>
        <w:jc w:val="both"/>
      </w:pPr>
    </w:p>
    <w:p w:rsidR="00A57314" w:rsidRDefault="00A57314" w:rsidP="00A57314">
      <w:pPr>
        <w:spacing w:after="0" w:line="240" w:lineRule="auto"/>
        <w:jc w:val="both"/>
      </w:pPr>
      <w:r>
        <w:t>OBJETIVO:</w:t>
      </w:r>
    </w:p>
    <w:p w:rsidR="00A57314" w:rsidRDefault="00E77843" w:rsidP="00A57314">
      <w:pPr>
        <w:spacing w:after="0" w:line="240" w:lineRule="auto"/>
        <w:jc w:val="both"/>
      </w:pPr>
      <w:r>
        <w:t>Verificar que la cuenta de acreedores diversos se encuentre debidamente sustentada y de conformidad con las políticas establecidas.</w:t>
      </w:r>
    </w:p>
    <w:p w:rsidR="008F53D3" w:rsidRDefault="008F53D3" w:rsidP="00A57314">
      <w:pPr>
        <w:spacing w:after="0" w:line="240" w:lineRule="auto"/>
        <w:jc w:val="both"/>
      </w:pPr>
    </w:p>
    <w:p w:rsidR="00E77843" w:rsidRDefault="00E77843" w:rsidP="00A57314">
      <w:pPr>
        <w:spacing w:after="0" w:line="240" w:lineRule="auto"/>
        <w:jc w:val="both"/>
      </w:pPr>
    </w:p>
    <w:p w:rsidR="00A57314" w:rsidRDefault="00A57314" w:rsidP="00A57314">
      <w:pPr>
        <w:spacing w:after="0" w:line="240" w:lineRule="auto"/>
        <w:jc w:val="both"/>
      </w:pPr>
      <w:r>
        <w:t>PRUEBAS DE CONTROL</w:t>
      </w:r>
      <w:r w:rsidR="00E77843">
        <w:t>:</w:t>
      </w:r>
    </w:p>
    <w:p w:rsidR="00A57314" w:rsidRDefault="00A57314" w:rsidP="0040064F">
      <w:pPr>
        <w:pStyle w:val="Prrafodelista"/>
        <w:numPr>
          <w:ilvl w:val="0"/>
          <w:numId w:val="144"/>
        </w:numPr>
        <w:spacing w:after="0" w:line="240" w:lineRule="auto"/>
        <w:jc w:val="both"/>
      </w:pPr>
      <w:r>
        <w:t xml:space="preserve">Evaluar el </w:t>
      </w:r>
      <w:r w:rsidR="007B797A">
        <w:t>control interno</w:t>
      </w:r>
      <w:r>
        <w:t xml:space="preserve"> mediante la aplicación del cuestionario respectivo</w:t>
      </w:r>
      <w:r w:rsidR="00E77843">
        <w:t>.</w:t>
      </w:r>
    </w:p>
    <w:p w:rsidR="00E77843" w:rsidRDefault="00E77843" w:rsidP="00A57314">
      <w:pPr>
        <w:spacing w:after="0" w:line="240" w:lineRule="auto"/>
        <w:jc w:val="both"/>
      </w:pPr>
    </w:p>
    <w:p w:rsidR="00A57314" w:rsidRDefault="00A57314" w:rsidP="00A57314">
      <w:pPr>
        <w:spacing w:after="0" w:line="240" w:lineRule="auto"/>
        <w:jc w:val="both"/>
      </w:pPr>
      <w:r>
        <w:t>PRUEBAS SUSTANTIVAS</w:t>
      </w:r>
      <w:r w:rsidR="00E77843">
        <w:t>:</w:t>
      </w:r>
    </w:p>
    <w:p w:rsidR="00A57314" w:rsidRDefault="00A57314" w:rsidP="0040064F">
      <w:pPr>
        <w:pStyle w:val="Prrafodelista"/>
        <w:numPr>
          <w:ilvl w:val="0"/>
          <w:numId w:val="45"/>
        </w:numPr>
        <w:spacing w:after="0" w:line="240" w:lineRule="auto"/>
        <w:jc w:val="both"/>
      </w:pPr>
      <w:r>
        <w:t>Solicitar al Departamento de Contabilidad el Estado de Situación Financiera a la fecha de la revisión con el propósito de conocer el saldo y el nombre de los acreedores que lo integran.</w:t>
      </w:r>
    </w:p>
    <w:p w:rsidR="00A57314" w:rsidRDefault="00A57314" w:rsidP="0040064F">
      <w:pPr>
        <w:pStyle w:val="Prrafodelista"/>
        <w:numPr>
          <w:ilvl w:val="0"/>
          <w:numId w:val="45"/>
        </w:numPr>
        <w:spacing w:after="0" w:line="240" w:lineRule="auto"/>
        <w:jc w:val="both"/>
      </w:pPr>
      <w:r>
        <w:t xml:space="preserve">Verificar </w:t>
      </w:r>
      <w:r w:rsidR="00F453B1">
        <w:t>la</w:t>
      </w:r>
      <w:r>
        <w:t xml:space="preserve"> existen</w:t>
      </w:r>
      <w:r w:rsidR="00F453B1">
        <w:t>cia</w:t>
      </w:r>
      <w:r>
        <w:t xml:space="preserve"> </w:t>
      </w:r>
      <w:r w:rsidR="00CB0EBF">
        <w:t xml:space="preserve">de </w:t>
      </w:r>
      <w:r>
        <w:t>convenios o contratos por las operaciones efectuadas con los acreedores, cuando aplique.</w:t>
      </w:r>
    </w:p>
    <w:p w:rsidR="00A57314" w:rsidRDefault="00CB0EBF" w:rsidP="0040064F">
      <w:pPr>
        <w:pStyle w:val="Prrafodelista"/>
        <w:numPr>
          <w:ilvl w:val="0"/>
          <w:numId w:val="45"/>
        </w:numPr>
        <w:spacing w:after="0" w:line="240" w:lineRule="auto"/>
        <w:jc w:val="both"/>
      </w:pPr>
      <w:r>
        <w:t>R</w:t>
      </w:r>
      <w:r w:rsidR="00A57314">
        <w:t xml:space="preserve">ealizar confirmaciones de saldos en forma selectiva con el propósito de comprobar que sean iguales a lo registrado en contabilidad. </w:t>
      </w:r>
    </w:p>
    <w:p w:rsidR="00A57314" w:rsidRDefault="00CB0EBF" w:rsidP="0040064F">
      <w:pPr>
        <w:pStyle w:val="Prrafodelista"/>
        <w:numPr>
          <w:ilvl w:val="0"/>
          <w:numId w:val="45"/>
        </w:numPr>
        <w:spacing w:after="0" w:line="240" w:lineRule="auto"/>
        <w:jc w:val="both"/>
      </w:pPr>
      <w:r>
        <w:t>V</w:t>
      </w:r>
      <w:r w:rsidR="00A57314">
        <w:t>erificar que se cumpla con las obligaciones fiscales como lo marc</w:t>
      </w:r>
      <w:r>
        <w:t>a la normatividad,</w:t>
      </w:r>
      <w:r w:rsidRPr="00CB0EBF">
        <w:t xml:space="preserve"> </w:t>
      </w:r>
      <w:r>
        <w:t>en caso de adeudos a la Secretaría de Hacienda Estatal o Federal.</w:t>
      </w:r>
    </w:p>
    <w:p w:rsidR="00A57314" w:rsidRDefault="00A57314" w:rsidP="0040064F">
      <w:pPr>
        <w:pStyle w:val="Prrafodelista"/>
        <w:numPr>
          <w:ilvl w:val="0"/>
          <w:numId w:val="45"/>
        </w:numPr>
        <w:spacing w:after="0" w:line="240" w:lineRule="auto"/>
        <w:jc w:val="both"/>
      </w:pPr>
      <w:r>
        <w:t>Verificar si existe algún decreto emitido por la Secretaría de Hacienda Estat</w:t>
      </w:r>
      <w:r w:rsidR="00E66492">
        <w:t>al o Federal, donde exima a la e</w:t>
      </w:r>
      <w:r>
        <w:t xml:space="preserve">ntidad del pago de obligaciones fiscales. </w:t>
      </w:r>
    </w:p>
    <w:p w:rsidR="00A57314" w:rsidRDefault="00A57314" w:rsidP="0040064F">
      <w:pPr>
        <w:pStyle w:val="Prrafodelista"/>
        <w:numPr>
          <w:ilvl w:val="0"/>
          <w:numId w:val="45"/>
        </w:numPr>
        <w:spacing w:after="0" w:line="240" w:lineRule="auto"/>
        <w:jc w:val="both"/>
      </w:pPr>
      <w:r>
        <w:t>Cotejar los saldos de los registros auxiliares con las cuentas de mayor, con la finalidad de que no existan diferencias entre éstos, en caso contrario proceder a solicitar que se realicen los ajustes necesarios.</w:t>
      </w:r>
    </w:p>
    <w:p w:rsidR="00A57314" w:rsidRDefault="006C27C2" w:rsidP="0040064F">
      <w:pPr>
        <w:pStyle w:val="Prrafodelista"/>
        <w:numPr>
          <w:ilvl w:val="0"/>
          <w:numId w:val="45"/>
        </w:numPr>
        <w:spacing w:after="0" w:line="240" w:lineRule="auto"/>
        <w:jc w:val="both"/>
      </w:pPr>
      <w:r>
        <w:t xml:space="preserve">Verificar la existencia de </w:t>
      </w:r>
      <w:r w:rsidR="00A57314">
        <w:t xml:space="preserve">pagos de intereses a los acreedores por demora de </w:t>
      </w:r>
      <w:r>
        <w:t>pago, y en caso de que así sea,</w:t>
      </w:r>
      <w:r w:rsidR="00A57314">
        <w:t xml:space="preserve"> investigar las causas que lo originaron.</w:t>
      </w:r>
    </w:p>
    <w:p w:rsidR="00A57314" w:rsidRDefault="00A57314" w:rsidP="0040064F">
      <w:pPr>
        <w:pStyle w:val="Prrafodelista"/>
        <w:numPr>
          <w:ilvl w:val="0"/>
          <w:numId w:val="45"/>
        </w:numPr>
        <w:spacing w:after="0" w:line="240" w:lineRule="auto"/>
        <w:jc w:val="both"/>
      </w:pPr>
      <w:r>
        <w:t>Comprobar que la cuenta de acreedores diversos se encuentre presentada y revelada adecuadamente en el Estado de Situación Financiera.</w:t>
      </w:r>
    </w:p>
    <w:p w:rsidR="00E77843" w:rsidRDefault="00E77843" w:rsidP="00A57314">
      <w:pPr>
        <w:spacing w:after="0" w:line="240" w:lineRule="auto"/>
        <w:jc w:val="both"/>
      </w:pPr>
    </w:p>
    <w:p w:rsidR="00010C5B" w:rsidRDefault="00010C5B" w:rsidP="00010C5B">
      <w:pPr>
        <w:pStyle w:val="Ttulo3"/>
      </w:pPr>
      <w:r>
        <w:t>XI. Documentos por Pagar.</w:t>
      </w:r>
    </w:p>
    <w:p w:rsidR="00010C5B" w:rsidRDefault="00010C5B" w:rsidP="00A57314">
      <w:pPr>
        <w:spacing w:after="0" w:line="240" w:lineRule="auto"/>
        <w:jc w:val="both"/>
      </w:pPr>
    </w:p>
    <w:p w:rsidR="00A57314" w:rsidRDefault="00A57314" w:rsidP="00A57314">
      <w:pPr>
        <w:spacing w:after="0" w:line="240" w:lineRule="auto"/>
        <w:jc w:val="both"/>
      </w:pPr>
      <w:r>
        <w:t>OBJETIVO:</w:t>
      </w:r>
    </w:p>
    <w:p w:rsidR="00A57314" w:rsidRDefault="001B3175" w:rsidP="00A57314">
      <w:pPr>
        <w:spacing w:after="0" w:line="240" w:lineRule="auto"/>
        <w:jc w:val="both"/>
      </w:pPr>
      <w:r>
        <w:t>Verificar que</w:t>
      </w:r>
      <w:r w:rsidR="00E77843">
        <w:t xml:space="preserve"> los compromisos a pagar por </w:t>
      </w:r>
      <w:r w:rsidR="008F2E23">
        <w:t>el ente p</w:t>
      </w:r>
      <w:r w:rsidR="002A4906">
        <w:t>úblico</w:t>
      </w:r>
      <w:r w:rsidR="00E77843">
        <w:t xml:space="preserve">, se </w:t>
      </w:r>
      <w:r w:rsidR="00B92CB1">
        <w:t>realicen</w:t>
      </w:r>
      <w:r w:rsidR="00E77843">
        <w:t xml:space="preserve"> debidamente </w:t>
      </w:r>
      <w:r w:rsidR="00B92CB1">
        <w:t xml:space="preserve">mediante </w:t>
      </w:r>
      <w:r w:rsidR="00E77843">
        <w:t xml:space="preserve">acuerdos y </w:t>
      </w:r>
      <w:r w:rsidR="00B92CB1">
        <w:t xml:space="preserve">con </w:t>
      </w:r>
      <w:r w:rsidR="00E77843">
        <w:t xml:space="preserve">sus respectivos cálculos. </w:t>
      </w:r>
    </w:p>
    <w:p w:rsidR="00E77843" w:rsidRDefault="00E77843" w:rsidP="00A57314">
      <w:pPr>
        <w:spacing w:after="0" w:line="240" w:lineRule="auto"/>
        <w:jc w:val="both"/>
      </w:pPr>
    </w:p>
    <w:p w:rsidR="00A57314" w:rsidRDefault="00A57314" w:rsidP="00A57314">
      <w:pPr>
        <w:spacing w:after="0" w:line="240" w:lineRule="auto"/>
        <w:jc w:val="both"/>
      </w:pPr>
      <w:r>
        <w:t>PRUEBAS DE CONTROL</w:t>
      </w:r>
      <w:r w:rsidR="00E77843">
        <w:t>:</w:t>
      </w:r>
    </w:p>
    <w:p w:rsidR="00A57314" w:rsidRDefault="00A57314" w:rsidP="0040064F">
      <w:pPr>
        <w:pStyle w:val="Prrafodelista"/>
        <w:numPr>
          <w:ilvl w:val="0"/>
          <w:numId w:val="46"/>
        </w:numPr>
        <w:spacing w:after="0" w:line="240" w:lineRule="auto"/>
        <w:jc w:val="both"/>
      </w:pPr>
      <w:r>
        <w:t xml:space="preserve">Evaluar el </w:t>
      </w:r>
      <w:r w:rsidR="007B797A">
        <w:t>control interno</w:t>
      </w:r>
      <w:r>
        <w:t xml:space="preserve"> mediante la aplicación del cuestionario respectivo</w:t>
      </w:r>
      <w:r w:rsidR="00E77843">
        <w:t>.</w:t>
      </w:r>
    </w:p>
    <w:p w:rsidR="00E77843" w:rsidRDefault="00E77843" w:rsidP="00A57314">
      <w:pPr>
        <w:spacing w:after="0" w:line="240" w:lineRule="auto"/>
        <w:jc w:val="both"/>
      </w:pPr>
    </w:p>
    <w:p w:rsidR="00A57314" w:rsidRDefault="00A57314" w:rsidP="00A57314">
      <w:pPr>
        <w:spacing w:after="0" w:line="240" w:lineRule="auto"/>
        <w:jc w:val="both"/>
      </w:pPr>
      <w:r>
        <w:t>PRUEBAS SUSTANTIVAS</w:t>
      </w:r>
      <w:r w:rsidR="00E77843">
        <w:t>:</w:t>
      </w:r>
    </w:p>
    <w:p w:rsidR="00A57314" w:rsidRDefault="00A57314" w:rsidP="0040064F">
      <w:pPr>
        <w:pStyle w:val="Prrafodelista"/>
        <w:numPr>
          <w:ilvl w:val="0"/>
          <w:numId w:val="135"/>
        </w:numPr>
        <w:spacing w:after="0" w:line="240" w:lineRule="auto"/>
        <w:jc w:val="both"/>
      </w:pPr>
      <w:r>
        <w:t xml:space="preserve">Solicitar al Departamento de Contabilidad el Estado de Situación Financiera con el propósito de conocer el saldo y el nombre de las personas o negocio que lo integran. </w:t>
      </w:r>
    </w:p>
    <w:p w:rsidR="00A57314" w:rsidRDefault="00A57314" w:rsidP="0040064F">
      <w:pPr>
        <w:pStyle w:val="Prrafodelista"/>
        <w:numPr>
          <w:ilvl w:val="0"/>
          <w:numId w:val="135"/>
        </w:numPr>
        <w:spacing w:after="0" w:line="240" w:lineRule="auto"/>
        <w:jc w:val="both"/>
      </w:pPr>
      <w:r>
        <w:t>Proceder a analizar y relacionar los documentos por pagar, con la finalidad de verificar la antigüedad de los saldos.</w:t>
      </w:r>
    </w:p>
    <w:p w:rsidR="00A57314" w:rsidRDefault="00A57314" w:rsidP="0040064F">
      <w:pPr>
        <w:pStyle w:val="Prrafodelista"/>
        <w:numPr>
          <w:ilvl w:val="0"/>
          <w:numId w:val="135"/>
        </w:numPr>
        <w:spacing w:after="0" w:line="240" w:lineRule="auto"/>
        <w:jc w:val="both"/>
      </w:pPr>
      <w:r>
        <w:t>Realizar arqueos de documentos por pagar con la finalidad de cotejarlos contra el auxiliar de la cuenta, así como con la cuenta de mayor.</w:t>
      </w:r>
    </w:p>
    <w:p w:rsidR="00A57314" w:rsidRDefault="00A57314" w:rsidP="0040064F">
      <w:pPr>
        <w:pStyle w:val="Prrafodelista"/>
        <w:numPr>
          <w:ilvl w:val="0"/>
          <w:numId w:val="135"/>
        </w:numPr>
        <w:spacing w:after="0" w:line="240" w:lineRule="auto"/>
        <w:jc w:val="both"/>
      </w:pPr>
      <w:r>
        <w:t xml:space="preserve">Comprobar </w:t>
      </w:r>
      <w:r w:rsidR="00053B98">
        <w:t>la existencia de</w:t>
      </w:r>
      <w:r>
        <w:t xml:space="preserve"> pagos de intereses normales o moratorios y verificar el cálculo de </w:t>
      </w:r>
      <w:r w:rsidR="00053B98">
        <w:t xml:space="preserve">estos </w:t>
      </w:r>
      <w:r>
        <w:t>con base en los contratos o documentos firmados y verificar las causas que los ocasionaron.</w:t>
      </w:r>
    </w:p>
    <w:p w:rsidR="00A57314" w:rsidRDefault="00A57314" w:rsidP="0040064F">
      <w:pPr>
        <w:pStyle w:val="Prrafodelista"/>
        <w:numPr>
          <w:ilvl w:val="0"/>
          <w:numId w:val="135"/>
        </w:numPr>
        <w:spacing w:after="0" w:line="240" w:lineRule="auto"/>
        <w:jc w:val="both"/>
      </w:pPr>
      <w:r>
        <w:t xml:space="preserve">Verificar que todos los créditos otorgados se encuentren a nombre del ente y comprobados documentalmente. </w:t>
      </w:r>
    </w:p>
    <w:p w:rsidR="00106CEE" w:rsidRDefault="00A57314" w:rsidP="0040064F">
      <w:pPr>
        <w:pStyle w:val="Prrafodelista"/>
        <w:numPr>
          <w:ilvl w:val="0"/>
          <w:numId w:val="135"/>
        </w:numPr>
        <w:spacing w:after="0" w:line="240" w:lineRule="auto"/>
        <w:jc w:val="both"/>
      </w:pPr>
      <w:r>
        <w:t>Comprobar que la cuenta de documentos por pagar se encuentre presentada y revelada adecuadamente en el Estado de Situación Financiera.</w:t>
      </w:r>
    </w:p>
    <w:p w:rsidR="00146D3C" w:rsidRDefault="00146D3C" w:rsidP="0040064F">
      <w:pPr>
        <w:pStyle w:val="Prrafodelista"/>
        <w:numPr>
          <w:ilvl w:val="0"/>
          <w:numId w:val="135"/>
        </w:numPr>
        <w:spacing w:after="0" w:line="240" w:lineRule="auto"/>
        <w:jc w:val="both"/>
      </w:pPr>
      <w:r>
        <w:t>En caso de Pasivos Contingentes, verificar:</w:t>
      </w:r>
    </w:p>
    <w:p w:rsid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Que se trate de una obligación presente (legal o asumida) resultante de un evento pasado a cargo de la entidad.</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Es probable que se presente la salida de recursos económicos como medio para liquidar dicha obligación.</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Que la obligación puede estimarse razonablemente.</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Que se hayan reconocido efectuando el correspondiente cargo a los resultados del periodo y que en aquellas situaciones en que no sea posible determinar con exactitud el importe del pasivo, se reconozcan estimaciones lo más certeras posibles.</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Que el importe reconocido como provisión, corresponde a la mejor estimación efectuada por la administración de la entidad, a la fecha del Estado de Situación Financiera, del desembolso necesario para liquidar la obligación presente.</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Observar aquellos pasivos que a juicio del auditor no es viable que la entidad tenga que satisfacerla ó el importe de la obligación no puede ser cuantificado con la suficiente confiabilidad.</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Que para efectuar la mejor estimación de la provisión, la entidad haya tomado en cuenta la variabilidad en los desenlaces posibles (riesgo) y la incertidumbre sobre su cuantía o vencimiento.</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Que el importe de las provisiones haya sido descontado, cuando el efecto de hacerlo sea significativo.</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 xml:space="preserve">Que las provisiones sean objeto de revisión en cada fecha del Estado de Situación Financiera y, en su caso, sean ajustadas para reflejar la mejor estimación existente en ese momento. </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Que en los casos en que ya no es posible que se requiera la salida de recursos económicos para liquidar la obligación, la provisión correspondiente se haya revertido.</w:t>
      </w:r>
    </w:p>
    <w:p w:rsidR="008F53D3"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Que cada provisión sea utilizada sólo para afrontar los desembolsos para los cuales fue originalmente reconocida.</w:t>
      </w:r>
    </w:p>
    <w:p w:rsid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Solicitar información a los abogados y a otros asesores internos y externos que presten servicios a la dependencia o entidad, sobre la existencia de juicios y responsabilidades a cargo de la misma y el estado que guardan situaciones pendientes de resolver, de las que puedan derivarse pasivos contingentes.</w:t>
      </w:r>
    </w:p>
    <w:p w:rsidR="009673EB" w:rsidRPr="008F53D3" w:rsidRDefault="008F53D3" w:rsidP="0040064F">
      <w:pPr>
        <w:numPr>
          <w:ilvl w:val="1"/>
          <w:numId w:val="152"/>
        </w:numPr>
        <w:autoSpaceDE w:val="0"/>
        <w:autoSpaceDN w:val="0"/>
        <w:adjustRightInd w:val="0"/>
        <w:spacing w:after="0" w:line="288" w:lineRule="auto"/>
        <w:contextualSpacing/>
        <w:jc w:val="both"/>
        <w:rPr>
          <w:rFonts w:eastAsia="Calibri" w:cstheme="minorHAnsi"/>
          <w:color w:val="000000"/>
        </w:rPr>
      </w:pPr>
      <w:r w:rsidRPr="008F53D3">
        <w:rPr>
          <w:rFonts w:eastAsia="Calibri" w:cstheme="minorHAnsi"/>
          <w:color w:val="000000"/>
        </w:rPr>
        <w:t>Las actas de juntas del Órgano de Gobierno, Comité de Obras, Consejo Consultivo, etc., para conocer de hechos o eventos relativos a demandas, juicios o litigios que puedan originar pasivos que deban registrarse o revelarse en los estados financieros.</w:t>
      </w:r>
    </w:p>
    <w:p w:rsidR="001F5C3F" w:rsidRDefault="001F5C3F" w:rsidP="001F5C3F">
      <w:pPr>
        <w:spacing w:after="0" w:line="240" w:lineRule="auto"/>
        <w:jc w:val="both"/>
      </w:pPr>
    </w:p>
    <w:p w:rsidR="006914D4" w:rsidRDefault="006914D4" w:rsidP="006914D4">
      <w:pPr>
        <w:pStyle w:val="Ttulo3"/>
      </w:pPr>
      <w:r>
        <w:t>XII. Impuestos y Cuotas por Pagar.</w:t>
      </w:r>
    </w:p>
    <w:p w:rsidR="006914D4" w:rsidRDefault="006914D4" w:rsidP="00A57314">
      <w:pPr>
        <w:spacing w:after="0" w:line="240" w:lineRule="auto"/>
        <w:jc w:val="both"/>
      </w:pPr>
    </w:p>
    <w:p w:rsidR="00A57314" w:rsidRDefault="00A57314" w:rsidP="00A57314">
      <w:pPr>
        <w:spacing w:after="0" w:line="240" w:lineRule="auto"/>
        <w:jc w:val="both"/>
      </w:pPr>
      <w:r>
        <w:t>OBJETIVO:</w:t>
      </w:r>
    </w:p>
    <w:p w:rsidR="00A57314" w:rsidRDefault="002A4906" w:rsidP="00A57314">
      <w:pPr>
        <w:spacing w:after="0" w:line="240" w:lineRule="auto"/>
        <w:jc w:val="both"/>
      </w:pPr>
      <w:r>
        <w:t>Verificar que los impue</w:t>
      </w:r>
      <w:r w:rsidR="008F2E23">
        <w:t>stos y cuotas por pagar por el ente p</w:t>
      </w:r>
      <w:r>
        <w:t xml:space="preserve">úblico, se </w:t>
      </w:r>
      <w:r w:rsidR="0032792C">
        <w:t>realicen</w:t>
      </w:r>
      <w:r>
        <w:t xml:space="preserve"> debidamente</w:t>
      </w:r>
      <w:r w:rsidR="0032792C">
        <w:t xml:space="preserve"> mediante</w:t>
      </w:r>
      <w:r>
        <w:t xml:space="preserve"> acuerdos y </w:t>
      </w:r>
      <w:r w:rsidR="0032792C">
        <w:t xml:space="preserve">con </w:t>
      </w:r>
      <w:r>
        <w:t xml:space="preserve">sus respectivos cálculos. </w:t>
      </w:r>
    </w:p>
    <w:p w:rsidR="00106CEE" w:rsidRDefault="00106CEE" w:rsidP="00A57314">
      <w:pPr>
        <w:spacing w:after="0" w:line="240" w:lineRule="auto"/>
        <w:jc w:val="both"/>
      </w:pPr>
    </w:p>
    <w:p w:rsidR="00A57314" w:rsidRDefault="00A57314" w:rsidP="00A57314">
      <w:pPr>
        <w:spacing w:after="0" w:line="240" w:lineRule="auto"/>
        <w:jc w:val="both"/>
      </w:pPr>
      <w:r>
        <w:t>PRUEBAS DE CONTROL</w:t>
      </w:r>
      <w:r w:rsidR="00106CEE">
        <w:t>:</w:t>
      </w:r>
    </w:p>
    <w:p w:rsidR="00A57314" w:rsidRDefault="00A57314" w:rsidP="0040064F">
      <w:pPr>
        <w:pStyle w:val="Prrafodelista"/>
        <w:numPr>
          <w:ilvl w:val="0"/>
          <w:numId w:val="136"/>
        </w:numPr>
        <w:spacing w:after="0" w:line="240" w:lineRule="auto"/>
        <w:jc w:val="both"/>
      </w:pPr>
      <w:r>
        <w:t xml:space="preserve">Evaluar el </w:t>
      </w:r>
      <w:r w:rsidR="007B797A">
        <w:t>control interno</w:t>
      </w:r>
      <w:r>
        <w:t xml:space="preserve"> mediante la aplicación del cuestionario respectivo</w:t>
      </w:r>
      <w:r w:rsidR="00106CEE">
        <w:t>.</w:t>
      </w:r>
    </w:p>
    <w:p w:rsidR="00106CEE" w:rsidRDefault="00106CEE" w:rsidP="00A57314">
      <w:pPr>
        <w:spacing w:after="0" w:line="240" w:lineRule="auto"/>
        <w:jc w:val="both"/>
      </w:pPr>
    </w:p>
    <w:p w:rsidR="00A57314" w:rsidRDefault="00A57314" w:rsidP="00A57314">
      <w:pPr>
        <w:spacing w:after="0" w:line="240" w:lineRule="auto"/>
        <w:jc w:val="both"/>
      </w:pPr>
      <w:r>
        <w:t>PRUEBAS SUSTANTIVAS</w:t>
      </w:r>
      <w:r w:rsidR="00106CEE">
        <w:t>:</w:t>
      </w:r>
    </w:p>
    <w:p w:rsidR="00A57314" w:rsidRDefault="00A57314" w:rsidP="0040064F">
      <w:pPr>
        <w:pStyle w:val="Prrafodelista"/>
        <w:numPr>
          <w:ilvl w:val="0"/>
          <w:numId w:val="47"/>
        </w:numPr>
        <w:spacing w:after="0" w:line="240" w:lineRule="auto"/>
        <w:jc w:val="both"/>
      </w:pPr>
      <w:r>
        <w:t>Solicitar al D</w:t>
      </w:r>
      <w:r w:rsidR="00AE134B">
        <w:t>epartamento de Contabilidad el e</w:t>
      </w:r>
      <w:r>
        <w:t xml:space="preserve">stado de </w:t>
      </w:r>
      <w:r w:rsidR="00AE134B">
        <w:t>s</w:t>
      </w:r>
      <w:r>
        <w:t xml:space="preserve">ituación </w:t>
      </w:r>
      <w:r w:rsidR="00AE134B">
        <w:t>f</w:t>
      </w:r>
      <w:r>
        <w:t xml:space="preserve">inanciera a la </w:t>
      </w:r>
      <w:r w:rsidR="009E5449">
        <w:t>fecha de la revisión, con el objeto</w:t>
      </w:r>
      <w:r>
        <w:t xml:space="preserve"> de conocer el saldo y los conceptos que lo integran. </w:t>
      </w:r>
    </w:p>
    <w:p w:rsidR="00A57314" w:rsidRDefault="00A57314" w:rsidP="0040064F">
      <w:pPr>
        <w:pStyle w:val="Prrafodelista"/>
        <w:numPr>
          <w:ilvl w:val="0"/>
          <w:numId w:val="47"/>
        </w:numPr>
        <w:spacing w:after="0" w:line="240" w:lineRule="auto"/>
        <w:jc w:val="both"/>
      </w:pPr>
      <w:r>
        <w:t xml:space="preserve">Verificar si existen convenios con la Secretaría de Hacienda Estatal y Federal para el pago de impuestos. </w:t>
      </w:r>
    </w:p>
    <w:p w:rsidR="00A57314" w:rsidRDefault="00A57314" w:rsidP="0040064F">
      <w:pPr>
        <w:pStyle w:val="Prrafodelista"/>
        <w:numPr>
          <w:ilvl w:val="0"/>
          <w:numId w:val="47"/>
        </w:numPr>
        <w:spacing w:after="0" w:line="240" w:lineRule="auto"/>
        <w:jc w:val="both"/>
      </w:pPr>
      <w:r>
        <w:t xml:space="preserve">Verificar que las retenciones de impuestos del personal se realicen de acuerdo como lo marca la </w:t>
      </w:r>
      <w:r w:rsidR="009E5449">
        <w:t>normatividad</w:t>
      </w:r>
      <w:r>
        <w:t>.</w:t>
      </w:r>
    </w:p>
    <w:p w:rsidR="00A57314" w:rsidRDefault="00A57314" w:rsidP="0040064F">
      <w:pPr>
        <w:pStyle w:val="Prrafodelista"/>
        <w:numPr>
          <w:ilvl w:val="0"/>
          <w:numId w:val="47"/>
        </w:numPr>
        <w:spacing w:after="0" w:line="240" w:lineRule="auto"/>
        <w:jc w:val="both"/>
      </w:pPr>
      <w:r>
        <w:t>Verificar que las retenciones hechas al personal se estén enterando en forma oportuna.</w:t>
      </w:r>
    </w:p>
    <w:p w:rsidR="00A57314" w:rsidRDefault="00A57314" w:rsidP="0040064F">
      <w:pPr>
        <w:pStyle w:val="Prrafodelista"/>
        <w:numPr>
          <w:ilvl w:val="0"/>
          <w:numId w:val="47"/>
        </w:numPr>
        <w:spacing w:after="0" w:line="240" w:lineRule="auto"/>
        <w:jc w:val="both"/>
      </w:pPr>
      <w:r>
        <w:t xml:space="preserve">Proceder a integrar el saldo de esta cuenta, el cual deberá cotejarse con los registros auxiliares y cuenta de mayor. </w:t>
      </w:r>
    </w:p>
    <w:p w:rsidR="00A57314" w:rsidRDefault="00A57314" w:rsidP="0040064F">
      <w:pPr>
        <w:pStyle w:val="Prrafodelista"/>
        <w:numPr>
          <w:ilvl w:val="0"/>
          <w:numId w:val="47"/>
        </w:numPr>
        <w:spacing w:after="0" w:line="240" w:lineRule="auto"/>
        <w:jc w:val="both"/>
      </w:pPr>
      <w:r>
        <w:t xml:space="preserve">Comprobar que la cuenta de impuestos y cuotas por pagar se encuentre presentada </w:t>
      </w:r>
      <w:r w:rsidR="00AE134B">
        <w:t>y revelada adecuadamente en el e</w:t>
      </w:r>
      <w:r>
        <w:t xml:space="preserve">stado de </w:t>
      </w:r>
      <w:r w:rsidR="00AE134B">
        <w:t>s</w:t>
      </w:r>
      <w:r>
        <w:t xml:space="preserve">ituación </w:t>
      </w:r>
      <w:r w:rsidR="00AE134B">
        <w:t>f</w:t>
      </w:r>
      <w:r>
        <w:t>inanciera.</w:t>
      </w:r>
    </w:p>
    <w:p w:rsidR="00873EB4" w:rsidRDefault="00873EB4" w:rsidP="00873EB4">
      <w:pPr>
        <w:spacing w:after="0" w:line="240" w:lineRule="auto"/>
        <w:jc w:val="both"/>
      </w:pPr>
    </w:p>
    <w:p w:rsidR="00106CEE" w:rsidRDefault="00106CEE" w:rsidP="00A57314">
      <w:pPr>
        <w:spacing w:after="0" w:line="240" w:lineRule="auto"/>
        <w:jc w:val="both"/>
      </w:pPr>
    </w:p>
    <w:p w:rsidR="00AE134B" w:rsidRDefault="00AE134B" w:rsidP="00AE134B">
      <w:pPr>
        <w:pStyle w:val="Ttulo3"/>
      </w:pPr>
      <w:r>
        <w:t>XIII. Patrimonio.</w:t>
      </w:r>
    </w:p>
    <w:p w:rsidR="00AE134B" w:rsidRDefault="00AE134B" w:rsidP="00A57314">
      <w:pPr>
        <w:spacing w:after="0" w:line="240" w:lineRule="auto"/>
        <w:jc w:val="both"/>
      </w:pPr>
    </w:p>
    <w:p w:rsidR="00A57314" w:rsidRDefault="00A57314" w:rsidP="00A57314">
      <w:pPr>
        <w:spacing w:after="0" w:line="240" w:lineRule="auto"/>
        <w:jc w:val="both"/>
      </w:pPr>
      <w:r>
        <w:t>OBJETIVO:</w:t>
      </w:r>
    </w:p>
    <w:p w:rsidR="00A57314" w:rsidRDefault="00106CEE" w:rsidP="00A57314">
      <w:pPr>
        <w:spacing w:after="0" w:line="240" w:lineRule="auto"/>
        <w:jc w:val="both"/>
      </w:pPr>
      <w:r>
        <w:t>Verificar la correcta valoración y presentación de</w:t>
      </w:r>
      <w:r w:rsidR="00AE134B">
        <w:t xml:space="preserve"> la Cuenta de Patrimonio en el e</w:t>
      </w:r>
      <w:r>
        <w:t xml:space="preserve">stado de </w:t>
      </w:r>
      <w:r w:rsidR="00AE134B">
        <w:t>situación f</w:t>
      </w:r>
      <w:r>
        <w:t>inanciera</w:t>
      </w:r>
      <w:r w:rsidR="00A57314">
        <w:t>.</w:t>
      </w:r>
    </w:p>
    <w:p w:rsidR="00106CEE" w:rsidRDefault="00106CEE" w:rsidP="00A57314">
      <w:pPr>
        <w:spacing w:after="0" w:line="240" w:lineRule="auto"/>
        <w:jc w:val="both"/>
      </w:pPr>
    </w:p>
    <w:p w:rsidR="00A57314" w:rsidRDefault="00A57314" w:rsidP="00A57314">
      <w:pPr>
        <w:spacing w:after="0" w:line="240" w:lineRule="auto"/>
        <w:jc w:val="both"/>
      </w:pPr>
      <w:r>
        <w:t>PRUEBAS DE CONTROL</w:t>
      </w:r>
      <w:r w:rsidR="00106CEE">
        <w:t>:</w:t>
      </w:r>
    </w:p>
    <w:p w:rsidR="00A57314" w:rsidRDefault="00A57314" w:rsidP="0040064F">
      <w:pPr>
        <w:pStyle w:val="Prrafodelista"/>
        <w:numPr>
          <w:ilvl w:val="0"/>
          <w:numId w:val="48"/>
        </w:numPr>
        <w:spacing w:after="0" w:line="240" w:lineRule="auto"/>
        <w:jc w:val="both"/>
      </w:pPr>
      <w:r>
        <w:t xml:space="preserve">Evaluar el </w:t>
      </w:r>
      <w:r w:rsidR="007B797A">
        <w:t>control interno</w:t>
      </w:r>
      <w:r>
        <w:t xml:space="preserve"> mediante la aplicación del cuestionario respectivo</w:t>
      </w:r>
      <w:r w:rsidR="00106CEE">
        <w:t>.</w:t>
      </w:r>
    </w:p>
    <w:p w:rsidR="00106CEE" w:rsidRDefault="00106CEE" w:rsidP="00A57314">
      <w:pPr>
        <w:spacing w:after="0" w:line="240" w:lineRule="auto"/>
        <w:jc w:val="both"/>
      </w:pPr>
    </w:p>
    <w:p w:rsidR="00682BCE" w:rsidRPr="00F8381F" w:rsidRDefault="00A57314" w:rsidP="00A57314">
      <w:pPr>
        <w:spacing w:after="0" w:line="240" w:lineRule="auto"/>
        <w:jc w:val="both"/>
      </w:pPr>
      <w:r>
        <w:t>PRUEBAS SUSTANTIVAS</w:t>
      </w:r>
      <w:r w:rsidR="00106CEE">
        <w:t>:</w:t>
      </w:r>
    </w:p>
    <w:p w:rsidR="00A57314" w:rsidRPr="001F5C3F" w:rsidRDefault="00A57314" w:rsidP="0040064F">
      <w:pPr>
        <w:pStyle w:val="Prrafodelista"/>
        <w:numPr>
          <w:ilvl w:val="0"/>
          <w:numId w:val="145"/>
        </w:numPr>
        <w:spacing w:after="0" w:line="240" w:lineRule="auto"/>
        <w:jc w:val="both"/>
      </w:pPr>
      <w:r w:rsidRPr="001F5C3F">
        <w:t>Verificar las partidas que integran el pat</w:t>
      </w:r>
      <w:r w:rsidR="008F2E23">
        <w:t>rimonio del ente p</w:t>
      </w:r>
      <w:r w:rsidR="002A4906" w:rsidRPr="001F5C3F">
        <w:t xml:space="preserve">úblico </w:t>
      </w:r>
      <w:r w:rsidRPr="001F5C3F">
        <w:t xml:space="preserve">en el </w:t>
      </w:r>
      <w:r w:rsidR="00AE134B" w:rsidRPr="001F5C3F">
        <w:t>estado de situación financiera</w:t>
      </w:r>
      <w:r w:rsidRPr="001F5C3F">
        <w:t xml:space="preserve">. </w:t>
      </w:r>
    </w:p>
    <w:p w:rsidR="00A57314" w:rsidRPr="001F5C3F" w:rsidRDefault="00A57314" w:rsidP="0040064F">
      <w:pPr>
        <w:pStyle w:val="Prrafodelista"/>
        <w:numPr>
          <w:ilvl w:val="0"/>
          <w:numId w:val="145"/>
        </w:numPr>
        <w:spacing w:after="0" w:line="240" w:lineRule="auto"/>
        <w:jc w:val="both"/>
      </w:pPr>
      <w:r w:rsidRPr="001F5C3F">
        <w:t xml:space="preserve">Verificar las altas y bajas de activo que afectaron la cuenta de patrimonio. </w:t>
      </w:r>
    </w:p>
    <w:p w:rsidR="00A57314" w:rsidRPr="001F5C3F" w:rsidRDefault="00A57314" w:rsidP="0040064F">
      <w:pPr>
        <w:pStyle w:val="Prrafodelista"/>
        <w:numPr>
          <w:ilvl w:val="0"/>
          <w:numId w:val="145"/>
        </w:numPr>
        <w:spacing w:after="0" w:line="240" w:lineRule="auto"/>
        <w:jc w:val="both"/>
      </w:pPr>
      <w:r w:rsidRPr="001F5C3F">
        <w:t>Verificar que el registro y valoración del Patrimonio se realice de acuerdo a las reglas específicas correspondientes.</w:t>
      </w:r>
    </w:p>
    <w:p w:rsidR="00A57314" w:rsidRDefault="00A57314" w:rsidP="0040064F">
      <w:pPr>
        <w:pStyle w:val="Prrafodelista"/>
        <w:numPr>
          <w:ilvl w:val="0"/>
          <w:numId w:val="145"/>
        </w:numPr>
        <w:spacing w:after="0" w:line="240" w:lineRule="auto"/>
        <w:jc w:val="both"/>
      </w:pPr>
      <w:r w:rsidRPr="001F5C3F">
        <w:t xml:space="preserve">Comprobar que la cuenta de Patrimonio se encuentre presentada y revelada adecuadamente en el </w:t>
      </w:r>
      <w:r w:rsidR="00946AE5" w:rsidRPr="001F5C3F">
        <w:t>estado de situación financiera.</w:t>
      </w:r>
    </w:p>
    <w:p w:rsidR="00106CEE" w:rsidRDefault="00106CEE" w:rsidP="00A57314">
      <w:pPr>
        <w:spacing w:after="0" w:line="240" w:lineRule="auto"/>
        <w:jc w:val="both"/>
      </w:pPr>
    </w:p>
    <w:p w:rsidR="00946AE5" w:rsidRDefault="00946AE5" w:rsidP="00946AE5">
      <w:pPr>
        <w:pStyle w:val="Ttulo3"/>
      </w:pPr>
      <w:r>
        <w:t>XIV. Ingresos.</w:t>
      </w:r>
    </w:p>
    <w:p w:rsidR="00946AE5" w:rsidRDefault="00946AE5" w:rsidP="00A57314">
      <w:pPr>
        <w:spacing w:after="0" w:line="240" w:lineRule="auto"/>
        <w:jc w:val="both"/>
      </w:pPr>
    </w:p>
    <w:p w:rsidR="00A57314" w:rsidRDefault="00A57314" w:rsidP="00A57314">
      <w:pPr>
        <w:spacing w:after="0" w:line="240" w:lineRule="auto"/>
        <w:jc w:val="both"/>
      </w:pPr>
      <w:r>
        <w:t>OBJETIVO:</w:t>
      </w:r>
    </w:p>
    <w:p w:rsidR="00A57314" w:rsidRDefault="008F2E23" w:rsidP="00A57314">
      <w:pPr>
        <w:spacing w:after="0" w:line="240" w:lineRule="auto"/>
        <w:jc w:val="both"/>
      </w:pPr>
      <w:r>
        <w:t>Verificar que el ente p</w:t>
      </w:r>
      <w:r w:rsidR="002A4906">
        <w:t xml:space="preserve">úblico </w:t>
      </w:r>
      <w:r w:rsidR="00A52748">
        <w:t>haya realizado la recaudación, aseguramiento, registro, manejo, control y enteros de los diversos tipos de ingresos que se obtuvieron en el ejercicio fiscal auditado.</w:t>
      </w:r>
    </w:p>
    <w:p w:rsidR="00A52748" w:rsidRDefault="00A52748" w:rsidP="00A57314">
      <w:pPr>
        <w:spacing w:after="0" w:line="240" w:lineRule="auto"/>
        <w:jc w:val="both"/>
      </w:pPr>
    </w:p>
    <w:p w:rsidR="00A57314" w:rsidRDefault="00A57314" w:rsidP="00A57314">
      <w:pPr>
        <w:spacing w:after="0" w:line="240" w:lineRule="auto"/>
        <w:jc w:val="both"/>
      </w:pPr>
      <w:r>
        <w:t>PRUEBAS DE CONTROL</w:t>
      </w:r>
      <w:r w:rsidR="00A52748">
        <w:t>:</w:t>
      </w:r>
    </w:p>
    <w:p w:rsidR="00A57314" w:rsidRDefault="00A57314" w:rsidP="0040064F">
      <w:pPr>
        <w:pStyle w:val="Prrafodelista"/>
        <w:numPr>
          <w:ilvl w:val="0"/>
          <w:numId w:val="49"/>
        </w:numPr>
        <w:spacing w:after="0" w:line="240" w:lineRule="auto"/>
        <w:jc w:val="both"/>
      </w:pPr>
      <w:r>
        <w:t xml:space="preserve">Evaluar el </w:t>
      </w:r>
      <w:r w:rsidR="007B797A">
        <w:t>control interno</w:t>
      </w:r>
      <w:r>
        <w:t xml:space="preserve"> mediante la aplicación del cuestionario respectivo</w:t>
      </w:r>
      <w:r w:rsidR="00A52748">
        <w:t>.</w:t>
      </w:r>
    </w:p>
    <w:p w:rsidR="00A52748" w:rsidRDefault="00A52748" w:rsidP="00A57314">
      <w:pPr>
        <w:spacing w:after="0" w:line="240" w:lineRule="auto"/>
        <w:jc w:val="both"/>
      </w:pPr>
    </w:p>
    <w:p w:rsidR="00A57314" w:rsidRDefault="00A57314" w:rsidP="00A57314">
      <w:pPr>
        <w:spacing w:after="0" w:line="240" w:lineRule="auto"/>
        <w:jc w:val="both"/>
      </w:pPr>
      <w:r>
        <w:t>PRUEBAS SUSTANTIVAS</w:t>
      </w:r>
      <w:r w:rsidR="00A52748">
        <w:t>:</w:t>
      </w:r>
    </w:p>
    <w:p w:rsidR="00A57314" w:rsidRDefault="00A57314" w:rsidP="0040064F">
      <w:pPr>
        <w:pStyle w:val="Prrafodelista"/>
        <w:numPr>
          <w:ilvl w:val="0"/>
          <w:numId w:val="50"/>
        </w:numPr>
        <w:spacing w:after="0" w:line="240" w:lineRule="auto"/>
        <w:jc w:val="both"/>
      </w:pPr>
      <w:r>
        <w:t>Identif</w:t>
      </w:r>
      <w:r w:rsidR="002A4906">
        <w:t>icar l</w:t>
      </w:r>
      <w:r w:rsidR="00C671EF">
        <w:t>os</w:t>
      </w:r>
      <w:r w:rsidR="002A4906">
        <w:t xml:space="preserve"> tipo</w:t>
      </w:r>
      <w:r w:rsidR="00C671EF">
        <w:t>s</w:t>
      </w:r>
      <w:r w:rsidR="008F2E23">
        <w:t xml:space="preserve"> de ingresos que el ente p</w:t>
      </w:r>
      <w:r w:rsidR="002A4906">
        <w:t xml:space="preserve">úblico </w:t>
      </w:r>
      <w:r>
        <w:t xml:space="preserve">recaudó durante el ejercicio auditado los cuales podrían ser: </w:t>
      </w:r>
    </w:p>
    <w:p w:rsidR="00A57314" w:rsidRDefault="00A57314" w:rsidP="0040064F">
      <w:pPr>
        <w:pStyle w:val="Prrafodelista"/>
        <w:numPr>
          <w:ilvl w:val="1"/>
          <w:numId w:val="153"/>
        </w:numPr>
        <w:spacing w:after="0" w:line="240" w:lineRule="auto"/>
        <w:jc w:val="both"/>
      </w:pPr>
      <w:r>
        <w:t>Derechos</w:t>
      </w:r>
    </w:p>
    <w:p w:rsidR="00A57314" w:rsidRDefault="00A57314" w:rsidP="0040064F">
      <w:pPr>
        <w:pStyle w:val="Prrafodelista"/>
        <w:numPr>
          <w:ilvl w:val="1"/>
          <w:numId w:val="153"/>
        </w:numPr>
        <w:spacing w:after="0" w:line="240" w:lineRule="auto"/>
        <w:jc w:val="both"/>
      </w:pPr>
      <w:r>
        <w:t>Productos</w:t>
      </w:r>
    </w:p>
    <w:p w:rsidR="00A57314" w:rsidRDefault="00A57314" w:rsidP="0040064F">
      <w:pPr>
        <w:pStyle w:val="Prrafodelista"/>
        <w:numPr>
          <w:ilvl w:val="1"/>
          <w:numId w:val="153"/>
        </w:numPr>
        <w:spacing w:after="0" w:line="240" w:lineRule="auto"/>
        <w:jc w:val="both"/>
      </w:pPr>
      <w:r>
        <w:t>Aprovechamientos</w:t>
      </w:r>
    </w:p>
    <w:p w:rsidR="00A57314" w:rsidRDefault="00A57314" w:rsidP="0040064F">
      <w:pPr>
        <w:pStyle w:val="Prrafodelista"/>
        <w:numPr>
          <w:ilvl w:val="1"/>
          <w:numId w:val="153"/>
        </w:numPr>
        <w:spacing w:after="0" w:line="240" w:lineRule="auto"/>
        <w:jc w:val="both"/>
      </w:pPr>
      <w:r>
        <w:t>Ingresos por Venta de Bienes y Servicios</w:t>
      </w:r>
    </w:p>
    <w:p w:rsidR="00A57314" w:rsidRDefault="00A57314" w:rsidP="0040064F">
      <w:pPr>
        <w:pStyle w:val="Prrafodelista"/>
        <w:numPr>
          <w:ilvl w:val="1"/>
          <w:numId w:val="153"/>
        </w:numPr>
        <w:spacing w:after="0" w:line="240" w:lineRule="auto"/>
        <w:jc w:val="both"/>
      </w:pPr>
      <w:r>
        <w:t xml:space="preserve">Transferencias </w:t>
      </w:r>
    </w:p>
    <w:p w:rsidR="00A57314" w:rsidRDefault="00A57314" w:rsidP="0040064F">
      <w:pPr>
        <w:pStyle w:val="Prrafodelista"/>
        <w:numPr>
          <w:ilvl w:val="1"/>
          <w:numId w:val="153"/>
        </w:numPr>
        <w:spacing w:after="0" w:line="240" w:lineRule="auto"/>
        <w:jc w:val="both"/>
      </w:pPr>
      <w:r>
        <w:t>Subsidios</w:t>
      </w:r>
    </w:p>
    <w:p w:rsidR="00A57314" w:rsidRDefault="00A57314" w:rsidP="0040064F">
      <w:pPr>
        <w:pStyle w:val="Prrafodelista"/>
        <w:numPr>
          <w:ilvl w:val="1"/>
          <w:numId w:val="153"/>
        </w:numPr>
        <w:spacing w:after="0" w:line="240" w:lineRule="auto"/>
        <w:jc w:val="both"/>
      </w:pPr>
      <w:r>
        <w:t>Donativos</w:t>
      </w:r>
    </w:p>
    <w:p w:rsidR="00A57314" w:rsidRDefault="00A57314" w:rsidP="0040064F">
      <w:pPr>
        <w:pStyle w:val="Prrafodelista"/>
        <w:numPr>
          <w:ilvl w:val="1"/>
          <w:numId w:val="153"/>
        </w:numPr>
        <w:spacing w:after="0" w:line="240" w:lineRule="auto"/>
        <w:jc w:val="both"/>
      </w:pPr>
      <w:r>
        <w:t>Financiamiento</w:t>
      </w:r>
    </w:p>
    <w:p w:rsidR="00A57314" w:rsidRDefault="00A57314" w:rsidP="0040064F">
      <w:pPr>
        <w:pStyle w:val="Prrafodelista"/>
        <w:numPr>
          <w:ilvl w:val="0"/>
          <w:numId w:val="49"/>
        </w:numPr>
        <w:spacing w:after="0" w:line="240" w:lineRule="auto"/>
        <w:jc w:val="both"/>
      </w:pPr>
      <w:r>
        <w:t>Verificar que se registren por separado los ingresos de acuerdo a su fuente de financiamiento, ingresos propios, ingresos estatales e ingresos federales y además sean depositados a la cuenta bancaria del organismo.</w:t>
      </w:r>
    </w:p>
    <w:p w:rsidR="00A57314" w:rsidRDefault="00A57314" w:rsidP="0040064F">
      <w:pPr>
        <w:pStyle w:val="Prrafodelista"/>
        <w:numPr>
          <w:ilvl w:val="0"/>
          <w:numId w:val="49"/>
        </w:numPr>
        <w:spacing w:after="0" w:line="240" w:lineRule="auto"/>
        <w:jc w:val="both"/>
      </w:pPr>
      <w:r>
        <w:t>Solicitar los ingresos mensuales según facturas o recibos oficiales y cotejarlas con los depósitos o transferencias hechas al banco, con el fin de comprobar que no existen diferencias entre estos,  así como atrasos en días.</w:t>
      </w:r>
    </w:p>
    <w:p w:rsidR="00A57314" w:rsidRDefault="00A57314" w:rsidP="0040064F">
      <w:pPr>
        <w:pStyle w:val="Prrafodelista"/>
        <w:numPr>
          <w:ilvl w:val="0"/>
          <w:numId w:val="49"/>
        </w:numPr>
        <w:spacing w:after="0" w:line="240" w:lineRule="auto"/>
        <w:jc w:val="both"/>
      </w:pPr>
      <w:r>
        <w:t>Cotejar los ingresos determinados contra los registros auxiliares y cuenta de mayor.</w:t>
      </w:r>
    </w:p>
    <w:p w:rsidR="00A57314" w:rsidRDefault="00A57314" w:rsidP="0040064F">
      <w:pPr>
        <w:pStyle w:val="Prrafodelista"/>
        <w:numPr>
          <w:ilvl w:val="0"/>
          <w:numId w:val="49"/>
        </w:numPr>
        <w:spacing w:after="0" w:line="240" w:lineRule="auto"/>
        <w:jc w:val="both"/>
      </w:pPr>
      <w:r>
        <w:t xml:space="preserve">Verificar que los ingresos por intereses sobre inversiones se depositen en la cuenta de Bancos correspondiente. </w:t>
      </w:r>
    </w:p>
    <w:p w:rsidR="00A57314" w:rsidRDefault="00A57314" w:rsidP="0040064F">
      <w:pPr>
        <w:pStyle w:val="Prrafodelista"/>
        <w:numPr>
          <w:ilvl w:val="0"/>
          <w:numId w:val="49"/>
        </w:numPr>
        <w:spacing w:after="0" w:line="240" w:lineRule="auto"/>
        <w:jc w:val="both"/>
      </w:pPr>
      <w:r>
        <w:t xml:space="preserve">Verificar que los ingresos por intereses sobre inversiones determinados se registren en los auxiliares y cuenta de mayor. </w:t>
      </w:r>
    </w:p>
    <w:p w:rsidR="00A57314" w:rsidRDefault="00A57314" w:rsidP="0040064F">
      <w:pPr>
        <w:pStyle w:val="Prrafodelista"/>
        <w:numPr>
          <w:ilvl w:val="0"/>
          <w:numId w:val="49"/>
        </w:numPr>
        <w:spacing w:after="0" w:line="240" w:lineRule="auto"/>
        <w:jc w:val="both"/>
      </w:pPr>
      <w:r>
        <w:t>Comprobar que exista</w:t>
      </w:r>
      <w:r w:rsidR="002A4906">
        <w:t>n</w:t>
      </w:r>
      <w:r w:rsidR="008F2E23">
        <w:t xml:space="preserve"> políticas establecidas por el ente p</w:t>
      </w:r>
      <w:r w:rsidR="002A4906">
        <w:t xml:space="preserve">úblico </w:t>
      </w:r>
      <w:r>
        <w:t>para el control de los ingresos, desde su recepción hasta su depósito.</w:t>
      </w:r>
    </w:p>
    <w:p w:rsidR="00A57314" w:rsidRDefault="00A57314" w:rsidP="0040064F">
      <w:pPr>
        <w:pStyle w:val="Prrafodelista"/>
        <w:numPr>
          <w:ilvl w:val="0"/>
          <w:numId w:val="49"/>
        </w:numPr>
        <w:spacing w:after="0" w:line="240" w:lineRule="auto"/>
        <w:jc w:val="both"/>
      </w:pPr>
      <w:r>
        <w:t>Comprobar que la cuenta de Ingresos se encuentre presentada y revelada adecuadamente en el Estado de Actividades.</w:t>
      </w:r>
    </w:p>
    <w:p w:rsidR="00A52748" w:rsidRDefault="00A52748" w:rsidP="00A57314">
      <w:pPr>
        <w:spacing w:after="0" w:line="240" w:lineRule="auto"/>
        <w:jc w:val="both"/>
      </w:pPr>
    </w:p>
    <w:p w:rsidR="00946AE5" w:rsidRDefault="00946AE5" w:rsidP="00946AE5">
      <w:pPr>
        <w:pStyle w:val="Ttulo3"/>
      </w:pPr>
      <w:r>
        <w:t>XV. Egresos.</w:t>
      </w:r>
    </w:p>
    <w:p w:rsidR="00946AE5" w:rsidRDefault="00946AE5" w:rsidP="00A57314">
      <w:pPr>
        <w:spacing w:after="0" w:line="240" w:lineRule="auto"/>
        <w:jc w:val="both"/>
      </w:pPr>
    </w:p>
    <w:p w:rsidR="00A57314" w:rsidRDefault="00A57314" w:rsidP="00A57314">
      <w:pPr>
        <w:spacing w:after="0" w:line="240" w:lineRule="auto"/>
        <w:jc w:val="both"/>
      </w:pPr>
      <w:r>
        <w:t>OBJETIVO:</w:t>
      </w:r>
    </w:p>
    <w:p w:rsidR="00A57314" w:rsidRDefault="00A52748" w:rsidP="00A57314">
      <w:pPr>
        <w:spacing w:after="0" w:line="240" w:lineRule="auto"/>
        <w:jc w:val="both"/>
      </w:pPr>
      <w:r>
        <w:t>Comprobar que toda erogación realizada se ejerza en un estricto apego a la normatividad y con la documentación soporte correspondiente.</w:t>
      </w:r>
    </w:p>
    <w:p w:rsidR="00A52748" w:rsidRDefault="00A52748" w:rsidP="00A57314">
      <w:pPr>
        <w:spacing w:after="0" w:line="240" w:lineRule="auto"/>
        <w:jc w:val="both"/>
      </w:pPr>
    </w:p>
    <w:p w:rsidR="00A57314" w:rsidRDefault="00A57314" w:rsidP="00A57314">
      <w:pPr>
        <w:spacing w:after="0" w:line="240" w:lineRule="auto"/>
        <w:jc w:val="both"/>
      </w:pPr>
      <w:r>
        <w:t>PRUEBAS DE CONTROL</w:t>
      </w:r>
      <w:r w:rsidR="00A52748">
        <w:t>:</w:t>
      </w:r>
    </w:p>
    <w:p w:rsidR="00A52748" w:rsidRDefault="00A57314" w:rsidP="0040064F">
      <w:pPr>
        <w:pStyle w:val="Prrafodelista"/>
        <w:numPr>
          <w:ilvl w:val="0"/>
          <w:numId w:val="51"/>
        </w:numPr>
        <w:spacing w:after="0" w:line="240" w:lineRule="auto"/>
        <w:jc w:val="both"/>
      </w:pPr>
      <w:r>
        <w:t xml:space="preserve">Evaluar el </w:t>
      </w:r>
      <w:r w:rsidR="007B797A">
        <w:t>control interno</w:t>
      </w:r>
      <w:r>
        <w:t xml:space="preserve"> mediante la aplicación del cuestionario respectivo</w:t>
      </w:r>
      <w:r w:rsidR="00A52748">
        <w:t>.</w:t>
      </w:r>
    </w:p>
    <w:p w:rsidR="00A52748" w:rsidRDefault="00A52748" w:rsidP="00A57314">
      <w:pPr>
        <w:spacing w:after="0" w:line="240" w:lineRule="auto"/>
        <w:jc w:val="both"/>
      </w:pPr>
    </w:p>
    <w:p w:rsidR="00A57314" w:rsidRDefault="00A57314" w:rsidP="00A57314">
      <w:pPr>
        <w:spacing w:after="0" w:line="240" w:lineRule="auto"/>
        <w:jc w:val="both"/>
      </w:pPr>
      <w:r>
        <w:t>PRUEBAS SUSTANTIVAS</w:t>
      </w:r>
      <w:r w:rsidR="00A52748">
        <w:t>:</w:t>
      </w:r>
    </w:p>
    <w:p w:rsidR="00A57314" w:rsidRDefault="00A57314" w:rsidP="0040064F">
      <w:pPr>
        <w:pStyle w:val="Prrafodelista"/>
        <w:numPr>
          <w:ilvl w:val="0"/>
          <w:numId w:val="52"/>
        </w:numPr>
        <w:spacing w:after="0" w:line="240" w:lineRule="auto"/>
        <w:jc w:val="both"/>
      </w:pPr>
      <w:r>
        <w:t>Verificar que l</w:t>
      </w:r>
      <w:r w:rsidR="002A4906">
        <w:t>as</w:t>
      </w:r>
      <w:r w:rsidR="008F2E23">
        <w:t xml:space="preserve"> erogaciones efectuadas por el ente p</w:t>
      </w:r>
      <w:r w:rsidR="002A4906">
        <w:t>úblico</w:t>
      </w:r>
      <w:r>
        <w:t>, se encuentren debidamente soportadas con documentos originales</w:t>
      </w:r>
      <w:r w:rsidR="00C671EF">
        <w:t>, impresos</w:t>
      </w:r>
      <w:r>
        <w:t xml:space="preserve"> </w:t>
      </w:r>
      <w:r w:rsidR="00C671EF">
        <w:t>o digitales</w:t>
      </w:r>
      <w:r>
        <w:t>.</w:t>
      </w:r>
    </w:p>
    <w:p w:rsidR="00A57314" w:rsidRDefault="00A57314" w:rsidP="0040064F">
      <w:pPr>
        <w:pStyle w:val="Prrafodelista"/>
        <w:numPr>
          <w:ilvl w:val="0"/>
          <w:numId w:val="52"/>
        </w:numPr>
        <w:spacing w:after="0" w:line="240" w:lineRule="auto"/>
        <w:jc w:val="both"/>
      </w:pPr>
      <w:r>
        <w:t>Comprobar que se apeguen a las disposiciones de austeridad presupuestal establecidas por el Gobierno del Estado, para el ejercicio fiscal que se esté revisando.</w:t>
      </w:r>
    </w:p>
    <w:p w:rsidR="00A57314" w:rsidRDefault="00A57314" w:rsidP="0040064F">
      <w:pPr>
        <w:pStyle w:val="Prrafodelista"/>
        <w:numPr>
          <w:ilvl w:val="0"/>
          <w:numId w:val="52"/>
        </w:numPr>
        <w:spacing w:after="0" w:line="240" w:lineRule="auto"/>
        <w:jc w:val="both"/>
      </w:pPr>
      <w:r>
        <w:t xml:space="preserve">Verificar que ningún gasto se efectúe sin que exista partida expresa en el presupuesto que se autorizó; además de que tenga saldo suficiente para cubrirlo y se ajuste estrictamente al texto de la partida que reciba el cargo. </w:t>
      </w:r>
    </w:p>
    <w:p w:rsidR="00A57314" w:rsidRDefault="00A57314" w:rsidP="0040064F">
      <w:pPr>
        <w:pStyle w:val="Prrafodelista"/>
        <w:numPr>
          <w:ilvl w:val="0"/>
          <w:numId w:val="52"/>
        </w:numPr>
        <w:spacing w:after="0" w:line="240" w:lineRule="auto"/>
        <w:jc w:val="both"/>
      </w:pPr>
      <w:r>
        <w:t>Verificar que ningún acto o contrato que genere un gasto con car</w:t>
      </w:r>
      <w:r w:rsidR="002A4906">
        <w:t>go</w:t>
      </w:r>
      <w:r w:rsidR="008F2E23">
        <w:t xml:space="preserve"> al presupuesto de egresos del ente p</w:t>
      </w:r>
      <w:r w:rsidR="002A4906">
        <w:t>úblico</w:t>
      </w:r>
      <w:r>
        <w:t xml:space="preserve">, se considere legalmente celebrado si no ha sido autorizado y registrado previamente. </w:t>
      </w:r>
    </w:p>
    <w:p w:rsidR="00A57314" w:rsidRDefault="00A57314" w:rsidP="0040064F">
      <w:pPr>
        <w:pStyle w:val="Prrafodelista"/>
        <w:numPr>
          <w:ilvl w:val="0"/>
          <w:numId w:val="52"/>
        </w:numPr>
        <w:spacing w:after="0" w:line="240" w:lineRule="auto"/>
        <w:jc w:val="both"/>
      </w:pPr>
      <w:r>
        <w:t>Verificar que la documentación comprobatoria que represente el egreso, contenga como mínimo los requisitos fiscales que se mencionan en el Código Fiscal de la Federación.</w:t>
      </w:r>
    </w:p>
    <w:p w:rsidR="00A57314" w:rsidRDefault="00A57314" w:rsidP="0040064F">
      <w:pPr>
        <w:pStyle w:val="Prrafodelista"/>
        <w:numPr>
          <w:ilvl w:val="0"/>
          <w:numId w:val="52"/>
        </w:numPr>
        <w:spacing w:after="0" w:line="240" w:lineRule="auto"/>
        <w:jc w:val="both"/>
      </w:pPr>
      <w:r>
        <w:t>Verificar que la documentación comprobatoria que representa al egreso, contenga como mínimo los requisitos administrativos que enseguida se mencionan:</w:t>
      </w:r>
    </w:p>
    <w:p w:rsidR="00A57314" w:rsidRDefault="00A57314" w:rsidP="0040064F">
      <w:pPr>
        <w:pStyle w:val="Prrafodelista"/>
        <w:numPr>
          <w:ilvl w:val="1"/>
          <w:numId w:val="154"/>
        </w:numPr>
        <w:spacing w:after="0" w:line="240" w:lineRule="auto"/>
        <w:jc w:val="both"/>
      </w:pPr>
      <w:r>
        <w:t xml:space="preserve">Sean copia fiel de los originales o digitales. </w:t>
      </w:r>
    </w:p>
    <w:p w:rsidR="00A57314" w:rsidRDefault="00A57314" w:rsidP="0040064F">
      <w:pPr>
        <w:pStyle w:val="Prrafodelista"/>
        <w:numPr>
          <w:ilvl w:val="1"/>
          <w:numId w:val="154"/>
        </w:numPr>
        <w:spacing w:after="0" w:line="240" w:lineRule="auto"/>
        <w:jc w:val="both"/>
      </w:pPr>
      <w:r>
        <w:t xml:space="preserve">No contengan tachaduras, enmendaduras o importes remarcados. </w:t>
      </w:r>
    </w:p>
    <w:p w:rsidR="00A57314" w:rsidRDefault="00A57314" w:rsidP="0040064F">
      <w:pPr>
        <w:pStyle w:val="Prrafodelista"/>
        <w:numPr>
          <w:ilvl w:val="1"/>
          <w:numId w:val="154"/>
        </w:numPr>
        <w:spacing w:after="0" w:line="240" w:lineRule="auto"/>
        <w:jc w:val="both"/>
      </w:pPr>
      <w:r>
        <w:t>Se encuentr</w:t>
      </w:r>
      <w:r w:rsidR="008F2E23">
        <w:t>en expedidos a nombre del ente p</w:t>
      </w:r>
      <w:r w:rsidR="002A4906">
        <w:t>úblico</w:t>
      </w:r>
      <w:r>
        <w:t xml:space="preserve">. </w:t>
      </w:r>
    </w:p>
    <w:p w:rsidR="00A57314" w:rsidRDefault="00A57314" w:rsidP="0040064F">
      <w:pPr>
        <w:pStyle w:val="Prrafodelista"/>
        <w:numPr>
          <w:ilvl w:val="1"/>
          <w:numId w:val="154"/>
        </w:numPr>
        <w:spacing w:after="0" w:line="240" w:lineRule="auto"/>
        <w:jc w:val="both"/>
      </w:pPr>
      <w:r>
        <w:t xml:space="preserve">Se encuentren desglosados los conceptos del gasto. </w:t>
      </w:r>
    </w:p>
    <w:p w:rsidR="00A57314" w:rsidRDefault="00A57314" w:rsidP="0040064F">
      <w:pPr>
        <w:pStyle w:val="Prrafodelista"/>
        <w:numPr>
          <w:ilvl w:val="1"/>
          <w:numId w:val="154"/>
        </w:numPr>
        <w:spacing w:after="0" w:line="240" w:lineRule="auto"/>
        <w:jc w:val="both"/>
      </w:pPr>
      <w:r>
        <w:t xml:space="preserve">Contengan el sello y firma de recibido. </w:t>
      </w:r>
    </w:p>
    <w:p w:rsidR="00A57314" w:rsidRDefault="00A57314" w:rsidP="0040064F">
      <w:pPr>
        <w:pStyle w:val="Prrafodelista"/>
        <w:numPr>
          <w:ilvl w:val="1"/>
          <w:numId w:val="154"/>
        </w:numPr>
        <w:spacing w:after="0" w:line="240" w:lineRule="auto"/>
        <w:jc w:val="both"/>
      </w:pPr>
      <w:r>
        <w:t xml:space="preserve">Cuando se reciban entregas parciales de mercancía, las notas de remisión se encuentren debidamente selladas y firmadas de recibido. </w:t>
      </w:r>
    </w:p>
    <w:p w:rsidR="00682BCE" w:rsidRPr="00F8381F" w:rsidRDefault="00A57314" w:rsidP="0040064F">
      <w:pPr>
        <w:pStyle w:val="Prrafodelista"/>
        <w:numPr>
          <w:ilvl w:val="1"/>
          <w:numId w:val="154"/>
        </w:numPr>
        <w:spacing w:after="0" w:line="240" w:lineRule="auto"/>
        <w:jc w:val="both"/>
      </w:pPr>
      <w:r>
        <w:t>Contengan el nombre y firma de quien autorizó el gasto, así como el motivo que originó el mismo</w:t>
      </w:r>
      <w:r w:rsidR="00F8381F">
        <w:t>.</w:t>
      </w:r>
    </w:p>
    <w:p w:rsidR="00A57314" w:rsidRPr="001F5C3F" w:rsidRDefault="00A57314" w:rsidP="0040064F">
      <w:pPr>
        <w:pStyle w:val="Prrafodelista"/>
        <w:numPr>
          <w:ilvl w:val="0"/>
          <w:numId w:val="52"/>
        </w:numPr>
        <w:spacing w:after="0" w:line="240" w:lineRule="auto"/>
        <w:jc w:val="both"/>
      </w:pPr>
      <w:r w:rsidRPr="001F5C3F">
        <w:t>Verificar que los cálculos aritméticos que se detallan en las facturas, así como el cálculo del IVA desglosado y el de otros impuestos, se hayan realizado de forma correcta y oportuna.</w:t>
      </w:r>
    </w:p>
    <w:p w:rsidR="00A57314" w:rsidRDefault="00A57314" w:rsidP="0040064F">
      <w:pPr>
        <w:pStyle w:val="Prrafodelista"/>
        <w:numPr>
          <w:ilvl w:val="0"/>
          <w:numId w:val="52"/>
        </w:numPr>
        <w:spacing w:after="0" w:line="240" w:lineRule="auto"/>
        <w:jc w:val="both"/>
      </w:pPr>
      <w:r>
        <w:t>Comprobar que el importe total de la documentación concilie con el importe de efectivo liberado o con el total de cheques (s) girado (s) o transferencias realizadas.</w:t>
      </w:r>
    </w:p>
    <w:p w:rsidR="00A57314" w:rsidRDefault="00A57314" w:rsidP="0040064F">
      <w:pPr>
        <w:pStyle w:val="Prrafodelista"/>
        <w:numPr>
          <w:ilvl w:val="0"/>
          <w:numId w:val="52"/>
        </w:numPr>
        <w:spacing w:after="0" w:line="240" w:lineRule="auto"/>
        <w:jc w:val="both"/>
      </w:pPr>
      <w:r>
        <w:t xml:space="preserve">Verificar que la póliza de cheque contenga la firma del beneficiario, con el objeto de tener la evidencia que demuestra que el cheque fue entregado a quien se hace mención en éste. </w:t>
      </w:r>
    </w:p>
    <w:p w:rsidR="00A57314" w:rsidRDefault="00A57314" w:rsidP="0040064F">
      <w:pPr>
        <w:pStyle w:val="Prrafodelista"/>
        <w:numPr>
          <w:ilvl w:val="0"/>
          <w:numId w:val="52"/>
        </w:numPr>
        <w:spacing w:after="0" w:line="240" w:lineRule="auto"/>
        <w:jc w:val="both"/>
      </w:pPr>
      <w:r>
        <w:t>Verificar selectivamente, a través de la plataforma del Servicio de Administración Tributaria, para validar los datos y las cifras asentadas en las facturas que sustentan el gasto.</w:t>
      </w:r>
    </w:p>
    <w:p w:rsidR="00A57314" w:rsidRDefault="00A57314" w:rsidP="0040064F">
      <w:pPr>
        <w:pStyle w:val="Prrafodelista"/>
        <w:numPr>
          <w:ilvl w:val="0"/>
          <w:numId w:val="52"/>
        </w:numPr>
        <w:spacing w:after="0" w:line="240" w:lineRule="auto"/>
        <w:jc w:val="both"/>
      </w:pPr>
      <w:r>
        <w:t>Asegurarse del cumplimiento de las tarifas por concepto de pagos de viáticos y demás similares que se cubran al personal para el desempeño de sus funciones.</w:t>
      </w:r>
    </w:p>
    <w:p w:rsidR="00A52748" w:rsidRDefault="00A52748" w:rsidP="00A57314">
      <w:pPr>
        <w:spacing w:after="0" w:line="240" w:lineRule="auto"/>
        <w:jc w:val="both"/>
      </w:pPr>
    </w:p>
    <w:p w:rsidR="00932108" w:rsidRDefault="009E3492" w:rsidP="009E3492">
      <w:pPr>
        <w:pStyle w:val="Ttulo2"/>
        <w:spacing w:before="0" w:after="160"/>
      </w:pPr>
      <w:r w:rsidRPr="009E3492">
        <w:t xml:space="preserve">D. </w:t>
      </w:r>
      <w:r w:rsidR="00932108">
        <w:t>ORGANIZACIÓN GENERAL</w:t>
      </w:r>
    </w:p>
    <w:p w:rsidR="00932108" w:rsidRDefault="00932108" w:rsidP="009E3492">
      <w:pPr>
        <w:pStyle w:val="Ttulo3"/>
        <w:spacing w:before="0" w:after="160"/>
      </w:pPr>
      <w:r>
        <w:t>I. Organización General</w:t>
      </w:r>
    </w:p>
    <w:p w:rsidR="00932108" w:rsidRDefault="00932108" w:rsidP="00932108">
      <w:pPr>
        <w:spacing w:after="0" w:line="240" w:lineRule="auto"/>
        <w:jc w:val="both"/>
      </w:pPr>
    </w:p>
    <w:p w:rsidR="00932108" w:rsidRDefault="00932108" w:rsidP="00932108">
      <w:pPr>
        <w:spacing w:after="0" w:line="240" w:lineRule="auto"/>
        <w:jc w:val="both"/>
      </w:pPr>
      <w:r>
        <w:t>OBJETIVO:</w:t>
      </w:r>
    </w:p>
    <w:p w:rsidR="00932108" w:rsidRDefault="00932108" w:rsidP="00932108">
      <w:pPr>
        <w:spacing w:after="0" w:line="240" w:lineRule="auto"/>
        <w:jc w:val="both"/>
      </w:pPr>
      <w:r>
        <w:t>Verificar que los Entes Públicos, cuenten con una Estructura  Organizacional  autorizada  y comprobar que  la  misma  permita  la  eficiencia  y  el  control  de  sus operaciones.</w:t>
      </w:r>
    </w:p>
    <w:p w:rsidR="00932108" w:rsidRDefault="00932108" w:rsidP="00932108">
      <w:pPr>
        <w:pStyle w:val="Prrafodelista"/>
        <w:spacing w:after="0" w:line="240" w:lineRule="auto"/>
        <w:ind w:left="1440"/>
        <w:jc w:val="both"/>
      </w:pPr>
    </w:p>
    <w:p w:rsidR="00932108" w:rsidRDefault="00932108" w:rsidP="00932108">
      <w:pPr>
        <w:spacing w:after="0" w:line="240" w:lineRule="auto"/>
        <w:jc w:val="both"/>
      </w:pPr>
      <w:r>
        <w:t>PRUEBAS DE CONTROL</w:t>
      </w:r>
    </w:p>
    <w:p w:rsidR="00932108" w:rsidRDefault="00932108" w:rsidP="0040064F">
      <w:pPr>
        <w:pStyle w:val="Prrafodelista"/>
        <w:numPr>
          <w:ilvl w:val="0"/>
          <w:numId w:val="110"/>
        </w:numPr>
        <w:spacing w:after="0" w:line="240" w:lineRule="auto"/>
        <w:jc w:val="both"/>
      </w:pPr>
      <w:r>
        <w:t xml:space="preserve">Evaluar el </w:t>
      </w:r>
      <w:r w:rsidR="001A71B6">
        <w:t>c</w:t>
      </w:r>
      <w:r w:rsidR="007B797A">
        <w:t>ontrol interno</w:t>
      </w:r>
      <w:r>
        <w:t xml:space="preserve"> mediante la aplicación del cuestionario respectivo.</w:t>
      </w:r>
    </w:p>
    <w:p w:rsidR="00932108" w:rsidRDefault="00932108" w:rsidP="00932108">
      <w:pPr>
        <w:pStyle w:val="Prrafodelista"/>
        <w:spacing w:after="0" w:line="240" w:lineRule="auto"/>
        <w:ind w:left="3228"/>
        <w:jc w:val="both"/>
      </w:pPr>
    </w:p>
    <w:p w:rsidR="00C32FB2" w:rsidRDefault="00C32FB2" w:rsidP="00932108">
      <w:pPr>
        <w:pStyle w:val="Prrafodelista"/>
        <w:spacing w:after="0" w:line="240" w:lineRule="auto"/>
        <w:ind w:left="3228"/>
        <w:jc w:val="both"/>
      </w:pPr>
    </w:p>
    <w:p w:rsidR="00C32FB2" w:rsidRDefault="00C32FB2" w:rsidP="00932108">
      <w:pPr>
        <w:pStyle w:val="Prrafodelista"/>
        <w:spacing w:after="0" w:line="240" w:lineRule="auto"/>
        <w:ind w:left="3228"/>
        <w:jc w:val="both"/>
      </w:pPr>
    </w:p>
    <w:p w:rsidR="00932108" w:rsidRDefault="00932108" w:rsidP="00932108">
      <w:pPr>
        <w:spacing w:after="0" w:line="240" w:lineRule="auto"/>
        <w:jc w:val="both"/>
      </w:pPr>
      <w:r>
        <w:t>PRUEBAS SUSTANTIVAS</w:t>
      </w:r>
    </w:p>
    <w:p w:rsidR="00932108" w:rsidRDefault="00932108" w:rsidP="0040064F">
      <w:pPr>
        <w:pStyle w:val="Prrafodelista"/>
        <w:numPr>
          <w:ilvl w:val="0"/>
          <w:numId w:val="111"/>
        </w:numPr>
        <w:spacing w:after="0" w:line="240" w:lineRule="auto"/>
        <w:jc w:val="both"/>
      </w:pPr>
      <w:r>
        <w:t>Verificar que el ente público, cuente  con su Reglamento  Interior debidamente  aprobado  por la autoridad correspondiente  y que el mismo esté publicado en el Boletín Oficial del Gobierno del Estado.</w:t>
      </w:r>
    </w:p>
    <w:p w:rsidR="00932108" w:rsidRDefault="00932108" w:rsidP="0040064F">
      <w:pPr>
        <w:pStyle w:val="Prrafodelista"/>
        <w:numPr>
          <w:ilvl w:val="0"/>
          <w:numId w:val="111"/>
        </w:numPr>
        <w:spacing w:after="0" w:line="240" w:lineRule="auto"/>
        <w:jc w:val="both"/>
      </w:pPr>
      <w:r>
        <w:t>Cerciorarse  que cada unidad  que se especifica  en el Reglamento  Interior esté contemplada en el presupuesto de Egresos correspondiente.</w:t>
      </w:r>
    </w:p>
    <w:p w:rsidR="00932108" w:rsidRDefault="00932108" w:rsidP="0040064F">
      <w:pPr>
        <w:pStyle w:val="Prrafodelista"/>
        <w:numPr>
          <w:ilvl w:val="0"/>
          <w:numId w:val="111"/>
        </w:numPr>
        <w:spacing w:after="0" w:line="240" w:lineRule="auto"/>
        <w:jc w:val="both"/>
      </w:pPr>
      <w:r>
        <w:t>Comprobar  que  se  cuente  con  los manuales  de  Organización  y Procedimientos  debidamente actualizados y aprobados por la autoridad respectiva y, cuando proceda, con el manual de servicios al público.</w:t>
      </w:r>
    </w:p>
    <w:p w:rsidR="00932108" w:rsidRDefault="00932108" w:rsidP="0040064F">
      <w:pPr>
        <w:pStyle w:val="Prrafodelista"/>
        <w:numPr>
          <w:ilvl w:val="0"/>
          <w:numId w:val="111"/>
        </w:numPr>
        <w:spacing w:after="0" w:line="240" w:lineRule="auto"/>
        <w:jc w:val="both"/>
      </w:pPr>
      <w:r>
        <w:t>Corroborar que el Organigrama corresponde a la estructura organizacional vigente del ente público.</w:t>
      </w:r>
    </w:p>
    <w:p w:rsidR="00932108" w:rsidRDefault="00932108" w:rsidP="0040064F">
      <w:pPr>
        <w:pStyle w:val="Prrafodelista"/>
        <w:numPr>
          <w:ilvl w:val="0"/>
          <w:numId w:val="111"/>
        </w:numPr>
        <w:spacing w:after="0" w:line="240" w:lineRule="auto"/>
        <w:jc w:val="both"/>
      </w:pPr>
      <w:r>
        <w:t>Verificar que los funcionarios y empleados realicen las actividades señaladas en el Reglamento Interior, Manual de Organización y las que se hayan señalado en sus nombramientos o contratos y en su caso, en las indicadas en los manuales de procedimientos y de servicios al público.</w:t>
      </w:r>
    </w:p>
    <w:p w:rsidR="00932108" w:rsidRDefault="00932108" w:rsidP="0040064F">
      <w:pPr>
        <w:pStyle w:val="Prrafodelista"/>
        <w:numPr>
          <w:ilvl w:val="0"/>
          <w:numId w:val="111"/>
        </w:numPr>
        <w:spacing w:after="0" w:line="240" w:lineRule="auto"/>
        <w:jc w:val="both"/>
      </w:pPr>
      <w:r>
        <w:t xml:space="preserve">Comprobar que las políticas establecidas por los Órganos de autoridad, consten por escrito, sean del conocimiento del personal y se cumplan. </w:t>
      </w:r>
    </w:p>
    <w:p w:rsidR="00932108" w:rsidRDefault="00932108" w:rsidP="0040064F">
      <w:pPr>
        <w:pStyle w:val="Prrafodelista"/>
        <w:numPr>
          <w:ilvl w:val="0"/>
          <w:numId w:val="111"/>
        </w:numPr>
        <w:spacing w:after="0" w:line="240" w:lineRule="auto"/>
        <w:jc w:val="both"/>
      </w:pPr>
      <w:r>
        <w:t>Verificar que sea del conocimiento de los funcionarios y empleados, entre otros:</w:t>
      </w:r>
    </w:p>
    <w:p w:rsidR="00932108" w:rsidRDefault="00932108" w:rsidP="0040064F">
      <w:pPr>
        <w:pStyle w:val="Prrafodelista"/>
        <w:numPr>
          <w:ilvl w:val="0"/>
          <w:numId w:val="155"/>
        </w:numPr>
        <w:spacing w:after="0" w:line="240" w:lineRule="auto"/>
        <w:jc w:val="both"/>
      </w:pPr>
      <w:r>
        <w:t>El Reglamento Interior.</w:t>
      </w:r>
    </w:p>
    <w:p w:rsidR="00932108" w:rsidRDefault="00932108" w:rsidP="0040064F">
      <w:pPr>
        <w:pStyle w:val="Prrafodelista"/>
        <w:numPr>
          <w:ilvl w:val="0"/>
          <w:numId w:val="155"/>
        </w:numPr>
        <w:spacing w:after="0" w:line="240" w:lineRule="auto"/>
        <w:jc w:val="both"/>
      </w:pPr>
      <w:r>
        <w:t>El Organigrama del ente público</w:t>
      </w:r>
    </w:p>
    <w:p w:rsidR="00932108" w:rsidRDefault="00932108" w:rsidP="0040064F">
      <w:pPr>
        <w:pStyle w:val="Prrafodelista"/>
        <w:numPr>
          <w:ilvl w:val="0"/>
          <w:numId w:val="155"/>
        </w:numPr>
        <w:spacing w:after="0" w:line="240" w:lineRule="auto"/>
        <w:jc w:val="both"/>
      </w:pPr>
      <w:r>
        <w:t>Los Programas y objetivos de su Unidad de adscripción.</w:t>
      </w:r>
    </w:p>
    <w:p w:rsidR="00932108" w:rsidRDefault="00932108" w:rsidP="0040064F">
      <w:pPr>
        <w:pStyle w:val="Prrafodelista"/>
        <w:numPr>
          <w:ilvl w:val="0"/>
          <w:numId w:val="155"/>
        </w:numPr>
        <w:spacing w:after="0" w:line="240" w:lineRule="auto"/>
        <w:jc w:val="both"/>
      </w:pPr>
      <w:r>
        <w:t>Los objetivos generales del ente público.</w:t>
      </w:r>
    </w:p>
    <w:p w:rsidR="00932108" w:rsidRDefault="00932108" w:rsidP="0040064F">
      <w:pPr>
        <w:pStyle w:val="Prrafodelista"/>
        <w:numPr>
          <w:ilvl w:val="0"/>
          <w:numId w:val="155"/>
        </w:numPr>
        <w:spacing w:after="0" w:line="240" w:lineRule="auto"/>
        <w:jc w:val="both"/>
      </w:pPr>
      <w:r>
        <w:t>Las disposiciones normativas que regulan la operación del ente público.</w:t>
      </w:r>
    </w:p>
    <w:p w:rsidR="00932108" w:rsidRDefault="00932108" w:rsidP="0040064F">
      <w:pPr>
        <w:pStyle w:val="Prrafodelista"/>
        <w:numPr>
          <w:ilvl w:val="0"/>
          <w:numId w:val="155"/>
        </w:numPr>
        <w:spacing w:after="0" w:line="240" w:lineRule="auto"/>
        <w:jc w:val="both"/>
      </w:pPr>
      <w:r>
        <w:t>Código de Ética y Conducta.</w:t>
      </w:r>
    </w:p>
    <w:p w:rsidR="00932108" w:rsidRDefault="00932108" w:rsidP="0040064F">
      <w:pPr>
        <w:pStyle w:val="Prrafodelista"/>
        <w:numPr>
          <w:ilvl w:val="0"/>
          <w:numId w:val="155"/>
        </w:numPr>
        <w:spacing w:after="0" w:line="240" w:lineRule="auto"/>
        <w:jc w:val="both"/>
      </w:pPr>
      <w:r>
        <w:t>Misión, Visión y Política de Calidad.</w:t>
      </w:r>
    </w:p>
    <w:p w:rsidR="00932108" w:rsidRDefault="00932108" w:rsidP="0040064F">
      <w:pPr>
        <w:pStyle w:val="Prrafodelista"/>
        <w:numPr>
          <w:ilvl w:val="0"/>
          <w:numId w:val="155"/>
        </w:numPr>
        <w:spacing w:after="0" w:line="240" w:lineRule="auto"/>
        <w:jc w:val="both"/>
      </w:pPr>
      <w:r>
        <w:t xml:space="preserve">Marco Integrado de </w:t>
      </w:r>
      <w:r w:rsidR="007B797A">
        <w:t>Control interno</w:t>
      </w:r>
      <w:r>
        <w:t>.</w:t>
      </w:r>
    </w:p>
    <w:p w:rsidR="00932108" w:rsidRDefault="00932108" w:rsidP="0040064F">
      <w:pPr>
        <w:pStyle w:val="Prrafodelista"/>
        <w:numPr>
          <w:ilvl w:val="0"/>
          <w:numId w:val="155"/>
        </w:numPr>
        <w:spacing w:after="0" w:line="240" w:lineRule="auto"/>
        <w:jc w:val="both"/>
      </w:pPr>
      <w:r>
        <w:t>Manuales de Organización, Procedimientos y Servicios al Público.</w:t>
      </w:r>
    </w:p>
    <w:p w:rsidR="00932108" w:rsidRDefault="00932108" w:rsidP="0040064F">
      <w:pPr>
        <w:pStyle w:val="Prrafodelista"/>
        <w:numPr>
          <w:ilvl w:val="0"/>
          <w:numId w:val="111"/>
        </w:numPr>
        <w:spacing w:after="0" w:line="240" w:lineRule="auto"/>
        <w:jc w:val="both"/>
      </w:pPr>
      <w:r>
        <w:t>Comprobar  la  existencia  y  vigencia  de  adecuadas  descripciones  de  funciones  y  de  perfiles requeridos para cada puesto.</w:t>
      </w:r>
    </w:p>
    <w:p w:rsidR="00932108" w:rsidRDefault="00932108" w:rsidP="0040064F">
      <w:pPr>
        <w:pStyle w:val="Prrafodelista"/>
        <w:numPr>
          <w:ilvl w:val="0"/>
          <w:numId w:val="111"/>
        </w:numPr>
        <w:spacing w:after="0" w:line="240" w:lineRule="auto"/>
        <w:jc w:val="both"/>
      </w:pPr>
      <w:r>
        <w:t>Comprobar que se lleve un adecuado manejo y archivo de la información  que se genera en la operación del ente público.</w:t>
      </w:r>
    </w:p>
    <w:p w:rsidR="00932108" w:rsidRDefault="00932108" w:rsidP="0040064F">
      <w:pPr>
        <w:pStyle w:val="Prrafodelista"/>
        <w:numPr>
          <w:ilvl w:val="0"/>
          <w:numId w:val="111"/>
        </w:numPr>
        <w:spacing w:after="0" w:line="240" w:lineRule="auto"/>
        <w:jc w:val="both"/>
      </w:pPr>
      <w:r>
        <w:t>En el caso de los Organismos Descentralizados verificar:</w:t>
      </w:r>
    </w:p>
    <w:p w:rsidR="00932108" w:rsidRDefault="00932108" w:rsidP="0040064F">
      <w:pPr>
        <w:pStyle w:val="Prrafodelista"/>
        <w:numPr>
          <w:ilvl w:val="0"/>
          <w:numId w:val="156"/>
        </w:numPr>
        <w:spacing w:after="0" w:line="240" w:lineRule="auto"/>
        <w:jc w:val="both"/>
      </w:pPr>
      <w:r>
        <w:t>Que el patrimonio esté conformado en los términos de las Leyes, Decretos o Acuerdos que los creen;</w:t>
      </w:r>
    </w:p>
    <w:p w:rsidR="00932108" w:rsidRDefault="00932108" w:rsidP="0040064F">
      <w:pPr>
        <w:pStyle w:val="Prrafodelista"/>
        <w:numPr>
          <w:ilvl w:val="0"/>
          <w:numId w:val="156"/>
        </w:numPr>
        <w:spacing w:after="0" w:line="240" w:lineRule="auto"/>
        <w:jc w:val="both"/>
      </w:pPr>
      <w:r>
        <w:t>Que los Consejos de Administración, Juntas de Gobierno o sus equivalentes estén integrados en la forma que señalan las Leyes, Decretos o Acuerdos que regulen su estructura y funcionamiento; y que los mismos sesionen en los términos que indiquen dichos ordenamientos y se elaboren las actas respectivas.</w:t>
      </w:r>
    </w:p>
    <w:p w:rsidR="00932108" w:rsidRDefault="00932108" w:rsidP="0040064F">
      <w:pPr>
        <w:pStyle w:val="Prrafodelista"/>
        <w:numPr>
          <w:ilvl w:val="0"/>
          <w:numId w:val="156"/>
        </w:numPr>
        <w:spacing w:after="0" w:line="240" w:lineRule="auto"/>
        <w:jc w:val="both"/>
      </w:pPr>
      <w:r>
        <w:t>Que los Administradores,  Consejo de Administración,  Asambleas de accionistas, Gerentes, representantes de Gobierno, en su caso, comisarios o sus equivalentes, ejerzan sus funciones y se constituyan o designen en los términos que señalen los ordenamientos jurídicos aplicables.</w:t>
      </w:r>
    </w:p>
    <w:p w:rsidR="00932108" w:rsidRDefault="00932108" w:rsidP="0040064F">
      <w:pPr>
        <w:pStyle w:val="Prrafodelista"/>
        <w:numPr>
          <w:ilvl w:val="0"/>
          <w:numId w:val="156"/>
        </w:numPr>
        <w:spacing w:after="0" w:line="240" w:lineRule="auto"/>
        <w:jc w:val="both"/>
      </w:pPr>
      <w:r>
        <w:t>Que se rindan con oportunidad los informes financieros que se señalen en los estatutos o que indiquen los ordenamientos jurídicos correspondientes; y</w:t>
      </w:r>
    </w:p>
    <w:p w:rsidR="00932108" w:rsidRDefault="00932108" w:rsidP="0040064F">
      <w:pPr>
        <w:pStyle w:val="Prrafodelista"/>
        <w:numPr>
          <w:ilvl w:val="0"/>
          <w:numId w:val="156"/>
        </w:numPr>
        <w:spacing w:after="0" w:line="240" w:lineRule="auto"/>
        <w:jc w:val="both"/>
      </w:pPr>
      <w:r>
        <w:t>Que, en caso  de fusión, transformación o liquidación entre Entes Públicos, se cumpla con las normas jurídicas aplicables y con los objetivos de cada una de estas acciones.</w:t>
      </w:r>
    </w:p>
    <w:p w:rsidR="00932108" w:rsidRDefault="00932108" w:rsidP="00932108">
      <w:pPr>
        <w:pStyle w:val="Prrafodelista"/>
        <w:spacing w:after="0" w:line="240" w:lineRule="auto"/>
        <w:ind w:left="1440"/>
        <w:jc w:val="both"/>
      </w:pPr>
    </w:p>
    <w:p w:rsidR="00C32FB2" w:rsidRDefault="00C32FB2" w:rsidP="00932108">
      <w:pPr>
        <w:pStyle w:val="Prrafodelista"/>
        <w:spacing w:after="0" w:line="240" w:lineRule="auto"/>
        <w:ind w:left="1440"/>
        <w:jc w:val="both"/>
      </w:pPr>
    </w:p>
    <w:p w:rsidR="00C32FB2" w:rsidRDefault="00C32FB2" w:rsidP="00932108">
      <w:pPr>
        <w:pStyle w:val="Prrafodelista"/>
        <w:spacing w:after="0" w:line="240" w:lineRule="auto"/>
        <w:ind w:left="1440"/>
        <w:jc w:val="both"/>
      </w:pPr>
    </w:p>
    <w:p w:rsidR="00932108" w:rsidRPr="000C1F64" w:rsidRDefault="00932108" w:rsidP="00932108">
      <w:pPr>
        <w:pStyle w:val="Ttulo3"/>
      </w:pPr>
      <w:r w:rsidRPr="000C1F64">
        <w:t>II. Control Interno</w:t>
      </w:r>
    </w:p>
    <w:p w:rsidR="00932108" w:rsidRDefault="00932108" w:rsidP="00932108">
      <w:pPr>
        <w:spacing w:after="0" w:line="240" w:lineRule="auto"/>
        <w:jc w:val="both"/>
      </w:pPr>
    </w:p>
    <w:p w:rsidR="00932108" w:rsidRDefault="00932108" w:rsidP="00932108">
      <w:pPr>
        <w:spacing w:after="0" w:line="240" w:lineRule="auto"/>
        <w:jc w:val="both"/>
      </w:pPr>
      <w:r>
        <w:t>OBJETIVO:</w:t>
      </w:r>
    </w:p>
    <w:p w:rsidR="00932108" w:rsidRDefault="00932108" w:rsidP="00932108">
      <w:pPr>
        <w:spacing w:after="0" w:line="240" w:lineRule="auto"/>
        <w:jc w:val="both"/>
      </w:pPr>
      <w:r>
        <w:t xml:space="preserve">Que el Sistema de Control Interno asegure la eficiencia  y eficacia  en el desarrollo de todas las operaciones de los Entes Públicos y el logro de los objetivos y metas de sus programas. </w:t>
      </w:r>
    </w:p>
    <w:p w:rsidR="00932108" w:rsidRDefault="00932108" w:rsidP="00932108">
      <w:pPr>
        <w:pStyle w:val="Prrafodelista"/>
        <w:spacing w:after="0" w:line="240" w:lineRule="auto"/>
        <w:ind w:left="1440"/>
        <w:jc w:val="both"/>
      </w:pPr>
    </w:p>
    <w:p w:rsidR="00932108" w:rsidRDefault="00932108" w:rsidP="00932108">
      <w:pPr>
        <w:spacing w:after="0" w:line="240" w:lineRule="auto"/>
        <w:jc w:val="both"/>
      </w:pPr>
      <w:r>
        <w:t>PRUEBAS DE CONTROL:</w:t>
      </w:r>
    </w:p>
    <w:p w:rsidR="00932108" w:rsidRDefault="00932108" w:rsidP="0040064F">
      <w:pPr>
        <w:pStyle w:val="Prrafodelista"/>
        <w:numPr>
          <w:ilvl w:val="0"/>
          <w:numId w:val="112"/>
        </w:numPr>
        <w:spacing w:after="0" w:line="240" w:lineRule="auto"/>
        <w:jc w:val="both"/>
      </w:pPr>
      <w:r>
        <w:t xml:space="preserve">Evaluar el </w:t>
      </w:r>
      <w:r w:rsidR="001A71B6">
        <w:t>c</w:t>
      </w:r>
      <w:r w:rsidR="007B797A">
        <w:t>ontrol interno</w:t>
      </w:r>
      <w:r>
        <w:t xml:space="preserve"> mediante la aplicación del cuestionario respectivo.</w:t>
      </w:r>
    </w:p>
    <w:p w:rsidR="00932108" w:rsidRDefault="00932108" w:rsidP="00932108">
      <w:pPr>
        <w:pStyle w:val="Prrafodelista"/>
        <w:spacing w:after="0" w:line="240" w:lineRule="auto"/>
        <w:ind w:left="3228"/>
        <w:jc w:val="both"/>
      </w:pPr>
    </w:p>
    <w:p w:rsidR="00932108" w:rsidRDefault="00932108" w:rsidP="00932108">
      <w:pPr>
        <w:spacing w:after="0" w:line="240" w:lineRule="auto"/>
        <w:jc w:val="both"/>
      </w:pPr>
      <w:r>
        <w:t>PRUEBAS SUSTANTIVAS:</w:t>
      </w:r>
    </w:p>
    <w:p w:rsidR="00932108" w:rsidRDefault="00932108" w:rsidP="0040064F">
      <w:pPr>
        <w:pStyle w:val="Prrafodelista"/>
        <w:numPr>
          <w:ilvl w:val="0"/>
          <w:numId w:val="113"/>
        </w:numPr>
        <w:spacing w:after="0" w:line="240" w:lineRule="auto"/>
        <w:jc w:val="both"/>
      </w:pPr>
      <w:r>
        <w:t>Verificar que el ente público cuente con un Comité de Control y Desempeño Institucional y este cumpla con lo establecido en el Manual Administrativo del Marco Integrado de Control Interno para la Administración Pública Estatal de Sonora.</w:t>
      </w:r>
    </w:p>
    <w:p w:rsidR="00932108" w:rsidRDefault="00932108" w:rsidP="0040064F">
      <w:pPr>
        <w:pStyle w:val="Prrafodelista"/>
        <w:numPr>
          <w:ilvl w:val="0"/>
          <w:numId w:val="113"/>
        </w:numPr>
        <w:spacing w:after="0" w:line="240" w:lineRule="auto"/>
        <w:jc w:val="both"/>
      </w:pPr>
      <w:r>
        <w:t>Verificar que el ente público cumpla con las sesiones establecidas en su programa anual de trabajo del COCODI, se realicen las actas respectivas y se le dé seguimiento a los acuerdos tomados en ellas.</w:t>
      </w:r>
    </w:p>
    <w:p w:rsidR="00932108" w:rsidRDefault="00932108" w:rsidP="0040064F">
      <w:pPr>
        <w:pStyle w:val="Prrafodelista"/>
        <w:numPr>
          <w:ilvl w:val="0"/>
          <w:numId w:val="113"/>
        </w:numPr>
        <w:spacing w:after="0" w:line="240" w:lineRule="auto"/>
        <w:jc w:val="both"/>
      </w:pPr>
      <w:r>
        <w:t>Verificar que el ente público cumpla, entre otros, con los procesos principales del COCODI como son:</w:t>
      </w:r>
    </w:p>
    <w:p w:rsidR="00932108" w:rsidRDefault="00932108" w:rsidP="0040064F">
      <w:pPr>
        <w:pStyle w:val="Prrafodelista"/>
        <w:numPr>
          <w:ilvl w:val="0"/>
          <w:numId w:val="157"/>
        </w:numPr>
        <w:spacing w:after="0" w:line="240" w:lineRule="auto"/>
        <w:jc w:val="both"/>
      </w:pPr>
      <w:r>
        <w:t>Autoevaluación (anual).</w:t>
      </w:r>
    </w:p>
    <w:p w:rsidR="00932108" w:rsidRDefault="00932108" w:rsidP="0040064F">
      <w:pPr>
        <w:pStyle w:val="Prrafodelista"/>
        <w:numPr>
          <w:ilvl w:val="0"/>
          <w:numId w:val="157"/>
        </w:numPr>
        <w:spacing w:after="0" w:line="240" w:lineRule="auto"/>
        <w:jc w:val="both"/>
      </w:pPr>
      <w:r>
        <w:t>Elaboración de la Matriz de Administración de Riesgos y el Mapa de Riesgos, así como de las actualizaciones.</w:t>
      </w:r>
    </w:p>
    <w:p w:rsidR="00932108" w:rsidRDefault="00932108" w:rsidP="0040064F">
      <w:pPr>
        <w:pStyle w:val="Prrafodelista"/>
        <w:numPr>
          <w:ilvl w:val="0"/>
          <w:numId w:val="157"/>
        </w:numPr>
        <w:spacing w:after="0" w:line="240" w:lineRule="auto"/>
        <w:jc w:val="both"/>
      </w:pPr>
      <w:r>
        <w:t xml:space="preserve">Informe anual del estado que guarda el </w:t>
      </w:r>
      <w:r w:rsidR="007B797A">
        <w:t>Control interno</w:t>
      </w:r>
      <w:r>
        <w:t xml:space="preserve"> (PTCI). </w:t>
      </w:r>
    </w:p>
    <w:p w:rsidR="00932108" w:rsidRDefault="00932108" w:rsidP="0040064F">
      <w:pPr>
        <w:pStyle w:val="Prrafodelista"/>
        <w:numPr>
          <w:ilvl w:val="0"/>
          <w:numId w:val="157"/>
        </w:numPr>
        <w:spacing w:after="0" w:line="240" w:lineRule="auto"/>
        <w:jc w:val="both"/>
      </w:pPr>
      <w:r>
        <w:t>Reportes de avances del PTCI  y PTAR (trimestrales).</w:t>
      </w:r>
    </w:p>
    <w:p w:rsidR="00932108" w:rsidRDefault="00932108" w:rsidP="00932108">
      <w:pPr>
        <w:pStyle w:val="Prrafodelista"/>
        <w:spacing w:after="0" w:line="240" w:lineRule="auto"/>
        <w:ind w:left="1440"/>
        <w:jc w:val="both"/>
      </w:pPr>
    </w:p>
    <w:p w:rsidR="00932108" w:rsidRDefault="00932108" w:rsidP="00932108">
      <w:pPr>
        <w:spacing w:after="0" w:line="240" w:lineRule="auto"/>
        <w:jc w:val="both"/>
      </w:pPr>
      <w:r w:rsidRPr="00323574">
        <w:rPr>
          <w:u w:val="single"/>
        </w:rPr>
        <w:t>Medidas correctivas.</w:t>
      </w:r>
    </w:p>
    <w:p w:rsidR="00932108" w:rsidRDefault="00932108" w:rsidP="0040064F">
      <w:pPr>
        <w:pStyle w:val="Prrafodelista"/>
        <w:numPr>
          <w:ilvl w:val="0"/>
          <w:numId w:val="114"/>
        </w:numPr>
        <w:spacing w:after="0" w:line="240" w:lineRule="auto"/>
        <w:jc w:val="both"/>
      </w:pPr>
      <w:r>
        <w:t>Verificar que se cuenta con los mecanismos necesarios para mantener el adecuado control de todas las recomendaciones o sugerencias propuestas por las diferentes instancias corresponsables del mejoramiento   del   control,   con   el   objeto   de   facilitar   la   aceptación   y   aplicación   de   las recomendaciones, y por lo tanto, lograr efectivamente la promoción de eficiencia, éstos deberán de reunir principalmente las siguientes características:</w:t>
      </w:r>
    </w:p>
    <w:p w:rsidR="00932108" w:rsidRDefault="00932108" w:rsidP="0040064F">
      <w:pPr>
        <w:pStyle w:val="Prrafodelista"/>
        <w:numPr>
          <w:ilvl w:val="0"/>
          <w:numId w:val="158"/>
        </w:numPr>
        <w:spacing w:after="0" w:line="240" w:lineRule="auto"/>
        <w:jc w:val="both"/>
      </w:pPr>
      <w:r>
        <w:t>Que sean relevantes, prácticas y objetivas.</w:t>
      </w:r>
    </w:p>
    <w:p w:rsidR="00932108" w:rsidRDefault="00932108" w:rsidP="0040064F">
      <w:pPr>
        <w:pStyle w:val="Prrafodelista"/>
        <w:numPr>
          <w:ilvl w:val="0"/>
          <w:numId w:val="158"/>
        </w:numPr>
        <w:spacing w:after="0" w:line="240" w:lineRule="auto"/>
        <w:jc w:val="both"/>
      </w:pPr>
      <w:r>
        <w:t>Que sean económicas, convenientes y alcanzables.</w:t>
      </w:r>
    </w:p>
    <w:p w:rsidR="00932108" w:rsidRDefault="00932108" w:rsidP="0040064F">
      <w:pPr>
        <w:pStyle w:val="Prrafodelista"/>
        <w:numPr>
          <w:ilvl w:val="0"/>
          <w:numId w:val="158"/>
        </w:numPr>
        <w:spacing w:after="0" w:line="240" w:lineRule="auto"/>
        <w:jc w:val="both"/>
      </w:pPr>
      <w:r>
        <w:t>Que sean congruentes, y que en su caso permitan alternativas.</w:t>
      </w:r>
    </w:p>
    <w:p w:rsidR="00932108" w:rsidRDefault="00932108" w:rsidP="0040064F">
      <w:pPr>
        <w:pStyle w:val="Prrafodelista"/>
        <w:numPr>
          <w:ilvl w:val="0"/>
          <w:numId w:val="158"/>
        </w:numPr>
        <w:spacing w:after="0" w:line="240" w:lineRule="auto"/>
        <w:jc w:val="both"/>
      </w:pPr>
      <w:r>
        <w:t>Que sean vigentes y se presenten con oportunidad.</w:t>
      </w:r>
    </w:p>
    <w:p w:rsidR="00932108" w:rsidRDefault="00932108" w:rsidP="00932108">
      <w:pPr>
        <w:pStyle w:val="Prrafodelista"/>
        <w:spacing w:after="0" w:line="240" w:lineRule="auto"/>
        <w:ind w:left="1440"/>
        <w:jc w:val="both"/>
      </w:pPr>
    </w:p>
    <w:p w:rsidR="00932108" w:rsidRDefault="00932108" w:rsidP="0040064F">
      <w:pPr>
        <w:pStyle w:val="Prrafodelista"/>
        <w:numPr>
          <w:ilvl w:val="0"/>
          <w:numId w:val="114"/>
        </w:numPr>
        <w:spacing w:after="0" w:line="240" w:lineRule="auto"/>
        <w:jc w:val="both"/>
      </w:pPr>
      <w:r>
        <w:t>Verificar que las actividades del seguimiento para la aplicación de las medidas correctivas, se hayan efectuado en la forma, términos y plazos comprometidos y evaluar si fueron alcanzadas las mejoras previstas; en su caso, formular nuevos planteamientos y compromisos.</w:t>
      </w:r>
    </w:p>
    <w:p w:rsidR="00932108" w:rsidRDefault="00932108" w:rsidP="00A57314">
      <w:pPr>
        <w:spacing w:after="0" w:line="240" w:lineRule="auto"/>
        <w:jc w:val="both"/>
      </w:pPr>
    </w:p>
    <w:p w:rsidR="00932108" w:rsidRDefault="00932108" w:rsidP="00A57314">
      <w:pPr>
        <w:spacing w:after="0" w:line="240" w:lineRule="auto"/>
        <w:jc w:val="both"/>
      </w:pPr>
    </w:p>
    <w:p w:rsidR="00932108" w:rsidRDefault="00932108" w:rsidP="00932108">
      <w:pPr>
        <w:pStyle w:val="Ttulo3"/>
      </w:pPr>
      <w:r>
        <w:t>III. Evaluación a Indicadores y Metas.</w:t>
      </w:r>
    </w:p>
    <w:p w:rsidR="00932108" w:rsidRDefault="00932108" w:rsidP="009304F0">
      <w:pPr>
        <w:spacing w:after="0" w:line="240" w:lineRule="auto"/>
        <w:jc w:val="both"/>
      </w:pPr>
    </w:p>
    <w:p w:rsidR="009304F0" w:rsidRDefault="009304F0" w:rsidP="009304F0">
      <w:pPr>
        <w:spacing w:after="0" w:line="240" w:lineRule="auto"/>
        <w:jc w:val="both"/>
      </w:pPr>
      <w:r>
        <w:t>OBJETIVO:</w:t>
      </w:r>
    </w:p>
    <w:p w:rsidR="009304F0" w:rsidRDefault="009304F0" w:rsidP="009304F0">
      <w:pPr>
        <w:spacing w:after="0" w:line="240" w:lineRule="auto"/>
        <w:jc w:val="both"/>
      </w:pPr>
      <w:r>
        <w:t>Comprobar que se haya generado la información necesaria sobre el avance del cumplimiento de metas, objetivos y sobre el ejercicio de los recursos asignados a los programas.</w:t>
      </w:r>
    </w:p>
    <w:p w:rsidR="009304F0" w:rsidRDefault="009304F0" w:rsidP="009304F0">
      <w:pPr>
        <w:spacing w:after="0" w:line="240" w:lineRule="auto"/>
        <w:jc w:val="both"/>
      </w:pPr>
    </w:p>
    <w:p w:rsidR="009304F0" w:rsidRDefault="009304F0" w:rsidP="009304F0">
      <w:pPr>
        <w:spacing w:after="0" w:line="240" w:lineRule="auto"/>
        <w:jc w:val="both"/>
      </w:pPr>
      <w:r>
        <w:t>PRUEBAS DE CONTROL:</w:t>
      </w:r>
    </w:p>
    <w:p w:rsidR="009304F0" w:rsidRDefault="009304F0" w:rsidP="0040064F">
      <w:pPr>
        <w:pStyle w:val="Prrafodelista"/>
        <w:numPr>
          <w:ilvl w:val="0"/>
          <w:numId w:val="37"/>
        </w:numPr>
        <w:spacing w:after="0" w:line="240" w:lineRule="auto"/>
        <w:jc w:val="both"/>
      </w:pPr>
      <w:r>
        <w:t xml:space="preserve">Evaluar el </w:t>
      </w:r>
      <w:r w:rsidR="001A71B6">
        <w:t>c</w:t>
      </w:r>
      <w:r w:rsidR="007B797A">
        <w:t>ontrol interno</w:t>
      </w:r>
      <w:r>
        <w:t xml:space="preserve"> mediante la aplicación del cuestionario respectivo.</w:t>
      </w:r>
    </w:p>
    <w:p w:rsidR="009304F0" w:rsidRDefault="009304F0" w:rsidP="009304F0">
      <w:pPr>
        <w:spacing w:after="0" w:line="240" w:lineRule="auto"/>
        <w:jc w:val="both"/>
      </w:pPr>
    </w:p>
    <w:p w:rsidR="009304F0" w:rsidRDefault="009304F0" w:rsidP="009304F0">
      <w:pPr>
        <w:spacing w:after="0" w:line="240" w:lineRule="auto"/>
        <w:jc w:val="both"/>
      </w:pPr>
      <w:r>
        <w:t>PRUEBAS SUSTANTIVAS:</w:t>
      </w:r>
    </w:p>
    <w:p w:rsidR="009304F0" w:rsidRDefault="009304F0" w:rsidP="0040064F">
      <w:pPr>
        <w:pStyle w:val="Prrafodelista"/>
        <w:numPr>
          <w:ilvl w:val="0"/>
          <w:numId w:val="38"/>
        </w:numPr>
        <w:spacing w:after="0" w:line="240" w:lineRule="auto"/>
        <w:jc w:val="both"/>
      </w:pPr>
      <w:r>
        <w:t>Verificar, cuando se requiera, la implementación de programas tendientes a modernizar y hacer congruente el proceso de planeación, programación, presupuestación y operación del  presupuesto.</w:t>
      </w:r>
    </w:p>
    <w:p w:rsidR="009304F0" w:rsidRPr="00F8381F" w:rsidRDefault="009304F0" w:rsidP="0040064F">
      <w:pPr>
        <w:pStyle w:val="Prrafodelista"/>
        <w:numPr>
          <w:ilvl w:val="0"/>
          <w:numId w:val="38"/>
        </w:numPr>
        <w:spacing w:after="0" w:line="240" w:lineRule="auto"/>
        <w:jc w:val="both"/>
      </w:pPr>
      <w:r>
        <w:t>Verificar la existencia de indicadores, sus aspectos relevantes, como los mencionados a continuación:</w:t>
      </w:r>
    </w:p>
    <w:p w:rsidR="009304F0" w:rsidRPr="001F5C3F" w:rsidRDefault="009304F0" w:rsidP="0040064F">
      <w:pPr>
        <w:pStyle w:val="Prrafodelista"/>
        <w:numPr>
          <w:ilvl w:val="1"/>
          <w:numId w:val="159"/>
        </w:numPr>
        <w:spacing w:after="0" w:line="240" w:lineRule="auto"/>
        <w:jc w:val="both"/>
      </w:pPr>
      <w:r w:rsidRPr="001F5C3F">
        <w:t xml:space="preserve">Análisis de la gestión presupuestal en cuanto al cumplimiento de objetivos, metas y programas previstos. </w:t>
      </w:r>
    </w:p>
    <w:p w:rsidR="009304F0" w:rsidRPr="001F5C3F" w:rsidRDefault="009304F0" w:rsidP="0040064F">
      <w:pPr>
        <w:pStyle w:val="Prrafodelista"/>
        <w:numPr>
          <w:ilvl w:val="1"/>
          <w:numId w:val="159"/>
        </w:numPr>
        <w:spacing w:after="0" w:line="240" w:lineRule="auto"/>
        <w:jc w:val="both"/>
      </w:pPr>
      <w:r w:rsidRPr="001F5C3F">
        <w:t xml:space="preserve">Determinación de causas que provocaron desviaciones y su análisis para retroalimentar el proceso y evitar recurrencias. </w:t>
      </w:r>
    </w:p>
    <w:p w:rsidR="009304F0" w:rsidRPr="001F5C3F" w:rsidRDefault="009304F0" w:rsidP="0040064F">
      <w:pPr>
        <w:pStyle w:val="Prrafodelista"/>
        <w:numPr>
          <w:ilvl w:val="1"/>
          <w:numId w:val="159"/>
        </w:numPr>
        <w:spacing w:after="0" w:line="240" w:lineRule="auto"/>
        <w:jc w:val="both"/>
      </w:pPr>
      <w:r w:rsidRPr="001F5C3F">
        <w:t xml:space="preserve">Evaluación de actividades no previstas para orientar acciones futuras. </w:t>
      </w:r>
    </w:p>
    <w:p w:rsidR="009304F0" w:rsidRPr="001F5C3F" w:rsidRDefault="009304F0" w:rsidP="0040064F">
      <w:pPr>
        <w:pStyle w:val="Prrafodelista"/>
        <w:numPr>
          <w:ilvl w:val="1"/>
          <w:numId w:val="159"/>
        </w:numPr>
        <w:spacing w:after="0" w:line="240" w:lineRule="auto"/>
        <w:jc w:val="both"/>
      </w:pPr>
      <w:r w:rsidRPr="001F5C3F">
        <w:t xml:space="preserve">Estado y grado de avance de programas, proyectos y obras, no concluidas en períodos regulares de ejercicios presupuestales. </w:t>
      </w:r>
    </w:p>
    <w:p w:rsidR="009304F0" w:rsidRPr="001F5C3F" w:rsidRDefault="009304F0" w:rsidP="0040064F">
      <w:pPr>
        <w:pStyle w:val="Prrafodelista"/>
        <w:numPr>
          <w:ilvl w:val="1"/>
          <w:numId w:val="159"/>
        </w:numPr>
        <w:spacing w:after="0" w:line="240" w:lineRule="auto"/>
        <w:jc w:val="both"/>
      </w:pPr>
      <w:r w:rsidRPr="001F5C3F">
        <w:t xml:space="preserve">Evaluaciones de resultados obtenidos en función del presupuesto ejercido. </w:t>
      </w:r>
    </w:p>
    <w:p w:rsidR="009304F0" w:rsidRPr="001F5C3F" w:rsidRDefault="009304F0" w:rsidP="0040064F">
      <w:pPr>
        <w:pStyle w:val="Prrafodelista"/>
        <w:numPr>
          <w:ilvl w:val="1"/>
          <w:numId w:val="159"/>
        </w:numPr>
        <w:spacing w:after="0" w:line="240" w:lineRule="auto"/>
        <w:jc w:val="both"/>
      </w:pPr>
      <w:r w:rsidRPr="001F5C3F">
        <w:t>Evaluaciones de insuficiencia presupuestarias y su impacto en el incumplimiento.</w:t>
      </w:r>
    </w:p>
    <w:p w:rsidR="009304F0" w:rsidRDefault="009304F0" w:rsidP="0040064F">
      <w:pPr>
        <w:pStyle w:val="Prrafodelista"/>
        <w:numPr>
          <w:ilvl w:val="0"/>
          <w:numId w:val="38"/>
        </w:numPr>
        <w:spacing w:after="0" w:line="240" w:lineRule="auto"/>
        <w:jc w:val="both"/>
      </w:pPr>
      <w:r>
        <w:t>Que existan o se promuevan evaluaciones permanentes que durante el transcurso del año permitan, en su caso, reorientar acciones para el oportuno, eficiente y eficaz logro de metas.</w:t>
      </w:r>
    </w:p>
    <w:p w:rsidR="009304F0" w:rsidRDefault="009304F0" w:rsidP="0040064F">
      <w:pPr>
        <w:pStyle w:val="Prrafodelista"/>
        <w:numPr>
          <w:ilvl w:val="0"/>
          <w:numId w:val="38"/>
        </w:numPr>
        <w:spacing w:after="0" w:line="240" w:lineRule="auto"/>
        <w:jc w:val="both"/>
      </w:pPr>
      <w:r>
        <w:t xml:space="preserve">Comprobar que los resultados de las evaluaciones parciales o finales de los ejercicios presupuestales históricos se consideren cuando convengan, en la formulación y planteamiento de presupuestos futuros. </w:t>
      </w:r>
    </w:p>
    <w:p w:rsidR="009E3492" w:rsidRDefault="009E3492" w:rsidP="009E3492">
      <w:pPr>
        <w:pStyle w:val="Prrafodelista"/>
        <w:spacing w:after="0" w:line="240" w:lineRule="auto"/>
        <w:jc w:val="both"/>
      </w:pPr>
    </w:p>
    <w:p w:rsidR="00932108" w:rsidRDefault="009E3492" w:rsidP="009E3492">
      <w:pPr>
        <w:pStyle w:val="Ttulo2"/>
      </w:pPr>
      <w:r w:rsidRPr="009E3492">
        <w:t xml:space="preserve">E. </w:t>
      </w:r>
      <w:r w:rsidR="00932108">
        <w:t>O</w:t>
      </w:r>
      <w:r w:rsidR="00932108" w:rsidRPr="009E3492">
        <w:t>BR</w:t>
      </w:r>
      <w:r w:rsidR="00932108">
        <w:t>A PÚBLICA</w:t>
      </w:r>
    </w:p>
    <w:p w:rsidR="00774F8A" w:rsidRDefault="00774F8A" w:rsidP="00A57314">
      <w:pPr>
        <w:spacing w:after="0" w:line="240" w:lineRule="auto"/>
        <w:jc w:val="both"/>
      </w:pPr>
    </w:p>
    <w:p w:rsidR="00932108" w:rsidRDefault="00932108" w:rsidP="00932108">
      <w:pPr>
        <w:pStyle w:val="Ttulo3"/>
      </w:pPr>
      <w:r>
        <w:t xml:space="preserve">I. Planeación, Programación, Presupuestación y Control de Obras Públicas. </w:t>
      </w:r>
    </w:p>
    <w:p w:rsidR="00932108" w:rsidRDefault="00932108" w:rsidP="00A57314">
      <w:pPr>
        <w:spacing w:after="0" w:line="240" w:lineRule="auto"/>
        <w:jc w:val="both"/>
      </w:pPr>
    </w:p>
    <w:p w:rsidR="00477447" w:rsidRDefault="00A57314" w:rsidP="00A57314">
      <w:pPr>
        <w:spacing w:after="0" w:line="240" w:lineRule="auto"/>
        <w:jc w:val="both"/>
      </w:pPr>
      <w:r>
        <w:t>OBJETIVO:</w:t>
      </w:r>
    </w:p>
    <w:p w:rsidR="00477447" w:rsidRDefault="00477447" w:rsidP="00A57314">
      <w:pPr>
        <w:spacing w:after="0" w:line="240" w:lineRule="auto"/>
        <w:jc w:val="both"/>
      </w:pPr>
      <w:r>
        <w:t xml:space="preserve">Comprobar que </w:t>
      </w:r>
      <w:r w:rsidR="00A95E00">
        <w:t xml:space="preserve">los </w:t>
      </w:r>
      <w:r w:rsidR="00B56E89">
        <w:t>Entes Públicos</w:t>
      </w:r>
      <w:r w:rsidR="00A95E00">
        <w:t xml:space="preserve"> </w:t>
      </w:r>
      <w:r>
        <w:t>de la Administración Pública Estatal cumplan con las disposiciones en materia de Planeación, Programación, Presupuestación, Ejecución y Control de Obras Públicas.</w:t>
      </w:r>
    </w:p>
    <w:p w:rsidR="00A57314" w:rsidRDefault="00477447" w:rsidP="00A57314">
      <w:pPr>
        <w:spacing w:after="0" w:line="240" w:lineRule="auto"/>
        <w:jc w:val="both"/>
      </w:pPr>
      <w:r>
        <w:t xml:space="preserve"> </w:t>
      </w:r>
    </w:p>
    <w:p w:rsidR="00A57314" w:rsidRDefault="00A57314" w:rsidP="00A57314">
      <w:pPr>
        <w:spacing w:after="0" w:line="240" w:lineRule="auto"/>
        <w:jc w:val="both"/>
      </w:pPr>
      <w:r>
        <w:t>PRUEBAS DE CONTROL</w:t>
      </w:r>
    </w:p>
    <w:p w:rsidR="00477447" w:rsidRDefault="00A57314" w:rsidP="0040064F">
      <w:pPr>
        <w:pStyle w:val="Prrafodelista"/>
        <w:numPr>
          <w:ilvl w:val="0"/>
          <w:numId w:val="53"/>
        </w:numPr>
        <w:spacing w:after="0" w:line="240" w:lineRule="auto"/>
        <w:jc w:val="both"/>
      </w:pPr>
      <w:r>
        <w:t xml:space="preserve">Evaluar que en los </w:t>
      </w:r>
      <w:r w:rsidR="00477447">
        <w:t>Procesos de Planeación, Programación y P</w:t>
      </w:r>
      <w:r>
        <w:t xml:space="preserve">resupuestación, </w:t>
      </w:r>
      <w:r w:rsidR="00477447">
        <w:t>Adjudicación, Contratación, Ejecución y Terminación de las Obras Públicas y/o Servicios R</w:t>
      </w:r>
      <w:r w:rsidR="008B1AE1">
        <w:t>elacionadas con la</w:t>
      </w:r>
      <w:r w:rsidR="008F2E23">
        <w:t>s mismas, el e</w:t>
      </w:r>
      <w:r>
        <w:t xml:space="preserve">nte </w:t>
      </w:r>
      <w:r w:rsidR="008F2E23">
        <w:t>p</w:t>
      </w:r>
      <w:r w:rsidR="008B1AE1">
        <w:t xml:space="preserve">úblico </w:t>
      </w:r>
      <w:r w:rsidR="00310CE5">
        <w:t>se apegue</w:t>
      </w:r>
      <w:r>
        <w:t xml:space="preserve"> a lo establecido en la normatividad aplicable.</w:t>
      </w:r>
    </w:p>
    <w:p w:rsidR="00477447" w:rsidRDefault="00477447" w:rsidP="00A57314">
      <w:pPr>
        <w:spacing w:after="0" w:line="240" w:lineRule="auto"/>
        <w:jc w:val="both"/>
      </w:pPr>
    </w:p>
    <w:p w:rsidR="00A57314" w:rsidRDefault="00A57314" w:rsidP="00A57314">
      <w:pPr>
        <w:spacing w:after="0" w:line="240" w:lineRule="auto"/>
        <w:jc w:val="both"/>
      </w:pPr>
      <w:r>
        <w:t>PRUEBAS SUSTANTIVAS</w:t>
      </w:r>
    </w:p>
    <w:p w:rsidR="00A57314" w:rsidRDefault="00A57314" w:rsidP="0040064F">
      <w:pPr>
        <w:pStyle w:val="Prrafodelista"/>
        <w:numPr>
          <w:ilvl w:val="0"/>
          <w:numId w:val="54"/>
        </w:numPr>
        <w:spacing w:after="0" w:line="240" w:lineRule="auto"/>
        <w:jc w:val="both"/>
      </w:pPr>
      <w:r>
        <w:t>PLANEACIÓN GENERAL.</w:t>
      </w:r>
    </w:p>
    <w:p w:rsidR="00A57314" w:rsidRDefault="00A57314" w:rsidP="0040064F">
      <w:pPr>
        <w:pStyle w:val="Prrafodelista"/>
        <w:numPr>
          <w:ilvl w:val="1"/>
          <w:numId w:val="55"/>
        </w:numPr>
        <w:spacing w:after="0" w:line="240" w:lineRule="auto"/>
        <w:jc w:val="both"/>
      </w:pPr>
      <w:r>
        <w:t>Verificar que la planeación de la</w:t>
      </w:r>
      <w:r w:rsidR="003B2197">
        <w:t>s</w:t>
      </w:r>
      <w:r>
        <w:t xml:space="preserve"> obras públicas del ente, se ajuste a los objetivos y prioridades d</w:t>
      </w:r>
      <w:r w:rsidR="003B2197">
        <w:t>el Plan Estatal de Desarrollo, a</w:t>
      </w:r>
      <w:r>
        <w:t xml:space="preserve">l Presupuesto de Egresos del Estado (PEE) para el ejercicio fiscal correspondiente, y </w:t>
      </w:r>
      <w:r w:rsidR="003B2197">
        <w:t xml:space="preserve">a </w:t>
      </w:r>
      <w:r>
        <w:t>los Programas Sectoriales, Institucionales, Regionales y Especiales que correspondan;  además de las previsiones contenidas en los Programas Operativos Anuales de acuerdo con las estimaciones de recursos y las determinaciones sobre instrumentos y responsables de ejecución, contenidos en dichos Programas.</w:t>
      </w:r>
    </w:p>
    <w:p w:rsidR="00A57314" w:rsidRDefault="00A57314" w:rsidP="0040064F">
      <w:pPr>
        <w:pStyle w:val="Prrafodelista"/>
        <w:numPr>
          <w:ilvl w:val="1"/>
          <w:numId w:val="55"/>
        </w:numPr>
        <w:spacing w:after="0" w:line="240" w:lineRule="auto"/>
        <w:jc w:val="both"/>
      </w:pPr>
      <w:r>
        <w:t xml:space="preserve">Comprobar que el </w:t>
      </w:r>
      <w:r w:rsidR="003B2197">
        <w:t>E</w:t>
      </w:r>
      <w:r>
        <w:t xml:space="preserve">nte </w:t>
      </w:r>
      <w:r w:rsidR="003B2197">
        <w:t xml:space="preserve">auditado </w:t>
      </w:r>
      <w:r>
        <w:t>elabore su programa de obras públicas y de servicios relacionados con las mismas (Federal) y/o programa global anual de obras públicas y servicios (Estatal); además, de los que abarquen más de un ejercicio presupuestal, así como sus respectivos presupuesto</w:t>
      </w:r>
      <w:r w:rsidR="003B2197">
        <w:t xml:space="preserve">s considerando los aspectos </w:t>
      </w:r>
      <w:r>
        <w:t xml:space="preserve">siguientes: </w:t>
      </w:r>
    </w:p>
    <w:p w:rsidR="00A57314" w:rsidRDefault="00A57314" w:rsidP="0040064F">
      <w:pPr>
        <w:pStyle w:val="Prrafodelista"/>
        <w:numPr>
          <w:ilvl w:val="2"/>
          <w:numId w:val="137"/>
        </w:numPr>
        <w:spacing w:after="0" w:line="240" w:lineRule="auto"/>
        <w:jc w:val="both"/>
      </w:pPr>
      <w:r>
        <w:t xml:space="preserve">Que haya planteado adecuadamente sus objetivos y metas a corto, mediano y largo plazo. </w:t>
      </w:r>
    </w:p>
    <w:p w:rsidR="00A57314" w:rsidRDefault="00A57314" w:rsidP="0040064F">
      <w:pPr>
        <w:pStyle w:val="Prrafodelista"/>
        <w:numPr>
          <w:ilvl w:val="2"/>
          <w:numId w:val="137"/>
        </w:numPr>
        <w:spacing w:after="0" w:line="240" w:lineRule="auto"/>
        <w:jc w:val="both"/>
      </w:pPr>
      <w:r>
        <w:t xml:space="preserve">Que se haya efectuado la calendarización física y financiera de los recursos necesarios para su ejecución, así como los gastos de operación. </w:t>
      </w:r>
    </w:p>
    <w:p w:rsidR="00A57314" w:rsidRDefault="00A57314" w:rsidP="0040064F">
      <w:pPr>
        <w:pStyle w:val="Prrafodelista"/>
        <w:numPr>
          <w:ilvl w:val="2"/>
          <w:numId w:val="137"/>
        </w:numPr>
        <w:spacing w:after="0" w:line="240" w:lineRule="auto"/>
        <w:jc w:val="both"/>
      </w:pPr>
      <w:r>
        <w:t>Que se haya previsto los estudios de preinversión que se requieran para definir la factibilidad técnica, económica, ecológica y social de los trabajos.</w:t>
      </w:r>
    </w:p>
    <w:p w:rsidR="00A57314" w:rsidRDefault="00A57314" w:rsidP="0040064F">
      <w:pPr>
        <w:pStyle w:val="Prrafodelista"/>
        <w:numPr>
          <w:ilvl w:val="2"/>
          <w:numId w:val="137"/>
        </w:numPr>
        <w:spacing w:after="0" w:line="240" w:lineRule="auto"/>
        <w:jc w:val="both"/>
      </w:pPr>
      <w:r>
        <w:t>Que se hayan previsto los permisos, autorizaciones y licencias que se requieran.</w:t>
      </w:r>
    </w:p>
    <w:p w:rsidR="00A57314" w:rsidRDefault="00A57314" w:rsidP="0040064F">
      <w:pPr>
        <w:pStyle w:val="Prrafodelista"/>
        <w:numPr>
          <w:ilvl w:val="2"/>
          <w:numId w:val="137"/>
        </w:numPr>
        <w:spacing w:after="0" w:line="240" w:lineRule="auto"/>
        <w:jc w:val="both"/>
      </w:pPr>
      <w:r>
        <w:t>Que se haya elaborado el análisis costo-beneficio.</w:t>
      </w:r>
    </w:p>
    <w:p w:rsidR="00A57314" w:rsidRDefault="00A57314" w:rsidP="0040064F">
      <w:pPr>
        <w:pStyle w:val="Prrafodelista"/>
        <w:numPr>
          <w:ilvl w:val="1"/>
          <w:numId w:val="55"/>
        </w:numPr>
        <w:spacing w:after="0" w:line="240" w:lineRule="auto"/>
        <w:jc w:val="both"/>
      </w:pPr>
      <w:r>
        <w:t>Comprobar que el programa anual de obras públicas y de servicios relacionados con las mismas elaborado por el ente, incluya: las obras, estudios técnicos, servicios y proyectos; así como, los trabajos de conservación y mantenimiento o restauración de bienes inmuebles; que se haya puesto oportunamente a disposición de los interesados a través de CompraNet y de su página de Internet; y que se haya enviado oportunamente a la Secretaría de Hacienda, en el caso de las D</w:t>
      </w:r>
      <w:r w:rsidR="00E66492">
        <w:t>ependencias y a la cabecera de sector en el caso de e</w:t>
      </w:r>
      <w:r>
        <w:t>ntidades</w:t>
      </w:r>
      <w:r w:rsidR="00932108">
        <w:t>.</w:t>
      </w:r>
    </w:p>
    <w:p w:rsidR="00A57314" w:rsidRDefault="00A57314" w:rsidP="0040064F">
      <w:pPr>
        <w:pStyle w:val="Prrafodelista"/>
        <w:numPr>
          <w:ilvl w:val="1"/>
          <w:numId w:val="55"/>
        </w:numPr>
        <w:spacing w:after="0" w:line="240" w:lineRule="auto"/>
        <w:jc w:val="both"/>
      </w:pPr>
      <w:r>
        <w:t xml:space="preserve">Revisar el presupuesto autorizado con objeto de constatar que se cuente con previsiones de recursos para el concepto de Obras Públicas, según la actividad que se pretenda auditar. </w:t>
      </w:r>
    </w:p>
    <w:p w:rsidR="00A57314" w:rsidRDefault="00A57314" w:rsidP="0040064F">
      <w:pPr>
        <w:pStyle w:val="Prrafodelista"/>
        <w:numPr>
          <w:ilvl w:val="1"/>
          <w:numId w:val="55"/>
        </w:numPr>
        <w:spacing w:after="0" w:line="240" w:lineRule="auto"/>
        <w:jc w:val="both"/>
      </w:pPr>
      <w:r>
        <w:t xml:space="preserve">Cuando por su magnitud la obra se realice en dos o más ejercicios presupuestales, estudiar el programa respectivo a fin de precisar: </w:t>
      </w:r>
    </w:p>
    <w:p w:rsidR="00A57314" w:rsidRDefault="00A57314" w:rsidP="0040064F">
      <w:pPr>
        <w:pStyle w:val="Prrafodelista"/>
        <w:numPr>
          <w:ilvl w:val="2"/>
          <w:numId w:val="138"/>
        </w:numPr>
        <w:spacing w:after="0" w:line="240" w:lineRule="auto"/>
        <w:jc w:val="both"/>
      </w:pPr>
      <w:r>
        <w:t xml:space="preserve">El monto total de la inversión requerida. </w:t>
      </w:r>
    </w:p>
    <w:p w:rsidR="00A57314" w:rsidRDefault="00A57314" w:rsidP="0040064F">
      <w:pPr>
        <w:pStyle w:val="Prrafodelista"/>
        <w:numPr>
          <w:ilvl w:val="2"/>
          <w:numId w:val="138"/>
        </w:numPr>
        <w:spacing w:after="0" w:line="240" w:lineRule="auto"/>
        <w:jc w:val="both"/>
      </w:pPr>
      <w:r>
        <w:t xml:space="preserve">La erogación realizada y las metas obtenidas al término del ejercicio inmediato anterior. </w:t>
      </w:r>
    </w:p>
    <w:p w:rsidR="00AE70C5" w:rsidRDefault="00A57314" w:rsidP="0040064F">
      <w:pPr>
        <w:pStyle w:val="Prrafodelista"/>
        <w:numPr>
          <w:ilvl w:val="2"/>
          <w:numId w:val="138"/>
        </w:numPr>
        <w:spacing w:after="0" w:line="240" w:lineRule="auto"/>
        <w:jc w:val="both"/>
      </w:pPr>
      <w:r>
        <w:t>El monto total y metas previstas para el ejercicio presupuestal correspondiente</w:t>
      </w:r>
      <w:r w:rsidR="00AE70C5">
        <w:t>.</w:t>
      </w:r>
    </w:p>
    <w:p w:rsidR="00932108" w:rsidRDefault="00932108" w:rsidP="00932108">
      <w:pPr>
        <w:pStyle w:val="Prrafodelista"/>
        <w:spacing w:after="0" w:line="240" w:lineRule="auto"/>
        <w:ind w:left="2160"/>
        <w:jc w:val="both"/>
      </w:pPr>
    </w:p>
    <w:p w:rsidR="00A57314" w:rsidRDefault="00A57314" w:rsidP="0040064F">
      <w:pPr>
        <w:pStyle w:val="Prrafodelista"/>
        <w:numPr>
          <w:ilvl w:val="0"/>
          <w:numId w:val="54"/>
        </w:numPr>
        <w:spacing w:after="0" w:line="240" w:lineRule="auto"/>
        <w:jc w:val="both"/>
      </w:pPr>
      <w:r>
        <w:t>ORGANIZACIÓN</w:t>
      </w:r>
      <w:r w:rsidR="00B92988">
        <w:t>.</w:t>
      </w:r>
    </w:p>
    <w:p w:rsidR="00A57314" w:rsidRDefault="00A57314" w:rsidP="0040064F">
      <w:pPr>
        <w:pStyle w:val="Prrafodelista"/>
        <w:numPr>
          <w:ilvl w:val="1"/>
          <w:numId w:val="56"/>
        </w:numPr>
        <w:spacing w:after="0" w:line="240" w:lineRule="auto"/>
        <w:jc w:val="both"/>
      </w:pPr>
      <w:r>
        <w:t>Verificar que exista una unidad responsable del control y supervisión de la obra pública.</w:t>
      </w:r>
    </w:p>
    <w:p w:rsidR="00A57314" w:rsidRDefault="00A57314" w:rsidP="0040064F">
      <w:pPr>
        <w:pStyle w:val="Prrafodelista"/>
        <w:numPr>
          <w:ilvl w:val="1"/>
          <w:numId w:val="56"/>
        </w:numPr>
        <w:spacing w:after="0" w:line="240" w:lineRule="auto"/>
        <w:jc w:val="both"/>
      </w:pPr>
      <w:r>
        <w:t>Comprobar, cuando el volumen de las operaciones de obra pública justifique, la existencia de un área específica encargada de dichas funciones, que ésta se encuentre contemplada en la estructura mencionada.</w:t>
      </w:r>
    </w:p>
    <w:p w:rsidR="00A57314" w:rsidRDefault="00A57314" w:rsidP="0040064F">
      <w:pPr>
        <w:pStyle w:val="Prrafodelista"/>
        <w:numPr>
          <w:ilvl w:val="1"/>
          <w:numId w:val="56"/>
        </w:numPr>
        <w:spacing w:after="0" w:line="240" w:lineRule="auto"/>
        <w:jc w:val="both"/>
      </w:pPr>
      <w:r>
        <w:t>Comprobar que la estructura funcional del área de obra pública corresponda exactamente con la estructura orgánica autorizada, comparando ésta con la plantilla ocupacional vigente y con la nómina de personal (según el periodo a revisar).</w:t>
      </w:r>
    </w:p>
    <w:p w:rsidR="00A57314" w:rsidRDefault="00A57314" w:rsidP="0040064F">
      <w:pPr>
        <w:pStyle w:val="Prrafodelista"/>
        <w:numPr>
          <w:ilvl w:val="1"/>
          <w:numId w:val="56"/>
        </w:numPr>
        <w:spacing w:after="0" w:line="240" w:lineRule="auto"/>
        <w:jc w:val="both"/>
      </w:pPr>
      <w:r>
        <w:t>Solicitar el Manual de Organización, estudiar su contenido</w:t>
      </w:r>
      <w:r w:rsidR="00932108">
        <w:t>,</w:t>
      </w:r>
      <w:r>
        <w:t xml:space="preserve"> aplicación y</w:t>
      </w:r>
      <w:r w:rsidR="00932108">
        <w:t>,</w:t>
      </w:r>
      <w:r>
        <w:t xml:space="preserve"> verificar que se encuentre debidamente estructurado, autorizado y contemple las funciones y atribuciones del área responsable de la obra pública.</w:t>
      </w:r>
    </w:p>
    <w:p w:rsidR="00AE70C5" w:rsidRDefault="00A57314" w:rsidP="0040064F">
      <w:pPr>
        <w:pStyle w:val="Prrafodelista"/>
        <w:numPr>
          <w:ilvl w:val="1"/>
          <w:numId w:val="56"/>
        </w:numPr>
        <w:spacing w:after="0" w:line="240" w:lineRule="auto"/>
        <w:jc w:val="both"/>
      </w:pPr>
      <w:r>
        <w:t>Comprobar que los contratos por honorarios se ajusten a lo establecido en la norma que los regula.</w:t>
      </w:r>
    </w:p>
    <w:p w:rsidR="00932108" w:rsidRDefault="00932108" w:rsidP="00932108">
      <w:pPr>
        <w:pStyle w:val="Prrafodelista"/>
        <w:spacing w:after="0" w:line="240" w:lineRule="auto"/>
        <w:ind w:left="1440"/>
        <w:jc w:val="both"/>
      </w:pPr>
    </w:p>
    <w:p w:rsidR="00A57314" w:rsidRDefault="00A57314" w:rsidP="0040064F">
      <w:pPr>
        <w:pStyle w:val="Prrafodelista"/>
        <w:numPr>
          <w:ilvl w:val="0"/>
          <w:numId w:val="54"/>
        </w:numPr>
        <w:spacing w:after="0" w:line="240" w:lineRule="auto"/>
        <w:jc w:val="both"/>
      </w:pPr>
      <w:r>
        <w:t>POLÍTICAS, BASES Y LINEAMIENTOS EN MATERIA DE OBRA PÚBLICA Y SERVICIOS RELACIONADOS CON LAS MISMAS</w:t>
      </w:r>
      <w:r w:rsidR="00B92988">
        <w:t>.</w:t>
      </w:r>
    </w:p>
    <w:p w:rsidR="00A57314" w:rsidRDefault="00A57314" w:rsidP="0040064F">
      <w:pPr>
        <w:pStyle w:val="Prrafodelista"/>
        <w:numPr>
          <w:ilvl w:val="0"/>
          <w:numId w:val="60"/>
        </w:numPr>
        <w:spacing w:after="0" w:line="240" w:lineRule="auto"/>
        <w:jc w:val="both"/>
      </w:pPr>
      <w:r>
        <w:t xml:space="preserve">Comprobar que, en caso de existir </w:t>
      </w:r>
      <w:r w:rsidR="00DC6FD9">
        <w:t>comités de obras públicas e</w:t>
      </w:r>
      <w:r w:rsidR="008F2E23">
        <w:t>n el ente p</w:t>
      </w:r>
      <w:r w:rsidR="00DC6FD9">
        <w:t>úblico</w:t>
      </w:r>
      <w:r>
        <w:t>, se haya constituido conforme lo señalado en la LOPSRM «LOPSRMES» y sus reglamentos, y que hayan celebrado sesiones ordinarias por lo menos una vez al mes, salvo que no existieran asuntos que tratar.</w:t>
      </w:r>
    </w:p>
    <w:p w:rsidR="00B92988" w:rsidRDefault="00A57314" w:rsidP="0040064F">
      <w:pPr>
        <w:pStyle w:val="Prrafodelista"/>
        <w:numPr>
          <w:ilvl w:val="0"/>
          <w:numId w:val="60"/>
        </w:numPr>
        <w:spacing w:after="0" w:line="240" w:lineRule="auto"/>
        <w:jc w:val="both"/>
      </w:pPr>
      <w:r>
        <w:t>Comprobar que las convocantes para facilitar el procedimiento de contratación, se cercioraron que los participantes se encontraban inscritos en el registro único de contratistas (sin que sea obligatorio su registro cuando los licitantes interesados presenten sus proposiciones directamente en el acto de presentación y apertura de las mismas). Es obligatorio el registro único de contratistas para aquel</w:t>
      </w:r>
      <w:r w:rsidR="003157B7">
        <w:t xml:space="preserve">los </w:t>
      </w:r>
      <w:r w:rsidR="00B56E89">
        <w:t>Entes Públicos</w:t>
      </w:r>
      <w:r>
        <w:t xml:space="preserve"> que cuenten con comité de obras públicas, y opt</w:t>
      </w:r>
      <w:r w:rsidR="003157B7">
        <w:t>ativo para las que no lo tengan</w:t>
      </w:r>
      <w:r>
        <w:t>.</w:t>
      </w:r>
    </w:p>
    <w:p w:rsidR="00932108" w:rsidRDefault="00932108" w:rsidP="00932108">
      <w:pPr>
        <w:pStyle w:val="Prrafodelista"/>
        <w:spacing w:after="0" w:line="240" w:lineRule="auto"/>
        <w:ind w:left="1440"/>
        <w:jc w:val="both"/>
      </w:pPr>
    </w:p>
    <w:p w:rsidR="00A57314" w:rsidRDefault="00A57314" w:rsidP="0040064F">
      <w:pPr>
        <w:pStyle w:val="Prrafodelista"/>
        <w:numPr>
          <w:ilvl w:val="0"/>
          <w:numId w:val="54"/>
        </w:numPr>
        <w:spacing w:after="0" w:line="240" w:lineRule="auto"/>
        <w:jc w:val="both"/>
      </w:pPr>
      <w:r>
        <w:t>UNIVERSO Y MUESTRA DE OBRAS PÚBLICAS Y SERVICIOS RELACIONADOS CON LAS MISMAS.</w:t>
      </w:r>
    </w:p>
    <w:p w:rsidR="00A57314" w:rsidRDefault="00A57314" w:rsidP="0040064F">
      <w:pPr>
        <w:pStyle w:val="Prrafodelista"/>
        <w:numPr>
          <w:ilvl w:val="0"/>
          <w:numId w:val="61"/>
        </w:numPr>
        <w:spacing w:after="0" w:line="240" w:lineRule="auto"/>
        <w:jc w:val="both"/>
      </w:pPr>
      <w:r>
        <w:t>Solicitar la relación de contratos y convenios celebrados de obras públicas y servicios relacionados con las mismas, del ejercicio o periodo a revisar y comprobar que correspondan a las obras previstas en el programa anual de obras públicas (Federal) y/o programa global anual de obras públicas y servicios (Estatal); en caso de diferencias, solicitar su aclaración.</w:t>
      </w:r>
    </w:p>
    <w:p w:rsidR="00A57314" w:rsidRDefault="00A57314" w:rsidP="0040064F">
      <w:pPr>
        <w:pStyle w:val="Prrafodelista"/>
        <w:numPr>
          <w:ilvl w:val="0"/>
          <w:numId w:val="61"/>
        </w:numPr>
        <w:spacing w:after="0" w:line="240" w:lineRule="auto"/>
        <w:jc w:val="both"/>
      </w:pPr>
      <w:r>
        <w:t xml:space="preserve">Obtener la relación de las obras públicas programadas, en proceso y terminadas durante el o los ejercicios sujetos a revisión, identificando: </w:t>
      </w:r>
    </w:p>
    <w:p w:rsidR="00A57314" w:rsidRDefault="00A57314" w:rsidP="0040064F">
      <w:pPr>
        <w:pStyle w:val="Prrafodelista"/>
        <w:numPr>
          <w:ilvl w:val="2"/>
          <w:numId w:val="57"/>
        </w:numPr>
        <w:spacing w:after="0" w:line="240" w:lineRule="auto"/>
        <w:jc w:val="both"/>
      </w:pPr>
      <w:r>
        <w:t xml:space="preserve">Las obras contratadas sobre la base de precios unitarios, precio alzado, mixtos y amortización programada y aquellas realizadas por administración directa. </w:t>
      </w:r>
    </w:p>
    <w:p w:rsidR="00A57314" w:rsidRDefault="00A57314" w:rsidP="0040064F">
      <w:pPr>
        <w:pStyle w:val="Prrafodelista"/>
        <w:numPr>
          <w:ilvl w:val="2"/>
          <w:numId w:val="57"/>
        </w:numPr>
        <w:spacing w:after="0" w:line="240" w:lineRule="auto"/>
        <w:jc w:val="both"/>
      </w:pPr>
      <w:r>
        <w:t xml:space="preserve">Determinar la relación de contratos celebrados por servicios relacionados con la obra pública. </w:t>
      </w:r>
    </w:p>
    <w:p w:rsidR="00A57314" w:rsidRDefault="00A57314" w:rsidP="0040064F">
      <w:pPr>
        <w:pStyle w:val="Prrafodelista"/>
        <w:numPr>
          <w:ilvl w:val="2"/>
          <w:numId w:val="57"/>
        </w:numPr>
        <w:spacing w:after="0" w:line="240" w:lineRule="auto"/>
        <w:jc w:val="both"/>
      </w:pPr>
      <w:r>
        <w:t xml:space="preserve">Las modalidades de adjudicación: </w:t>
      </w:r>
    </w:p>
    <w:p w:rsidR="00A57314" w:rsidRDefault="00A57314" w:rsidP="0040064F">
      <w:pPr>
        <w:pStyle w:val="Prrafodelista"/>
        <w:numPr>
          <w:ilvl w:val="3"/>
          <w:numId w:val="58"/>
        </w:numPr>
        <w:spacing w:after="0" w:line="240" w:lineRule="auto"/>
        <w:jc w:val="both"/>
      </w:pPr>
      <w:r>
        <w:t xml:space="preserve">Licitación Pública. </w:t>
      </w:r>
    </w:p>
    <w:p w:rsidR="00A57314" w:rsidRDefault="00A57314" w:rsidP="0040064F">
      <w:pPr>
        <w:pStyle w:val="Prrafodelista"/>
        <w:numPr>
          <w:ilvl w:val="3"/>
          <w:numId w:val="58"/>
        </w:numPr>
        <w:spacing w:after="0" w:line="240" w:lineRule="auto"/>
        <w:jc w:val="both"/>
      </w:pPr>
      <w:r>
        <w:t xml:space="preserve">Invitación a cuando menos tres personas (Federal) y/o Licitación Simplificada (Estatal). </w:t>
      </w:r>
    </w:p>
    <w:p w:rsidR="00A57314" w:rsidRDefault="00A57314" w:rsidP="0040064F">
      <w:pPr>
        <w:pStyle w:val="Prrafodelista"/>
        <w:numPr>
          <w:ilvl w:val="3"/>
          <w:numId w:val="58"/>
        </w:numPr>
        <w:spacing w:after="0" w:line="240" w:lineRule="auto"/>
        <w:jc w:val="both"/>
      </w:pPr>
      <w:r>
        <w:t xml:space="preserve">Adjudicación directa. </w:t>
      </w:r>
    </w:p>
    <w:p w:rsidR="00A57314" w:rsidRDefault="00A57314" w:rsidP="0040064F">
      <w:pPr>
        <w:pStyle w:val="Prrafodelista"/>
        <w:numPr>
          <w:ilvl w:val="2"/>
          <w:numId w:val="59"/>
        </w:numPr>
        <w:spacing w:after="0" w:line="240" w:lineRule="auto"/>
        <w:jc w:val="both"/>
      </w:pPr>
      <w:r>
        <w:t>Determinar el importe de las obras contratadas y las ejecutadas por administración directa.</w:t>
      </w:r>
    </w:p>
    <w:p w:rsidR="00A57314" w:rsidRDefault="00A57314" w:rsidP="0040064F">
      <w:pPr>
        <w:pStyle w:val="Prrafodelista"/>
        <w:numPr>
          <w:ilvl w:val="0"/>
          <w:numId w:val="61"/>
        </w:numPr>
        <w:spacing w:after="0" w:line="240" w:lineRule="auto"/>
        <w:jc w:val="both"/>
      </w:pPr>
      <w:r>
        <w:t>Seleccionar una muestra para su revisión, una vez determinado el universo de obras y servicios contratados por el ente, en el ejercicio de que se trate.</w:t>
      </w:r>
    </w:p>
    <w:p w:rsidR="00A57314" w:rsidRDefault="00A57314" w:rsidP="006B493A">
      <w:pPr>
        <w:pStyle w:val="Prrafodelista"/>
        <w:spacing w:after="0" w:line="240" w:lineRule="auto"/>
        <w:ind w:left="1440"/>
        <w:jc w:val="both"/>
      </w:pPr>
      <w:r>
        <w:t xml:space="preserve">Algunos de los criterios que se recomiendan para determinar la muestra son: </w:t>
      </w:r>
    </w:p>
    <w:p w:rsidR="00A57314" w:rsidRDefault="00A57314" w:rsidP="0040064F">
      <w:pPr>
        <w:pStyle w:val="Prrafodelista"/>
        <w:numPr>
          <w:ilvl w:val="2"/>
          <w:numId w:val="59"/>
        </w:numPr>
        <w:spacing w:after="0" w:line="240" w:lineRule="auto"/>
        <w:jc w:val="both"/>
      </w:pPr>
      <w:r>
        <w:t xml:space="preserve">Obras de mayor monto. </w:t>
      </w:r>
    </w:p>
    <w:p w:rsidR="00A57314" w:rsidRDefault="00A57314" w:rsidP="0040064F">
      <w:pPr>
        <w:pStyle w:val="Prrafodelista"/>
        <w:numPr>
          <w:ilvl w:val="2"/>
          <w:numId w:val="59"/>
        </w:numPr>
        <w:spacing w:after="0" w:line="240" w:lineRule="auto"/>
        <w:jc w:val="both"/>
      </w:pPr>
      <w:r>
        <w:t xml:space="preserve">Obras en las que se otorgaron varios contratos, para comprobar que no haya existido fraccionamiento. </w:t>
      </w:r>
    </w:p>
    <w:p w:rsidR="00A57314" w:rsidRDefault="00A57314" w:rsidP="0040064F">
      <w:pPr>
        <w:pStyle w:val="Prrafodelista"/>
        <w:numPr>
          <w:ilvl w:val="2"/>
          <w:numId w:val="59"/>
        </w:numPr>
        <w:spacing w:after="0" w:line="240" w:lineRule="auto"/>
        <w:jc w:val="both"/>
      </w:pPr>
      <w:r>
        <w:t xml:space="preserve">Obras no contempladas en el presupuesto originalmente autorizado. </w:t>
      </w:r>
    </w:p>
    <w:p w:rsidR="00A57314" w:rsidRDefault="00A57314" w:rsidP="0040064F">
      <w:pPr>
        <w:pStyle w:val="Prrafodelista"/>
        <w:numPr>
          <w:ilvl w:val="2"/>
          <w:numId w:val="59"/>
        </w:numPr>
        <w:spacing w:after="0" w:line="240" w:lineRule="auto"/>
        <w:jc w:val="both"/>
      </w:pPr>
      <w:r>
        <w:t xml:space="preserve">Obras que presenten convenios adicionales superiores al 25%, en monto y tiempo. </w:t>
      </w:r>
    </w:p>
    <w:p w:rsidR="00A57314" w:rsidRDefault="00A57314" w:rsidP="0040064F">
      <w:pPr>
        <w:pStyle w:val="Prrafodelista"/>
        <w:numPr>
          <w:ilvl w:val="2"/>
          <w:numId w:val="59"/>
        </w:numPr>
        <w:spacing w:after="0" w:line="240" w:lineRule="auto"/>
        <w:jc w:val="both"/>
      </w:pPr>
      <w:r>
        <w:t xml:space="preserve">Contratos adjudicados a un mismo contratista. </w:t>
      </w:r>
    </w:p>
    <w:p w:rsidR="00A57314" w:rsidRDefault="00A57314" w:rsidP="0040064F">
      <w:pPr>
        <w:pStyle w:val="Prrafodelista"/>
        <w:numPr>
          <w:ilvl w:val="2"/>
          <w:numId w:val="59"/>
        </w:numPr>
        <w:spacing w:after="0" w:line="240" w:lineRule="auto"/>
        <w:jc w:val="both"/>
      </w:pPr>
      <w:r>
        <w:t xml:space="preserve">Contratos que estén suspendidos o rescindidos. </w:t>
      </w:r>
    </w:p>
    <w:p w:rsidR="00A57314" w:rsidRDefault="00A57314" w:rsidP="0040064F">
      <w:pPr>
        <w:pStyle w:val="Prrafodelista"/>
        <w:numPr>
          <w:ilvl w:val="2"/>
          <w:numId w:val="59"/>
        </w:numPr>
        <w:spacing w:after="0" w:line="240" w:lineRule="auto"/>
        <w:jc w:val="both"/>
      </w:pPr>
      <w:r>
        <w:t xml:space="preserve">Contratos en los cuales el avance financiero sea muy superior al físico. </w:t>
      </w:r>
    </w:p>
    <w:p w:rsidR="00A57314" w:rsidRDefault="00A57314" w:rsidP="0040064F">
      <w:pPr>
        <w:pStyle w:val="Prrafodelista"/>
        <w:numPr>
          <w:ilvl w:val="2"/>
          <w:numId w:val="59"/>
        </w:numPr>
        <w:spacing w:after="0" w:line="240" w:lineRule="auto"/>
        <w:jc w:val="both"/>
      </w:pPr>
      <w:r>
        <w:t xml:space="preserve">Contratos adjudicados directamente. </w:t>
      </w:r>
    </w:p>
    <w:p w:rsidR="00A57314" w:rsidRDefault="00A57314" w:rsidP="0040064F">
      <w:pPr>
        <w:pStyle w:val="Prrafodelista"/>
        <w:numPr>
          <w:ilvl w:val="2"/>
          <w:numId w:val="59"/>
        </w:numPr>
        <w:spacing w:after="0" w:line="240" w:lineRule="auto"/>
        <w:jc w:val="both"/>
      </w:pPr>
      <w:r>
        <w:t xml:space="preserve">Contratos a precio alzado que contemplen proyectos integrales. </w:t>
      </w:r>
    </w:p>
    <w:p w:rsidR="00A57314" w:rsidRDefault="00A57314" w:rsidP="0040064F">
      <w:pPr>
        <w:pStyle w:val="Prrafodelista"/>
        <w:numPr>
          <w:ilvl w:val="2"/>
          <w:numId w:val="59"/>
        </w:numPr>
        <w:spacing w:after="0" w:line="240" w:lineRule="auto"/>
        <w:jc w:val="both"/>
      </w:pPr>
      <w:r>
        <w:t xml:space="preserve">Aquellas no contenidas en el Programa Anual de Obras y Servicios. </w:t>
      </w:r>
    </w:p>
    <w:p w:rsidR="00A57314" w:rsidRDefault="00A57314" w:rsidP="0040064F">
      <w:pPr>
        <w:pStyle w:val="Prrafodelista"/>
        <w:numPr>
          <w:ilvl w:val="2"/>
          <w:numId w:val="59"/>
        </w:numPr>
        <w:spacing w:after="0" w:line="240" w:lineRule="auto"/>
        <w:jc w:val="both"/>
      </w:pPr>
      <w:r>
        <w:t xml:space="preserve">Contratos multianuales. </w:t>
      </w:r>
    </w:p>
    <w:p w:rsidR="006B493A" w:rsidRDefault="00A57314" w:rsidP="0040064F">
      <w:pPr>
        <w:pStyle w:val="Prrafodelista"/>
        <w:numPr>
          <w:ilvl w:val="2"/>
          <w:numId w:val="59"/>
        </w:numPr>
        <w:spacing w:after="0" w:line="240" w:lineRule="auto"/>
        <w:jc w:val="both"/>
      </w:pPr>
      <w:r>
        <w:t>Obras en cuyos procesos de licitación hayan existido inconformidades</w:t>
      </w:r>
      <w:r w:rsidR="006B493A">
        <w:t>.</w:t>
      </w:r>
    </w:p>
    <w:p w:rsidR="00A57314" w:rsidRDefault="00A57314" w:rsidP="0040064F">
      <w:pPr>
        <w:pStyle w:val="Prrafodelista"/>
        <w:numPr>
          <w:ilvl w:val="0"/>
          <w:numId w:val="54"/>
        </w:numPr>
        <w:spacing w:after="0" w:line="240" w:lineRule="auto"/>
        <w:jc w:val="both"/>
      </w:pPr>
      <w:r>
        <w:t>PLANEACIÓN, PROGRAMACIÓN Y PRESUPUESTACIÓN.</w:t>
      </w:r>
    </w:p>
    <w:p w:rsidR="00A57314" w:rsidRDefault="00A57314" w:rsidP="00CD1961">
      <w:pPr>
        <w:spacing w:after="0" w:line="240" w:lineRule="auto"/>
        <w:ind w:firstLine="708"/>
        <w:jc w:val="both"/>
      </w:pPr>
      <w:r w:rsidRPr="006B493A">
        <w:rPr>
          <w:u w:val="single"/>
        </w:rPr>
        <w:t>Planeación</w:t>
      </w:r>
      <w:r>
        <w:t>.</w:t>
      </w:r>
    </w:p>
    <w:p w:rsidR="00A57314" w:rsidRDefault="00A57314" w:rsidP="0040064F">
      <w:pPr>
        <w:pStyle w:val="Prrafodelista"/>
        <w:numPr>
          <w:ilvl w:val="1"/>
          <w:numId w:val="62"/>
        </w:numPr>
        <w:spacing w:after="0" w:line="240" w:lineRule="auto"/>
        <w:jc w:val="both"/>
      </w:pPr>
      <w:r>
        <w:t>Verificar que se hayan realizado los estudios de factibilidad técnica, económica, estudios de preinversión y de topografía y del impacto ecológico, indispensables para llevar a cabo una obra pública.</w:t>
      </w:r>
    </w:p>
    <w:p w:rsidR="00A57314" w:rsidRDefault="00A57314" w:rsidP="0040064F">
      <w:pPr>
        <w:pStyle w:val="Prrafodelista"/>
        <w:numPr>
          <w:ilvl w:val="1"/>
          <w:numId w:val="62"/>
        </w:numPr>
        <w:spacing w:after="0" w:line="240" w:lineRule="auto"/>
        <w:jc w:val="both"/>
      </w:pPr>
      <w:r>
        <w:t xml:space="preserve">Comprobar que con antelación al inicio del proceso de adjudicación se cuente con los estudios citados en el punto anterior, según el tipo de obra </w:t>
      </w:r>
      <w:r w:rsidR="00F44257">
        <w:t xml:space="preserve">de </w:t>
      </w:r>
      <w:r>
        <w:t>que se trate; así como con el proyecto ejecutivo (proyectos: estructural, arquitectónico de instalaciones, etc.), según las características de las obras y los servicios; las licencias y permisos necesarios para la realización de los trabajos de acuerdo con la normatividad aplicable.</w:t>
      </w:r>
    </w:p>
    <w:p w:rsidR="00A57314" w:rsidRDefault="00A57314" w:rsidP="0040064F">
      <w:pPr>
        <w:pStyle w:val="Prrafodelista"/>
        <w:numPr>
          <w:ilvl w:val="1"/>
          <w:numId w:val="62"/>
        </w:numPr>
        <w:spacing w:after="0" w:line="240" w:lineRule="auto"/>
        <w:jc w:val="both"/>
      </w:pPr>
      <w:r>
        <w:t>Comprobar que el ente cuente con el acuerdo o Decreto de destino del bien inmueble, tratándose de entidades corroborar la propiedad mediante la inscripción en el Instituto Catastral y Registral del Estado de Sonora o en su caso con la autorización del propietario para llevar a cabo la obra.</w:t>
      </w:r>
    </w:p>
    <w:p w:rsidR="00A57314" w:rsidRDefault="00A57314" w:rsidP="0040064F">
      <w:pPr>
        <w:pStyle w:val="Prrafodelista"/>
        <w:numPr>
          <w:ilvl w:val="1"/>
          <w:numId w:val="62"/>
        </w:numPr>
        <w:spacing w:after="0" w:line="240" w:lineRule="auto"/>
        <w:jc w:val="both"/>
      </w:pPr>
      <w:r>
        <w:t>Comprobar que cuando el ente ejecute obras públicas y servicios relacionados con las mismas a través de administración directa, cuente con los requisitos descritos en los puntos anteriores y los recursos materiales y humanos necesarios para llevarla a cabo.</w:t>
      </w:r>
    </w:p>
    <w:p w:rsidR="006B493A" w:rsidRDefault="00A57314" w:rsidP="0040064F">
      <w:pPr>
        <w:pStyle w:val="Prrafodelista"/>
        <w:numPr>
          <w:ilvl w:val="1"/>
          <w:numId w:val="62"/>
        </w:numPr>
        <w:spacing w:after="0" w:line="240" w:lineRule="auto"/>
        <w:jc w:val="both"/>
      </w:pPr>
      <w:r>
        <w:t>Comprobar que se dé un seguimiento sistemático del avance físico-financiero de las obras en ejecución, enfatizando la vigilancia sobre aquellas que se programaron para concluirse en el ejercicio a revisar, a fin de asegurar que éstas se finiquiten en los términos y plazos convenidos y que efectivamente se destinen a los propósitos que justificaron su autorización.</w:t>
      </w:r>
    </w:p>
    <w:p w:rsidR="00A57314" w:rsidRDefault="00A57314" w:rsidP="001E4A1E">
      <w:pPr>
        <w:spacing w:after="0" w:line="240" w:lineRule="auto"/>
        <w:ind w:firstLine="708"/>
        <w:jc w:val="both"/>
      </w:pPr>
      <w:r w:rsidRPr="006B493A">
        <w:rPr>
          <w:u w:val="single"/>
        </w:rPr>
        <w:t>Programación</w:t>
      </w:r>
      <w:r>
        <w:t>.</w:t>
      </w:r>
    </w:p>
    <w:p w:rsidR="00A57314" w:rsidRDefault="00A57314" w:rsidP="0040064F">
      <w:pPr>
        <w:pStyle w:val="Prrafodelista"/>
        <w:numPr>
          <w:ilvl w:val="1"/>
          <w:numId w:val="63"/>
        </w:numPr>
        <w:spacing w:after="0" w:line="240" w:lineRule="auto"/>
        <w:jc w:val="both"/>
      </w:pPr>
      <w:r>
        <w:t>Verificar que el ente haya elaborado el programa de la obra pública o del servicio seleccionado para su revisión y que éste contenga las acciones a realizar, previas, durante y posteriores a la ejecución de la obra o servicio respectivo, incluida la fecha de inicio y entrega de los trabajos respectivos.</w:t>
      </w:r>
    </w:p>
    <w:p w:rsidR="00A57314" w:rsidRDefault="00A57314" w:rsidP="0040064F">
      <w:pPr>
        <w:pStyle w:val="Prrafodelista"/>
        <w:numPr>
          <w:ilvl w:val="1"/>
          <w:numId w:val="63"/>
        </w:numPr>
        <w:spacing w:after="0" w:line="240" w:lineRule="auto"/>
        <w:jc w:val="both"/>
      </w:pPr>
      <w:r>
        <w:t>Comprobar que el programa de la obra o servicio seleccionados se esté cumpliendo y en caso de discrepancias, solicitar su aclaración.</w:t>
      </w:r>
    </w:p>
    <w:p w:rsidR="00A57314" w:rsidRDefault="00A57314" w:rsidP="001E4A1E">
      <w:pPr>
        <w:spacing w:after="0" w:line="240" w:lineRule="auto"/>
        <w:ind w:firstLine="708"/>
        <w:jc w:val="both"/>
      </w:pPr>
      <w:r w:rsidRPr="00B24CB2">
        <w:rPr>
          <w:u w:val="single"/>
        </w:rPr>
        <w:t>Presupuestación</w:t>
      </w:r>
      <w:r>
        <w:t>.</w:t>
      </w:r>
    </w:p>
    <w:p w:rsidR="00A57314" w:rsidRDefault="00A57314" w:rsidP="0040064F">
      <w:pPr>
        <w:pStyle w:val="Prrafodelista"/>
        <w:numPr>
          <w:ilvl w:val="1"/>
          <w:numId w:val="64"/>
        </w:numPr>
        <w:spacing w:after="0" w:line="240" w:lineRule="auto"/>
        <w:jc w:val="both"/>
      </w:pPr>
      <w:r>
        <w:t>Verificar que los presupuestos elaborados por el ente público para determinar el costo total de la obra o servicio, tomaron en cuenta todos los factores que intervendrían en su realización y que los mismos se apeguen al presupuesto autorizado, para lo cual deberá recabar y analizar el oficio de autorización de inversión y verificar que las obras públicas o servicios sujetos a revisión, estén contemplados en el mismo, comparando los importes autorizados contra los contratados, verificando que no se erogue más de lo autorizado y, en su caso, se cuente con el oficio de ampliación que lo justifique.</w:t>
      </w:r>
    </w:p>
    <w:p w:rsidR="00A57314" w:rsidRDefault="00A57314" w:rsidP="00BD09CD">
      <w:pPr>
        <w:pStyle w:val="Prrafodelista"/>
        <w:spacing w:after="0" w:line="240" w:lineRule="auto"/>
        <w:ind w:left="1416"/>
        <w:jc w:val="both"/>
      </w:pPr>
      <w:r>
        <w:t>Verificar que en el caso de que la ejecución rebase un ejercicio presupuestal, se deberá contar tanto con el presupuesto total de la obra como el que se ejercerá por cada uno de los ejercicios subsecuentes</w:t>
      </w:r>
      <w:r w:rsidR="00BD09CD">
        <w:t>.</w:t>
      </w:r>
    </w:p>
    <w:p w:rsidR="00A57314" w:rsidRDefault="00A57314" w:rsidP="0040064F">
      <w:pPr>
        <w:pStyle w:val="Prrafodelista"/>
        <w:numPr>
          <w:ilvl w:val="1"/>
          <w:numId w:val="64"/>
        </w:numPr>
        <w:spacing w:after="0" w:line="240" w:lineRule="auto"/>
        <w:jc w:val="both"/>
      </w:pPr>
      <w:r>
        <w:t>Comprobar que el presupuesto autorizado también haya incluido los gastos de mantenimiento y conservación de inmuebles, así como de plantas e instalaciones productivas y los relativos a la contratación de servicios relacionados con la obra pública, como estudios de preinversión, proyectos, supervisión, infraestructura y de otros tipos, necesarios para su ejecución.</w:t>
      </w:r>
    </w:p>
    <w:p w:rsidR="00A57314" w:rsidRDefault="00A57314" w:rsidP="0040064F">
      <w:pPr>
        <w:pStyle w:val="Prrafodelista"/>
        <w:numPr>
          <w:ilvl w:val="1"/>
          <w:numId w:val="64"/>
        </w:numPr>
        <w:spacing w:after="0" w:line="240" w:lineRule="auto"/>
        <w:jc w:val="both"/>
      </w:pPr>
      <w:r>
        <w:t>Comprobar que el presupuesto ejercido se encuentre autorizado y contenga el soporte documental respectivo y que corresponda con las partidas presupuestales del clasificador por objeto del gasto.</w:t>
      </w:r>
    </w:p>
    <w:p w:rsidR="002244A2" w:rsidRDefault="002244A2" w:rsidP="002244A2">
      <w:pPr>
        <w:pStyle w:val="Prrafodelista"/>
        <w:spacing w:after="0" w:line="240" w:lineRule="auto"/>
        <w:ind w:left="1440"/>
        <w:jc w:val="both"/>
      </w:pPr>
    </w:p>
    <w:p w:rsidR="00A57314" w:rsidRDefault="00A57314" w:rsidP="0040064F">
      <w:pPr>
        <w:pStyle w:val="Prrafodelista"/>
        <w:numPr>
          <w:ilvl w:val="0"/>
          <w:numId w:val="54"/>
        </w:numPr>
        <w:spacing w:after="0" w:line="240" w:lineRule="auto"/>
        <w:jc w:val="both"/>
      </w:pPr>
      <w:r>
        <w:t>PROCEDIMIENTOS DE CONTRATACIÓN</w:t>
      </w:r>
    </w:p>
    <w:p w:rsidR="00A57314" w:rsidRDefault="00A57314" w:rsidP="0040064F">
      <w:pPr>
        <w:pStyle w:val="Prrafodelista"/>
        <w:numPr>
          <w:ilvl w:val="1"/>
          <w:numId w:val="65"/>
        </w:numPr>
        <w:spacing w:after="0" w:line="240" w:lineRule="auto"/>
        <w:jc w:val="both"/>
      </w:pPr>
      <w:r>
        <w:t>Constatar que, de acuerdo con la naturaleza de contratación, los procedimientos seleccionados por el ente, para efecto de la ejecución de obras públicas y servicios relacionados con las mismas, se encuentren dentro de los siguientes:</w:t>
      </w:r>
    </w:p>
    <w:p w:rsidR="00A57314" w:rsidRDefault="00A57314" w:rsidP="0040064F">
      <w:pPr>
        <w:pStyle w:val="Prrafodelista"/>
        <w:numPr>
          <w:ilvl w:val="2"/>
          <w:numId w:val="66"/>
        </w:numPr>
        <w:spacing w:after="0" w:line="240" w:lineRule="auto"/>
        <w:jc w:val="both"/>
      </w:pPr>
      <w:r>
        <w:t>Licitación pública</w:t>
      </w:r>
      <w:r w:rsidR="002F6FD0">
        <w:t>.</w:t>
      </w:r>
    </w:p>
    <w:p w:rsidR="00A57314" w:rsidRDefault="00A57314" w:rsidP="0040064F">
      <w:pPr>
        <w:pStyle w:val="Prrafodelista"/>
        <w:numPr>
          <w:ilvl w:val="2"/>
          <w:numId w:val="66"/>
        </w:numPr>
        <w:spacing w:after="0" w:line="240" w:lineRule="auto"/>
        <w:jc w:val="both"/>
      </w:pPr>
      <w:r>
        <w:t xml:space="preserve">Invitación a cuando menos tres personas (Federal) y/o Licitación Simplificada (Estatal). </w:t>
      </w:r>
    </w:p>
    <w:p w:rsidR="00A57314" w:rsidRDefault="00A57314" w:rsidP="0040064F">
      <w:pPr>
        <w:pStyle w:val="Prrafodelista"/>
        <w:numPr>
          <w:ilvl w:val="2"/>
          <w:numId w:val="66"/>
        </w:numPr>
        <w:spacing w:after="0" w:line="240" w:lineRule="auto"/>
        <w:jc w:val="both"/>
      </w:pPr>
      <w:r>
        <w:t>Adjudicación directa</w:t>
      </w:r>
      <w:r w:rsidR="002F6FD0">
        <w:t>.</w:t>
      </w:r>
    </w:p>
    <w:p w:rsidR="002F6FD0" w:rsidRDefault="002F6FD0" w:rsidP="002F6FD0">
      <w:pPr>
        <w:pStyle w:val="Prrafodelista"/>
        <w:spacing w:after="0" w:line="240" w:lineRule="auto"/>
        <w:ind w:left="2160"/>
        <w:jc w:val="both"/>
      </w:pPr>
    </w:p>
    <w:p w:rsidR="00A57314" w:rsidRDefault="00A57314" w:rsidP="0040064F">
      <w:pPr>
        <w:pStyle w:val="Prrafodelista"/>
        <w:numPr>
          <w:ilvl w:val="0"/>
          <w:numId w:val="54"/>
        </w:numPr>
        <w:spacing w:after="0" w:line="240" w:lineRule="auto"/>
        <w:jc w:val="both"/>
      </w:pPr>
      <w:r>
        <w:t>LICITACIÓN PÚBLICA</w:t>
      </w:r>
    </w:p>
    <w:p w:rsidR="00A57314" w:rsidRDefault="00A57314" w:rsidP="00B24CB2">
      <w:pPr>
        <w:spacing w:after="0" w:line="240" w:lineRule="auto"/>
        <w:ind w:firstLine="708"/>
        <w:jc w:val="both"/>
      </w:pPr>
      <w:r w:rsidRPr="00B24CB2">
        <w:rPr>
          <w:u w:val="single"/>
        </w:rPr>
        <w:t>Modalidades</w:t>
      </w:r>
      <w:r>
        <w:t>.</w:t>
      </w:r>
    </w:p>
    <w:p w:rsidR="00A57314" w:rsidRDefault="00A57314" w:rsidP="0040064F">
      <w:pPr>
        <w:pStyle w:val="Prrafodelista"/>
        <w:numPr>
          <w:ilvl w:val="1"/>
          <w:numId w:val="67"/>
        </w:numPr>
        <w:spacing w:after="0" w:line="240" w:lineRule="auto"/>
        <w:jc w:val="both"/>
      </w:pPr>
      <w:r>
        <w:t>Comprobar que por regla general la obra pública se adjudique a través de licitaciones públicas mediante convocatoria pública, para que libremente se presenten proposiciones solventes en sobre cerrado, que serán abiertos públicamente, a fin de asegurar al Estado las mejores condiciones disponibles en cuanto a precio, calidad, financiamiento, oportunidad y demás circunstancias pertinentes, de acuerdo con lo que se establece en la LOPSRM «LOPSRMES».</w:t>
      </w:r>
    </w:p>
    <w:p w:rsidR="00A57314" w:rsidRDefault="00A57314" w:rsidP="0040064F">
      <w:pPr>
        <w:pStyle w:val="Prrafodelista"/>
        <w:numPr>
          <w:ilvl w:val="2"/>
          <w:numId w:val="69"/>
        </w:numPr>
        <w:spacing w:after="0" w:line="240" w:lineRule="auto"/>
        <w:jc w:val="both"/>
      </w:pPr>
      <w:r>
        <w:t>Identificar el tipo de licitación pública realizado:</w:t>
      </w:r>
    </w:p>
    <w:p w:rsidR="00A57314" w:rsidRDefault="00A57314" w:rsidP="0040064F">
      <w:pPr>
        <w:pStyle w:val="Prrafodelista"/>
        <w:numPr>
          <w:ilvl w:val="3"/>
          <w:numId w:val="68"/>
        </w:numPr>
        <w:spacing w:after="0" w:line="240" w:lineRule="auto"/>
        <w:jc w:val="both"/>
      </w:pPr>
      <w:r>
        <w:t>Licitación pública nacional (*)</w:t>
      </w:r>
    </w:p>
    <w:p w:rsidR="00A57314" w:rsidRDefault="00A57314" w:rsidP="0040064F">
      <w:pPr>
        <w:pStyle w:val="Prrafodelista"/>
        <w:numPr>
          <w:ilvl w:val="3"/>
          <w:numId w:val="68"/>
        </w:numPr>
        <w:spacing w:after="0" w:line="240" w:lineRule="auto"/>
        <w:jc w:val="both"/>
      </w:pPr>
      <w:r>
        <w:t>Licitación pública internacional bajo la cobertura de Tratados</w:t>
      </w:r>
    </w:p>
    <w:p w:rsidR="00A57314" w:rsidRDefault="00A57314" w:rsidP="0040064F">
      <w:pPr>
        <w:pStyle w:val="Prrafodelista"/>
        <w:numPr>
          <w:ilvl w:val="3"/>
          <w:numId w:val="68"/>
        </w:numPr>
        <w:spacing w:after="0" w:line="240" w:lineRule="auto"/>
        <w:jc w:val="both"/>
      </w:pPr>
      <w:r>
        <w:t>Licitación pública internacional abierta</w:t>
      </w:r>
    </w:p>
    <w:p w:rsidR="00A57314" w:rsidRDefault="00A57314" w:rsidP="0040064F">
      <w:pPr>
        <w:pStyle w:val="Prrafodelista"/>
        <w:numPr>
          <w:ilvl w:val="2"/>
          <w:numId w:val="70"/>
        </w:numPr>
        <w:spacing w:after="0" w:line="240" w:lineRule="auto"/>
        <w:jc w:val="both"/>
      </w:pPr>
      <w:r>
        <w:t>Verificar, para las licitaciones públicas internacionales realizadas al amparo de Tratados Internacionales, los términos establecidos en los mismos.</w:t>
      </w:r>
    </w:p>
    <w:p w:rsidR="00A57314" w:rsidRDefault="00A57314" w:rsidP="00C73DD2">
      <w:pPr>
        <w:spacing w:after="0" w:line="240" w:lineRule="auto"/>
        <w:ind w:left="1416"/>
        <w:jc w:val="both"/>
      </w:pPr>
      <w:r>
        <w:t xml:space="preserve">(*) LOPSRMES Licitaciones Estatales, Nacionales  e Internacionales (sólo se efectúan en 3 casos que se señalan </w:t>
      </w:r>
      <w:r w:rsidR="002253E0">
        <w:t xml:space="preserve">en </w:t>
      </w:r>
      <w:r>
        <w:t>el Artículo 42).</w:t>
      </w:r>
    </w:p>
    <w:p w:rsidR="00A57314" w:rsidRDefault="00A57314" w:rsidP="0040064F">
      <w:pPr>
        <w:pStyle w:val="Prrafodelista"/>
        <w:numPr>
          <w:ilvl w:val="1"/>
          <w:numId w:val="67"/>
        </w:numPr>
        <w:spacing w:after="0" w:line="240" w:lineRule="auto"/>
        <w:jc w:val="both"/>
      </w:pPr>
      <w:r>
        <w:t xml:space="preserve">Verificar que en el proceso de licitación pública se hayan tomado en cuenta previamente todos los requisitos necesarios para su realización, efectuando sus eventos en las fechas programadas, en estricto apego a la normatividad vigente aplicable, por lo que deberá corroborarse que previo a dicho proceso el ente convocante haya contado para cada licitación pública con lo siguiente: </w:t>
      </w:r>
    </w:p>
    <w:p w:rsidR="00A57314" w:rsidRDefault="00A57314" w:rsidP="0040064F">
      <w:pPr>
        <w:pStyle w:val="Prrafodelista"/>
        <w:numPr>
          <w:ilvl w:val="2"/>
          <w:numId w:val="71"/>
        </w:numPr>
        <w:spacing w:after="0" w:line="240" w:lineRule="auto"/>
        <w:jc w:val="both"/>
      </w:pPr>
      <w:r>
        <w:t xml:space="preserve">Autorización de inversión. </w:t>
      </w:r>
    </w:p>
    <w:p w:rsidR="00A57314" w:rsidRDefault="00A57314" w:rsidP="0040064F">
      <w:pPr>
        <w:pStyle w:val="Prrafodelista"/>
        <w:numPr>
          <w:ilvl w:val="2"/>
          <w:numId w:val="71"/>
        </w:numPr>
        <w:spacing w:after="0" w:line="240" w:lineRule="auto"/>
        <w:jc w:val="both"/>
      </w:pPr>
      <w:r>
        <w:t xml:space="preserve">Estudios de preinversión. </w:t>
      </w:r>
    </w:p>
    <w:p w:rsidR="00A57314" w:rsidRDefault="00A57314" w:rsidP="0040064F">
      <w:pPr>
        <w:pStyle w:val="Prrafodelista"/>
        <w:numPr>
          <w:ilvl w:val="2"/>
          <w:numId w:val="71"/>
        </w:numPr>
        <w:spacing w:after="0" w:line="240" w:lineRule="auto"/>
        <w:jc w:val="both"/>
      </w:pPr>
      <w:r>
        <w:t xml:space="preserve">Estudios, investigaciones, asesorías y consultorías correspondientes. </w:t>
      </w:r>
    </w:p>
    <w:p w:rsidR="00A57314" w:rsidRDefault="00A57314" w:rsidP="0040064F">
      <w:pPr>
        <w:pStyle w:val="Prrafodelista"/>
        <w:numPr>
          <w:ilvl w:val="2"/>
          <w:numId w:val="71"/>
        </w:numPr>
        <w:spacing w:after="0" w:line="240" w:lineRule="auto"/>
        <w:jc w:val="both"/>
      </w:pPr>
      <w:r>
        <w:t xml:space="preserve">Proyecto ejecutivo de obra, que comprende, entre otros: </w:t>
      </w:r>
    </w:p>
    <w:p w:rsidR="00A57314" w:rsidRDefault="00A57314" w:rsidP="0040064F">
      <w:pPr>
        <w:pStyle w:val="Prrafodelista"/>
        <w:numPr>
          <w:ilvl w:val="2"/>
          <w:numId w:val="71"/>
        </w:numPr>
        <w:spacing w:after="0" w:line="240" w:lineRule="auto"/>
        <w:jc w:val="both"/>
      </w:pPr>
      <w:r>
        <w:t xml:space="preserve">Planos arquitectónicos de detalle, cortes transversales, de instalaciones (hidráulicas, eléctricas, sanitarias, aire acondicionado, red de voz de datos, telefonía, gases, etc.) dependiendo del tipo de obras  de que se trate. </w:t>
      </w:r>
    </w:p>
    <w:p w:rsidR="00A57314" w:rsidRDefault="00A57314" w:rsidP="0040064F">
      <w:pPr>
        <w:pStyle w:val="Prrafodelista"/>
        <w:numPr>
          <w:ilvl w:val="2"/>
          <w:numId w:val="71"/>
        </w:numPr>
        <w:spacing w:after="0" w:line="240" w:lineRule="auto"/>
        <w:jc w:val="both"/>
      </w:pPr>
      <w:r>
        <w:t xml:space="preserve">Especificaciones generales y particulares de construcción. </w:t>
      </w:r>
    </w:p>
    <w:p w:rsidR="00A57314" w:rsidRDefault="00A57314" w:rsidP="0040064F">
      <w:pPr>
        <w:pStyle w:val="Prrafodelista"/>
        <w:numPr>
          <w:ilvl w:val="2"/>
          <w:numId w:val="71"/>
        </w:numPr>
        <w:spacing w:after="0" w:line="240" w:lineRule="auto"/>
        <w:jc w:val="both"/>
      </w:pPr>
      <w:r>
        <w:t xml:space="preserve">Programa de obra. </w:t>
      </w:r>
    </w:p>
    <w:p w:rsidR="00A57314" w:rsidRDefault="00A57314" w:rsidP="0040064F">
      <w:pPr>
        <w:pStyle w:val="Prrafodelista"/>
        <w:numPr>
          <w:ilvl w:val="2"/>
          <w:numId w:val="71"/>
        </w:numPr>
        <w:spacing w:after="0" w:line="240" w:lineRule="auto"/>
        <w:jc w:val="both"/>
      </w:pPr>
      <w:r>
        <w:t xml:space="preserve">Catálogo de conceptos. </w:t>
      </w:r>
    </w:p>
    <w:p w:rsidR="00A57314" w:rsidRDefault="00A57314" w:rsidP="0040064F">
      <w:pPr>
        <w:pStyle w:val="Prrafodelista"/>
        <w:numPr>
          <w:ilvl w:val="2"/>
          <w:numId w:val="71"/>
        </w:numPr>
        <w:spacing w:after="0" w:line="240" w:lineRule="auto"/>
        <w:jc w:val="both"/>
      </w:pPr>
      <w:r>
        <w:t xml:space="preserve">Presupuesto total. </w:t>
      </w:r>
    </w:p>
    <w:p w:rsidR="00A57314" w:rsidRDefault="00A57314" w:rsidP="0040064F">
      <w:pPr>
        <w:pStyle w:val="Prrafodelista"/>
        <w:numPr>
          <w:ilvl w:val="2"/>
          <w:numId w:val="71"/>
        </w:numPr>
        <w:spacing w:after="0" w:line="240" w:lineRule="auto"/>
        <w:jc w:val="both"/>
      </w:pPr>
      <w:r>
        <w:t xml:space="preserve">Licencias y permisos necesarios. </w:t>
      </w:r>
    </w:p>
    <w:p w:rsidR="002244A2" w:rsidRDefault="00A57314" w:rsidP="0040064F">
      <w:pPr>
        <w:pStyle w:val="Prrafodelista"/>
        <w:numPr>
          <w:ilvl w:val="2"/>
          <w:numId w:val="71"/>
        </w:numPr>
        <w:spacing w:after="0" w:line="240" w:lineRule="auto"/>
        <w:jc w:val="both"/>
      </w:pPr>
      <w:r>
        <w:t>Adquisición y regularización de la tenencia de la  tierra.</w:t>
      </w:r>
    </w:p>
    <w:p w:rsidR="00C73DD2" w:rsidRPr="00C73DD2" w:rsidRDefault="00A57314" w:rsidP="002244A2">
      <w:pPr>
        <w:spacing w:after="0" w:line="240" w:lineRule="auto"/>
        <w:ind w:firstLine="708"/>
        <w:jc w:val="both"/>
        <w:rPr>
          <w:u w:val="single"/>
        </w:rPr>
      </w:pPr>
      <w:r w:rsidRPr="00C73DD2">
        <w:rPr>
          <w:u w:val="single"/>
        </w:rPr>
        <w:t>Testigo social y/o participación ciudadana</w:t>
      </w:r>
      <w:r w:rsidR="00C73DD2">
        <w:rPr>
          <w:u w:val="single"/>
        </w:rPr>
        <w:t>.</w:t>
      </w:r>
    </w:p>
    <w:p w:rsidR="00A57314" w:rsidRDefault="00A57314" w:rsidP="0040064F">
      <w:pPr>
        <w:pStyle w:val="Prrafodelista"/>
        <w:numPr>
          <w:ilvl w:val="1"/>
          <w:numId w:val="72"/>
        </w:numPr>
        <w:spacing w:after="0" w:line="240" w:lineRule="auto"/>
        <w:jc w:val="both"/>
      </w:pPr>
      <w:r>
        <w:t xml:space="preserve">Constatar que, en las licitaciones públicas, cuyo monto rebase lo establecido en la normatividad vigente, federal o estatal, y en aquellos casos que la autoridad determine atendiendo al impacto que la contratación tenga en </w:t>
      </w:r>
      <w:r w:rsidR="008F2E23">
        <w:t>los programas sustantivos del ente p</w:t>
      </w:r>
      <w:r w:rsidR="00DC6FD9">
        <w:t>úblico</w:t>
      </w:r>
      <w:r>
        <w:t>, se cuente con la participación de un testigo social.</w:t>
      </w:r>
    </w:p>
    <w:p w:rsidR="00A57314" w:rsidRDefault="00A57314" w:rsidP="0040064F">
      <w:pPr>
        <w:pStyle w:val="Prrafodelista"/>
        <w:numPr>
          <w:ilvl w:val="2"/>
          <w:numId w:val="73"/>
        </w:numPr>
        <w:spacing w:after="0" w:line="240" w:lineRule="auto"/>
        <w:jc w:val="both"/>
      </w:pPr>
      <w:r>
        <w:t>Verificar que en caso de que el testigo social detecte irregularidades en los procedimientos de contratación, haya remitido su te</w:t>
      </w:r>
      <w:r w:rsidR="005B161E">
        <w:t>stimonio al área de quejas del Órgano I</w:t>
      </w:r>
      <w:r>
        <w:t>nterno</w:t>
      </w:r>
      <w:r w:rsidR="005B161E">
        <w:t xml:space="preserve"> de C</w:t>
      </w:r>
      <w:r w:rsidR="008F2E23">
        <w:t>ontrol del ente p</w:t>
      </w:r>
      <w:r w:rsidR="00DC6FD9">
        <w:t>úblico</w:t>
      </w:r>
      <w:r>
        <w:t xml:space="preserve"> convocante y/o a la Comisión de Vigilancia de la Cámara de Diputados del Congreso de la Unión, en caso de obra federal.</w:t>
      </w:r>
    </w:p>
    <w:p w:rsidR="00B50583" w:rsidRDefault="00A57314" w:rsidP="0040064F">
      <w:pPr>
        <w:pStyle w:val="Prrafodelista"/>
        <w:numPr>
          <w:ilvl w:val="2"/>
          <w:numId w:val="73"/>
        </w:numPr>
        <w:spacing w:after="0" w:line="240" w:lineRule="auto"/>
        <w:jc w:val="both"/>
      </w:pPr>
      <w:r>
        <w:t>Verificar, en las obras públicas que se contraten con normatividad estatal, que se haya promovido la integración de un Comité de Contraloría Social constituido por ciudadanos vecinos del lugar donde se realicen las obras, el cual participará como observador en todas las etapas relativas a la licitación y contratación de la obra.</w:t>
      </w:r>
    </w:p>
    <w:p w:rsidR="00A57314" w:rsidRDefault="00A57314" w:rsidP="00C73DD2">
      <w:pPr>
        <w:spacing w:after="0" w:line="240" w:lineRule="auto"/>
        <w:ind w:firstLine="708"/>
        <w:jc w:val="both"/>
      </w:pPr>
      <w:r w:rsidRPr="00C73DD2">
        <w:rPr>
          <w:u w:val="single"/>
        </w:rPr>
        <w:t>Convocatoria</w:t>
      </w:r>
      <w:r>
        <w:t>.</w:t>
      </w:r>
    </w:p>
    <w:p w:rsidR="00A57314" w:rsidRDefault="00A57314" w:rsidP="0040064F">
      <w:pPr>
        <w:pStyle w:val="Prrafodelista"/>
        <w:numPr>
          <w:ilvl w:val="1"/>
          <w:numId w:val="74"/>
        </w:numPr>
        <w:spacing w:after="0" w:line="240" w:lineRule="auto"/>
        <w:jc w:val="both"/>
      </w:pPr>
      <w:r>
        <w:t>Comprobar que en la convocatoria a la licitación pública, se hayan establecido las bases en que se desarrollará el procedimiento y que las mismas describirán los requisitos de participación de los licitantes.</w:t>
      </w:r>
    </w:p>
    <w:p w:rsidR="00A57314" w:rsidRDefault="00A57314" w:rsidP="0040064F">
      <w:pPr>
        <w:pStyle w:val="Prrafodelista"/>
        <w:numPr>
          <w:ilvl w:val="1"/>
          <w:numId w:val="74"/>
        </w:numPr>
        <w:spacing w:after="0" w:line="240" w:lineRule="auto"/>
        <w:jc w:val="both"/>
      </w:pPr>
      <w:r>
        <w:t xml:space="preserve">Constatar que el proyecto de convocatoria fue difundido a través de CompraNet, o CompraNet Sonora de acuerdo a los plazos establecidos, previo a la publicación de la convocatoria a la licitación pública, en los casos que el presupuesto estimado de contratación sea superior a diez mil veces el salario mínimo general vigente en el Distrito Federal elevado al mes, verificando que los comentarios emitidos durante dicho lapso en la dirección electrónica que para tal fin se señaló, se analizaron y tomaron en cuenta por la convocante. </w:t>
      </w:r>
    </w:p>
    <w:p w:rsidR="00A57314" w:rsidRDefault="00A57314" w:rsidP="0040064F">
      <w:pPr>
        <w:pStyle w:val="Prrafodelista"/>
        <w:numPr>
          <w:ilvl w:val="1"/>
          <w:numId w:val="74"/>
        </w:numPr>
        <w:spacing w:after="0" w:line="240" w:lineRule="auto"/>
        <w:jc w:val="both"/>
      </w:pPr>
      <w:r>
        <w:t>Constatar que la publicación de la convocatoria a la licitación pública se realizó a través de CompraNet o CompraNet Sonora y además simultáneamente se publicó en los medios de difusión correspondientes.</w:t>
      </w:r>
    </w:p>
    <w:p w:rsidR="00A57314" w:rsidRDefault="00A57314" w:rsidP="00B50583">
      <w:pPr>
        <w:pStyle w:val="Prrafodelista"/>
        <w:spacing w:after="0" w:line="240" w:lineRule="auto"/>
        <w:ind w:left="1440"/>
        <w:jc w:val="both"/>
      </w:pPr>
      <w:r>
        <w:t>Confirmar que el resumen de la convocatoria a la licitación que se envió para su publicación a los medios de difusión correspondientes contenga, entre otros elementos, el objeto de la licitación, el volumen de obra, el número de licitación, las fechas previstas para llevar a cabo el procedimiento de contratación y cuando se publicó en CompraNet o CompraNet Sonora y asimismo que el resumen enviado concuerda con la información contenida en la convocatoria a la licitación pública.</w:t>
      </w:r>
    </w:p>
    <w:p w:rsidR="00A57314" w:rsidRDefault="00A57314" w:rsidP="0040064F">
      <w:pPr>
        <w:pStyle w:val="Prrafodelista"/>
        <w:numPr>
          <w:ilvl w:val="1"/>
          <w:numId w:val="74"/>
        </w:numPr>
        <w:spacing w:after="0" w:line="240" w:lineRule="auto"/>
        <w:jc w:val="both"/>
      </w:pPr>
      <w:r>
        <w:t>Verificar que, tanto en licitaciones nacionales, como internacionales, los requisitos que contengan las convocatorias a la licitación, sean los mismos para todos los participantes, especialmente por lo que se refiere a tiempo y lugar de entrega; plazos para la ejecución de los trabajos, formalización; moneda, forma y plazo de pago, penas convencionales, anticipos y garantías.</w:t>
      </w:r>
    </w:p>
    <w:p w:rsidR="00A57314" w:rsidRDefault="00A57314" w:rsidP="0040064F">
      <w:pPr>
        <w:pStyle w:val="Prrafodelista"/>
        <w:numPr>
          <w:ilvl w:val="1"/>
          <w:numId w:val="74"/>
        </w:numPr>
        <w:spacing w:after="0" w:line="240" w:lineRule="auto"/>
        <w:jc w:val="both"/>
      </w:pPr>
      <w:r>
        <w:t>Constatar que el ente se abstenga de contratar obra pública con los contribuyentes que no se encuentren al corriente en el cumplimiento de sus obligaciones fiscales, se deberá exigir a los contribuyentes con quién se contraten, les presenten escrito en el que manifiesten bajo protesta de decir verdad, que han presentado en tiempo y forma las declaraciones del ejercicio por impuestos federales y estatales.</w:t>
      </w:r>
    </w:p>
    <w:p w:rsidR="00B50583" w:rsidRDefault="00B50583" w:rsidP="00A57314">
      <w:pPr>
        <w:spacing w:after="0" w:line="240" w:lineRule="auto"/>
        <w:jc w:val="both"/>
      </w:pPr>
    </w:p>
    <w:p w:rsidR="00A824F9" w:rsidRDefault="00A824F9" w:rsidP="00B50583">
      <w:pPr>
        <w:spacing w:after="0" w:line="240" w:lineRule="auto"/>
        <w:ind w:left="708"/>
        <w:jc w:val="both"/>
        <w:rPr>
          <w:u w:val="single"/>
        </w:rPr>
      </w:pPr>
    </w:p>
    <w:p w:rsidR="00A57314" w:rsidRDefault="00A57314" w:rsidP="00B50583">
      <w:pPr>
        <w:spacing w:after="0" w:line="240" w:lineRule="auto"/>
        <w:ind w:left="708"/>
        <w:jc w:val="both"/>
      </w:pPr>
      <w:r w:rsidRPr="00B50583">
        <w:rPr>
          <w:u w:val="single"/>
        </w:rPr>
        <w:t>Modificación a plazos</w:t>
      </w:r>
      <w:r>
        <w:t>.</w:t>
      </w:r>
    </w:p>
    <w:p w:rsidR="002244A2" w:rsidRDefault="00A57314" w:rsidP="0040064F">
      <w:pPr>
        <w:pStyle w:val="Prrafodelista"/>
        <w:numPr>
          <w:ilvl w:val="0"/>
          <w:numId w:val="75"/>
        </w:numPr>
        <w:spacing w:after="0" w:line="240" w:lineRule="auto"/>
        <w:jc w:val="both"/>
      </w:pPr>
      <w:r>
        <w:t>Verificar, en caso de modificaciones a los plazos y otros aspectos establecidos en la convocatoria a la licitación pública, que éstos se hayan realizado, en los plazos establecidos, previo a la fecha del acto de presentación y apertura de proposiciones y que dichos cambios se hayan difundido a través del sistema CompraNet o CompraNet Sonora.</w:t>
      </w:r>
    </w:p>
    <w:p w:rsidR="00A57314" w:rsidRPr="00B50583" w:rsidRDefault="00A57314" w:rsidP="006B4BB7">
      <w:pPr>
        <w:spacing w:after="0" w:line="240" w:lineRule="auto"/>
        <w:ind w:left="708"/>
        <w:jc w:val="both"/>
        <w:rPr>
          <w:u w:val="single"/>
        </w:rPr>
      </w:pPr>
      <w:r w:rsidRPr="00B50583">
        <w:rPr>
          <w:u w:val="single"/>
        </w:rPr>
        <w:t>Visita al sitio de los trabajos</w:t>
      </w:r>
      <w:r w:rsidR="00B50583">
        <w:rPr>
          <w:u w:val="single"/>
        </w:rPr>
        <w:t>.</w:t>
      </w:r>
    </w:p>
    <w:p w:rsidR="002244A2" w:rsidRDefault="00A57314" w:rsidP="0040064F">
      <w:pPr>
        <w:pStyle w:val="Prrafodelista"/>
        <w:numPr>
          <w:ilvl w:val="0"/>
          <w:numId w:val="76"/>
        </w:numPr>
        <w:spacing w:after="0" w:line="240" w:lineRule="auto"/>
        <w:jc w:val="both"/>
      </w:pPr>
      <w:r>
        <w:t>Verificar que, en su  caso, se haya realizado las visitas al sitio de los trabajos en la fecha señalada en la convocatoria a la licitación pública, corroborar que las actas celebradas se hayan puesto a disposición de los ausentes en las oficinas de la convocante y a través del sistema CompraNet o CompraNet Sonora.</w:t>
      </w:r>
    </w:p>
    <w:p w:rsidR="00A57314" w:rsidRPr="006B4BB7" w:rsidRDefault="00A57314" w:rsidP="006B4BB7">
      <w:pPr>
        <w:spacing w:after="0" w:line="240" w:lineRule="auto"/>
        <w:ind w:left="708"/>
        <w:jc w:val="both"/>
        <w:rPr>
          <w:u w:val="single"/>
        </w:rPr>
      </w:pPr>
      <w:r w:rsidRPr="006B4BB7">
        <w:rPr>
          <w:u w:val="single"/>
        </w:rPr>
        <w:t>Junta de aclaraciones</w:t>
      </w:r>
    </w:p>
    <w:p w:rsidR="00A57314" w:rsidRDefault="00A57314" w:rsidP="0040064F">
      <w:pPr>
        <w:pStyle w:val="Prrafodelista"/>
        <w:numPr>
          <w:ilvl w:val="0"/>
          <w:numId w:val="77"/>
        </w:numPr>
        <w:spacing w:after="0" w:line="240" w:lineRule="auto"/>
        <w:jc w:val="both"/>
      </w:pPr>
      <w:r>
        <w:t>Constatar que el ente público realizó al menos una junta de aclaraciones a la convocatoria de la licitación, siendo optativa para los licitantes la asistencia a la misma, y que de resultar modificaciones, en ningún caso consistieron en la sustitución o variación sustancial de los trabajos convocados originalmente, o bien, en la adición de otros distintos.</w:t>
      </w:r>
    </w:p>
    <w:p w:rsidR="00A57314" w:rsidRDefault="00A57314" w:rsidP="0040064F">
      <w:pPr>
        <w:pStyle w:val="Prrafodelista"/>
        <w:numPr>
          <w:ilvl w:val="0"/>
          <w:numId w:val="77"/>
        </w:numPr>
        <w:spacing w:after="0" w:line="240" w:lineRule="auto"/>
        <w:jc w:val="both"/>
      </w:pPr>
      <w:r>
        <w:t>Verificar que la junta de aclaraciones fue posterior a la visita al sitio de realización de los trabajos, y que se celebraron las juntas de aclaraciones que se consideren necesarias, atendiendo a las características, complejidad y magnitud de los trabajos a realizar, comunicando a los asistentes en cada junta, la nueva fecha de celebración.</w:t>
      </w:r>
    </w:p>
    <w:p w:rsidR="002244A2" w:rsidRDefault="00A57314" w:rsidP="0040064F">
      <w:pPr>
        <w:pStyle w:val="Prrafodelista"/>
        <w:numPr>
          <w:ilvl w:val="0"/>
          <w:numId w:val="77"/>
        </w:numPr>
        <w:spacing w:after="0" w:line="240" w:lineRule="auto"/>
        <w:jc w:val="both"/>
      </w:pPr>
      <w:r>
        <w:t>Verificar que en cada junta de aclaraciones se levantó el acta correspondiente.</w:t>
      </w:r>
    </w:p>
    <w:p w:rsidR="00A57314" w:rsidRPr="006B4BB7" w:rsidRDefault="00A57314" w:rsidP="006B4BB7">
      <w:pPr>
        <w:spacing w:after="0" w:line="240" w:lineRule="auto"/>
        <w:ind w:left="708"/>
        <w:jc w:val="both"/>
        <w:rPr>
          <w:u w:val="single"/>
        </w:rPr>
      </w:pPr>
      <w:r w:rsidRPr="006B4BB7">
        <w:rPr>
          <w:u w:val="single"/>
        </w:rPr>
        <w:t>Presentación y apertura de proposiciones</w:t>
      </w:r>
    </w:p>
    <w:p w:rsidR="00A57314" w:rsidRDefault="00A57314" w:rsidP="0040064F">
      <w:pPr>
        <w:pStyle w:val="Prrafodelista"/>
        <w:numPr>
          <w:ilvl w:val="0"/>
          <w:numId w:val="78"/>
        </w:numPr>
        <w:spacing w:after="0" w:line="240" w:lineRule="auto"/>
        <w:jc w:val="both"/>
      </w:pPr>
      <w:r>
        <w:t>Comprobar que el plazo para la presentación y apertura de proposiciones, contado a partir de la publicación de la convocatoria no haya sido inferior a los plazos establecidos en la normatividad aplicable.</w:t>
      </w:r>
    </w:p>
    <w:p w:rsidR="00A57314" w:rsidRDefault="00A57314" w:rsidP="0040064F">
      <w:pPr>
        <w:pStyle w:val="Prrafodelista"/>
        <w:numPr>
          <w:ilvl w:val="0"/>
          <w:numId w:val="78"/>
        </w:numPr>
        <w:spacing w:after="0" w:line="240" w:lineRule="auto"/>
        <w:jc w:val="both"/>
      </w:pPr>
      <w:r>
        <w:t>Constatar que los participantes en las licitaciones hayan entregado la documentación requerida distinta a la parte técnica y económica.</w:t>
      </w:r>
    </w:p>
    <w:p w:rsidR="00B92988" w:rsidRDefault="00A57314" w:rsidP="0040064F">
      <w:pPr>
        <w:pStyle w:val="Prrafodelista"/>
        <w:numPr>
          <w:ilvl w:val="0"/>
          <w:numId w:val="78"/>
        </w:numPr>
        <w:spacing w:after="0" w:line="240" w:lineRule="auto"/>
        <w:jc w:val="both"/>
      </w:pPr>
      <w:r>
        <w:t>Verificar que el acto de presentación y apertura de proposiciones se haya llevado a cabo conforme a la normatividad aplicable.</w:t>
      </w:r>
    </w:p>
    <w:p w:rsidR="001F5C3F" w:rsidRDefault="001F5C3F" w:rsidP="001F5C3F">
      <w:pPr>
        <w:pStyle w:val="Prrafodelista"/>
        <w:spacing w:after="0" w:line="240" w:lineRule="auto"/>
        <w:ind w:left="1428"/>
        <w:jc w:val="both"/>
      </w:pPr>
    </w:p>
    <w:p w:rsidR="00A57314" w:rsidRPr="006B4BB7" w:rsidRDefault="00A57314" w:rsidP="00A824F9">
      <w:pPr>
        <w:spacing w:after="0" w:line="240" w:lineRule="auto"/>
        <w:ind w:firstLine="708"/>
        <w:jc w:val="both"/>
        <w:rPr>
          <w:u w:val="single"/>
        </w:rPr>
      </w:pPr>
      <w:r w:rsidRPr="006B4BB7">
        <w:rPr>
          <w:u w:val="single"/>
        </w:rPr>
        <w:t>Evaluación de proposiciones.</w:t>
      </w:r>
    </w:p>
    <w:p w:rsidR="00A57314" w:rsidRDefault="00A57314" w:rsidP="0040064F">
      <w:pPr>
        <w:pStyle w:val="Prrafodelista"/>
        <w:numPr>
          <w:ilvl w:val="0"/>
          <w:numId w:val="79"/>
        </w:numPr>
        <w:spacing w:after="0" w:line="240" w:lineRule="auto"/>
        <w:jc w:val="both"/>
      </w:pPr>
      <w:r>
        <w:t xml:space="preserve">Verificar que, atendiendo a las características, complejidad y magnitud de los trabajos, las proposiciones de los licitantes contengan los documentos señalados en la convocatoria, siendo, entre otros, los siguientes: </w:t>
      </w:r>
    </w:p>
    <w:p w:rsidR="00A57314" w:rsidRDefault="00A57314" w:rsidP="0040064F">
      <w:pPr>
        <w:pStyle w:val="Prrafodelista"/>
        <w:numPr>
          <w:ilvl w:val="0"/>
          <w:numId w:val="80"/>
        </w:numPr>
        <w:spacing w:after="0" w:line="240" w:lineRule="auto"/>
        <w:jc w:val="both"/>
      </w:pPr>
      <w:r>
        <w:t>Manifestación escrita de conocer el sitio de realización de los trabajos y sus condiciones ambientales.</w:t>
      </w:r>
    </w:p>
    <w:p w:rsidR="00A57314" w:rsidRDefault="00A57314" w:rsidP="0040064F">
      <w:pPr>
        <w:pStyle w:val="Prrafodelista"/>
        <w:numPr>
          <w:ilvl w:val="0"/>
          <w:numId w:val="80"/>
        </w:numPr>
        <w:spacing w:after="0" w:line="240" w:lineRule="auto"/>
        <w:jc w:val="both"/>
      </w:pPr>
      <w:r>
        <w:t>El modelo de contrato.</w:t>
      </w:r>
    </w:p>
    <w:p w:rsidR="00A57314" w:rsidRDefault="00A57314" w:rsidP="0040064F">
      <w:pPr>
        <w:pStyle w:val="Prrafodelista"/>
        <w:numPr>
          <w:ilvl w:val="0"/>
          <w:numId w:val="80"/>
        </w:numPr>
        <w:spacing w:after="0" w:line="240" w:lineRule="auto"/>
        <w:jc w:val="both"/>
      </w:pPr>
      <w:r>
        <w:t>Los proyectos arquitectónicos y de ingeniería.</w:t>
      </w:r>
    </w:p>
    <w:p w:rsidR="00A57314" w:rsidRDefault="00A57314" w:rsidP="0040064F">
      <w:pPr>
        <w:pStyle w:val="Prrafodelista"/>
        <w:numPr>
          <w:ilvl w:val="0"/>
          <w:numId w:val="80"/>
        </w:numPr>
        <w:spacing w:after="0" w:line="240" w:lineRule="auto"/>
        <w:jc w:val="both"/>
      </w:pPr>
      <w:r>
        <w:t>Los materiales y equipos de instalación permanente.</w:t>
      </w:r>
    </w:p>
    <w:p w:rsidR="00A57314" w:rsidRDefault="00A57314" w:rsidP="0040064F">
      <w:pPr>
        <w:pStyle w:val="Prrafodelista"/>
        <w:numPr>
          <w:ilvl w:val="0"/>
          <w:numId w:val="80"/>
        </w:numPr>
        <w:spacing w:after="0" w:line="240" w:lineRule="auto"/>
        <w:jc w:val="both"/>
      </w:pPr>
      <w:r>
        <w:t xml:space="preserve">El programa de suministro correspondiente. </w:t>
      </w:r>
    </w:p>
    <w:p w:rsidR="00A57314" w:rsidRDefault="00A57314" w:rsidP="0040064F">
      <w:pPr>
        <w:pStyle w:val="Prrafodelista"/>
        <w:numPr>
          <w:ilvl w:val="0"/>
          <w:numId w:val="80"/>
        </w:numPr>
        <w:spacing w:after="0" w:line="240" w:lineRule="auto"/>
        <w:jc w:val="both"/>
      </w:pPr>
      <w:r>
        <w:t xml:space="preserve">Descripción de la planeación integral del licitante para realizar los trabajos, incluyendo el procedimiento constructivo de ejecución de los trabajos. </w:t>
      </w:r>
    </w:p>
    <w:p w:rsidR="00A57314" w:rsidRDefault="00A57314" w:rsidP="0040064F">
      <w:pPr>
        <w:pStyle w:val="Prrafodelista"/>
        <w:numPr>
          <w:ilvl w:val="0"/>
          <w:numId w:val="80"/>
        </w:numPr>
        <w:spacing w:after="0" w:line="240" w:lineRule="auto"/>
        <w:jc w:val="both"/>
      </w:pPr>
      <w:r>
        <w:t xml:space="preserve">Currículum de cada uno de los profesionales técnicos responsables de la dirección, administración y ejecución de las obras. </w:t>
      </w:r>
    </w:p>
    <w:p w:rsidR="00A57314" w:rsidRDefault="00A57314" w:rsidP="0040064F">
      <w:pPr>
        <w:pStyle w:val="Prrafodelista"/>
        <w:numPr>
          <w:ilvl w:val="0"/>
          <w:numId w:val="80"/>
        </w:numPr>
        <w:spacing w:after="0" w:line="240" w:lineRule="auto"/>
        <w:jc w:val="both"/>
      </w:pPr>
      <w:r>
        <w:t xml:space="preserve">Documentos que acrediten la experiencia y capacidad técnica en trabajos similares. </w:t>
      </w:r>
    </w:p>
    <w:p w:rsidR="00A57314" w:rsidRDefault="00A57314" w:rsidP="0040064F">
      <w:pPr>
        <w:pStyle w:val="Prrafodelista"/>
        <w:numPr>
          <w:ilvl w:val="0"/>
          <w:numId w:val="80"/>
        </w:numPr>
        <w:spacing w:after="0" w:line="240" w:lineRule="auto"/>
        <w:jc w:val="both"/>
      </w:pPr>
      <w:r>
        <w:t xml:space="preserve">Manifestación escrita que señale las partes de los trabajos que subcontratará, en caso de haberse previsto en las bases de licitación. </w:t>
      </w:r>
    </w:p>
    <w:p w:rsidR="00A57314" w:rsidRDefault="00A57314" w:rsidP="0040064F">
      <w:pPr>
        <w:pStyle w:val="Prrafodelista"/>
        <w:numPr>
          <w:ilvl w:val="0"/>
          <w:numId w:val="80"/>
        </w:numPr>
        <w:spacing w:after="0" w:line="240" w:lineRule="auto"/>
        <w:jc w:val="both"/>
      </w:pPr>
      <w:r>
        <w:t xml:space="preserve">Documentos que acrediten la capacidad financiera. </w:t>
      </w:r>
    </w:p>
    <w:p w:rsidR="00A57314" w:rsidRDefault="00A57314" w:rsidP="0040064F">
      <w:pPr>
        <w:pStyle w:val="Prrafodelista"/>
        <w:numPr>
          <w:ilvl w:val="0"/>
          <w:numId w:val="80"/>
        </w:numPr>
        <w:spacing w:after="0" w:line="240" w:lineRule="auto"/>
        <w:jc w:val="both"/>
      </w:pPr>
      <w:r>
        <w:t xml:space="preserve">Relación de maquinaria y equipo de construcción, indicando si son de su propiedad, arrendadas con o sin opción a compra. </w:t>
      </w:r>
    </w:p>
    <w:p w:rsidR="00A57314" w:rsidRDefault="00A57314" w:rsidP="0040064F">
      <w:pPr>
        <w:pStyle w:val="Prrafodelista"/>
        <w:numPr>
          <w:ilvl w:val="0"/>
          <w:numId w:val="80"/>
        </w:numPr>
        <w:spacing w:after="0" w:line="240" w:lineRule="auto"/>
        <w:jc w:val="both"/>
      </w:pPr>
      <w:r>
        <w:t>Cuando se requiera de materiales, maquinaria y equipo de instalación permanente de origen extranjero de los señalados por la Secretaría de Economía, se deberá entregar además de los anteriores, una manifestación escrita de que los precios consignados en su proposición no se cotizan en condiciones de prácticas desleales de comercio internacional en su modalidad de discriminación de precios o de subsidios.</w:t>
      </w:r>
    </w:p>
    <w:p w:rsidR="00A57314" w:rsidRDefault="00A57314" w:rsidP="0040064F">
      <w:pPr>
        <w:pStyle w:val="Prrafodelista"/>
        <w:numPr>
          <w:ilvl w:val="0"/>
          <w:numId w:val="79"/>
        </w:numPr>
        <w:spacing w:after="0" w:line="240" w:lineRule="auto"/>
        <w:jc w:val="both"/>
      </w:pPr>
      <w:r>
        <w:t xml:space="preserve">Tratándose de obras a precios unitarios: </w:t>
      </w:r>
    </w:p>
    <w:p w:rsidR="00A57314" w:rsidRDefault="00A57314" w:rsidP="0040064F">
      <w:pPr>
        <w:pStyle w:val="Prrafodelista"/>
        <w:numPr>
          <w:ilvl w:val="2"/>
          <w:numId w:val="81"/>
        </w:numPr>
        <w:spacing w:after="0" w:line="240" w:lineRule="auto"/>
        <w:jc w:val="both"/>
      </w:pPr>
      <w:r>
        <w:t xml:space="preserve">Análisis del total de los precios unitarios de los conceptos de trabajo, determinados y estructurados con costos directos, indirectos, de financiamiento, cargo por utilidad y cargos adicionales. </w:t>
      </w:r>
    </w:p>
    <w:p w:rsidR="00A57314" w:rsidRDefault="00A57314" w:rsidP="0040064F">
      <w:pPr>
        <w:pStyle w:val="Prrafodelista"/>
        <w:numPr>
          <w:ilvl w:val="2"/>
          <w:numId w:val="81"/>
        </w:numPr>
        <w:spacing w:after="0" w:line="240" w:lineRule="auto"/>
        <w:jc w:val="both"/>
      </w:pPr>
      <w:r>
        <w:t xml:space="preserve">Listado de insumos que intervienen en la integración de la proposición. </w:t>
      </w:r>
    </w:p>
    <w:p w:rsidR="00A57314" w:rsidRDefault="00A57314" w:rsidP="0040064F">
      <w:pPr>
        <w:pStyle w:val="Prrafodelista"/>
        <w:numPr>
          <w:ilvl w:val="2"/>
          <w:numId w:val="81"/>
        </w:numPr>
        <w:spacing w:after="0" w:line="240" w:lineRule="auto"/>
        <w:jc w:val="both"/>
      </w:pPr>
      <w:r>
        <w:t xml:space="preserve">Análisis, cálculo e integración del factor de salario real. </w:t>
      </w:r>
    </w:p>
    <w:p w:rsidR="00A57314" w:rsidRDefault="00A57314" w:rsidP="0040064F">
      <w:pPr>
        <w:pStyle w:val="Prrafodelista"/>
        <w:numPr>
          <w:ilvl w:val="2"/>
          <w:numId w:val="81"/>
        </w:numPr>
        <w:spacing w:after="0" w:line="240" w:lineRule="auto"/>
        <w:jc w:val="both"/>
      </w:pPr>
      <w:r>
        <w:t xml:space="preserve">Análisis, cálculo e integración de los costos horarios de la maquinaria y equipo de construcción. </w:t>
      </w:r>
    </w:p>
    <w:p w:rsidR="00A57314" w:rsidRDefault="00A57314" w:rsidP="0040064F">
      <w:pPr>
        <w:pStyle w:val="Prrafodelista"/>
        <w:numPr>
          <w:ilvl w:val="2"/>
          <w:numId w:val="81"/>
        </w:numPr>
        <w:spacing w:after="0" w:line="240" w:lineRule="auto"/>
        <w:jc w:val="both"/>
      </w:pPr>
      <w:r>
        <w:t xml:space="preserve">Análisis, cálculo e integración de los costos indirectos, identificando los correspondientes a los de administración de oficinas de campo y los de oficinas centrales. </w:t>
      </w:r>
    </w:p>
    <w:p w:rsidR="00A57314" w:rsidRDefault="00A57314" w:rsidP="0040064F">
      <w:pPr>
        <w:pStyle w:val="Prrafodelista"/>
        <w:numPr>
          <w:ilvl w:val="2"/>
          <w:numId w:val="81"/>
        </w:numPr>
        <w:spacing w:after="0" w:line="240" w:lineRule="auto"/>
        <w:jc w:val="both"/>
      </w:pPr>
      <w:r>
        <w:t xml:space="preserve">Análisis, cálculo e integración del costo por financiamiento. </w:t>
      </w:r>
    </w:p>
    <w:p w:rsidR="00A57314" w:rsidRDefault="00A57314" w:rsidP="0040064F">
      <w:pPr>
        <w:pStyle w:val="Prrafodelista"/>
        <w:numPr>
          <w:ilvl w:val="2"/>
          <w:numId w:val="81"/>
        </w:numPr>
        <w:spacing w:after="0" w:line="240" w:lineRule="auto"/>
        <w:jc w:val="both"/>
      </w:pPr>
      <w:r>
        <w:t xml:space="preserve">Utilidad propuesta por el licitante. </w:t>
      </w:r>
    </w:p>
    <w:p w:rsidR="00A57314" w:rsidRDefault="00A57314" w:rsidP="0040064F">
      <w:pPr>
        <w:pStyle w:val="Prrafodelista"/>
        <w:numPr>
          <w:ilvl w:val="2"/>
          <w:numId w:val="81"/>
        </w:numPr>
        <w:spacing w:after="0" w:line="240" w:lineRule="auto"/>
        <w:jc w:val="both"/>
      </w:pPr>
      <w:r>
        <w:t xml:space="preserve">Relación y análisis de los costos unitarios básicos de los materiales que se requieran para la ejecución de los trabajos. Cuando existan insumos (materiales, maquinaria y equipo de instalación permanente de origen extranjero de los señalados por la Secretaría de Economía), se deberá señalar el precio ofertado por el licitante. </w:t>
      </w:r>
    </w:p>
    <w:p w:rsidR="00A57314" w:rsidRDefault="00A57314" w:rsidP="0040064F">
      <w:pPr>
        <w:pStyle w:val="Prrafodelista"/>
        <w:numPr>
          <w:ilvl w:val="2"/>
          <w:numId w:val="81"/>
        </w:numPr>
        <w:spacing w:after="0" w:line="240" w:lineRule="auto"/>
        <w:jc w:val="both"/>
      </w:pPr>
      <w:r>
        <w:t xml:space="preserve">Catálogo de conceptos, conteniendo descripción, unidades de medición, cantidades de trabajo, precios unitarios con número y letra e importes por partida, subpartida, concepto y del total de la proposición. </w:t>
      </w:r>
    </w:p>
    <w:p w:rsidR="00A57314" w:rsidRDefault="00A57314" w:rsidP="0040064F">
      <w:pPr>
        <w:pStyle w:val="Prrafodelista"/>
        <w:numPr>
          <w:ilvl w:val="2"/>
          <w:numId w:val="81"/>
        </w:numPr>
        <w:spacing w:after="0" w:line="240" w:lineRule="auto"/>
        <w:jc w:val="both"/>
      </w:pPr>
      <w:r>
        <w:t xml:space="preserve">Programa de ejecución general de los trabajos conforme al catálogo de conceptos con sus erogaciones, calendarizado y cuantificado. </w:t>
      </w:r>
    </w:p>
    <w:p w:rsidR="00A57314" w:rsidRDefault="00A57314" w:rsidP="0040064F">
      <w:pPr>
        <w:pStyle w:val="Prrafodelista"/>
        <w:numPr>
          <w:ilvl w:val="2"/>
          <w:numId w:val="81"/>
        </w:numPr>
        <w:spacing w:after="0" w:line="240" w:lineRule="auto"/>
        <w:jc w:val="both"/>
      </w:pPr>
      <w:r>
        <w:t xml:space="preserve">Programas de erogaciones a costo directo calendarizados y cuantificados en partidas y subpartidas de utilización, conforme a los periodos determinados por la convocante, para los siguientes rubros: </w:t>
      </w:r>
    </w:p>
    <w:p w:rsidR="00A57314" w:rsidRDefault="00A57314" w:rsidP="0040064F">
      <w:pPr>
        <w:pStyle w:val="Prrafodelista"/>
        <w:numPr>
          <w:ilvl w:val="3"/>
          <w:numId w:val="82"/>
        </w:numPr>
        <w:spacing w:after="0" w:line="240" w:lineRule="auto"/>
        <w:jc w:val="both"/>
      </w:pPr>
      <w:r>
        <w:t xml:space="preserve">De la mano de obra. </w:t>
      </w:r>
    </w:p>
    <w:p w:rsidR="00A57314" w:rsidRDefault="00A57314" w:rsidP="0040064F">
      <w:pPr>
        <w:pStyle w:val="Prrafodelista"/>
        <w:numPr>
          <w:ilvl w:val="3"/>
          <w:numId w:val="82"/>
        </w:numPr>
        <w:spacing w:after="0" w:line="240" w:lineRule="auto"/>
        <w:jc w:val="both"/>
      </w:pPr>
      <w:r>
        <w:t xml:space="preserve">De la maquinaria y equipo de construcción, identificando su tipo y características. </w:t>
      </w:r>
    </w:p>
    <w:p w:rsidR="00A57314" w:rsidRDefault="00A57314" w:rsidP="0040064F">
      <w:pPr>
        <w:pStyle w:val="Prrafodelista"/>
        <w:numPr>
          <w:ilvl w:val="3"/>
          <w:numId w:val="82"/>
        </w:numPr>
        <w:spacing w:after="0" w:line="240" w:lineRule="auto"/>
        <w:jc w:val="both"/>
      </w:pPr>
      <w:r>
        <w:t xml:space="preserve">De los materiales y equipos de instalación permanente expresados en unidades convencionales y volúmenes requeridos. </w:t>
      </w:r>
    </w:p>
    <w:p w:rsidR="002244A2" w:rsidRDefault="00A57314" w:rsidP="0040064F">
      <w:pPr>
        <w:pStyle w:val="Prrafodelista"/>
        <w:numPr>
          <w:ilvl w:val="3"/>
          <w:numId w:val="82"/>
        </w:numPr>
        <w:spacing w:after="0" w:line="240" w:lineRule="auto"/>
        <w:jc w:val="both"/>
      </w:pPr>
      <w:r>
        <w:t>De utilización del personal profesional técnico, administrativo y de servicio encargado de la dirección, administración y ejecución de los trabajos.</w:t>
      </w:r>
    </w:p>
    <w:p w:rsidR="00A57314" w:rsidRDefault="00A57314" w:rsidP="0040064F">
      <w:pPr>
        <w:pStyle w:val="Prrafodelista"/>
        <w:numPr>
          <w:ilvl w:val="0"/>
          <w:numId w:val="79"/>
        </w:numPr>
        <w:spacing w:after="0" w:line="240" w:lineRule="auto"/>
        <w:jc w:val="both"/>
      </w:pPr>
      <w:r>
        <w:t xml:space="preserve">Tratándose de obras a precio alzado: </w:t>
      </w:r>
    </w:p>
    <w:p w:rsidR="00A57314" w:rsidRDefault="00A57314" w:rsidP="0040064F">
      <w:pPr>
        <w:pStyle w:val="Prrafodelista"/>
        <w:numPr>
          <w:ilvl w:val="2"/>
          <w:numId w:val="83"/>
        </w:numPr>
        <w:spacing w:after="0" w:line="240" w:lineRule="auto"/>
        <w:jc w:val="both"/>
      </w:pPr>
      <w:r>
        <w:t xml:space="preserve">Listado de insumos que intervienen en la integración de la proposición, agrupado por materiales más significativos y equipo de instalación permanente, mano de obra, maquinaria y equipo de construcción, con la descripción de cada uno de ellos; tratándose de proyectos integrales o llave en mano, el licitante señalará las normas de calidad y especificaciones técnicas a que se sujetará, las cuales deberán apegarse a las establecidas por la convocante en las bases de licitación. </w:t>
      </w:r>
    </w:p>
    <w:p w:rsidR="00A57314" w:rsidRDefault="00A57314" w:rsidP="0040064F">
      <w:pPr>
        <w:pStyle w:val="Prrafodelista"/>
        <w:numPr>
          <w:ilvl w:val="2"/>
          <w:numId w:val="83"/>
        </w:numPr>
        <w:spacing w:after="0" w:line="240" w:lineRule="auto"/>
        <w:jc w:val="both"/>
      </w:pPr>
      <w:r>
        <w:t xml:space="preserve">Red de actividades calendarizada indicando las duraciones, o bien, la ruta crítica. </w:t>
      </w:r>
    </w:p>
    <w:p w:rsidR="00A57314" w:rsidRDefault="00A57314" w:rsidP="0040064F">
      <w:pPr>
        <w:pStyle w:val="Prrafodelista"/>
        <w:numPr>
          <w:ilvl w:val="2"/>
          <w:numId w:val="83"/>
        </w:numPr>
        <w:spacing w:after="0" w:line="240" w:lineRule="auto"/>
        <w:jc w:val="both"/>
      </w:pPr>
      <w:r>
        <w:t xml:space="preserve">Cédula de avances y pagos programados, calendarizados y cuantificados por actividades a ejecutar, conforme a los periodos determinados por la convocante. </w:t>
      </w:r>
    </w:p>
    <w:p w:rsidR="00A57314" w:rsidRDefault="00A57314" w:rsidP="0040064F">
      <w:pPr>
        <w:pStyle w:val="Prrafodelista"/>
        <w:numPr>
          <w:ilvl w:val="2"/>
          <w:numId w:val="83"/>
        </w:numPr>
        <w:spacing w:after="0" w:line="240" w:lineRule="auto"/>
        <w:jc w:val="both"/>
      </w:pPr>
      <w:r>
        <w:t xml:space="preserve">Programa de ejecución general de los trabajos conforme al presupuesto total con sus erogaciones, calendarizado y cuantificado, conforme a los periodos determinados por la convocante, dividido en actividades y, en su caso, subactividades, debiendo existir congruencia con los programas a continuación mencionados. Éste deberá considerarse dentro del contrato respectivo, como el programa de ejecución de los trabajos a que hace referencia la normatividad aplicable. </w:t>
      </w:r>
    </w:p>
    <w:p w:rsidR="00A57314" w:rsidRDefault="00A57314" w:rsidP="0040064F">
      <w:pPr>
        <w:pStyle w:val="Prrafodelista"/>
        <w:numPr>
          <w:ilvl w:val="2"/>
          <w:numId w:val="83"/>
        </w:numPr>
        <w:spacing w:after="0" w:line="240" w:lineRule="auto"/>
        <w:jc w:val="both"/>
      </w:pPr>
      <w:r>
        <w:t xml:space="preserve">Programas cuantificados y calendarizados de erogaciones, describiendo las actividades y, en su caso, subactividades de la obra, así como la cuantificación del suministro o utilización, conforme a los periodos determinados por la convocante, de los siguientes rubros: </w:t>
      </w:r>
    </w:p>
    <w:p w:rsidR="00A57314" w:rsidRDefault="00A57314" w:rsidP="0040064F">
      <w:pPr>
        <w:pStyle w:val="Prrafodelista"/>
        <w:numPr>
          <w:ilvl w:val="3"/>
          <w:numId w:val="85"/>
        </w:numPr>
        <w:spacing w:after="0" w:line="240" w:lineRule="auto"/>
        <w:jc w:val="both"/>
      </w:pPr>
      <w:r>
        <w:t xml:space="preserve">De la mano de obra. </w:t>
      </w:r>
    </w:p>
    <w:p w:rsidR="00A57314" w:rsidRDefault="00A57314" w:rsidP="0040064F">
      <w:pPr>
        <w:pStyle w:val="Prrafodelista"/>
        <w:numPr>
          <w:ilvl w:val="3"/>
          <w:numId w:val="85"/>
        </w:numPr>
        <w:spacing w:after="0" w:line="240" w:lineRule="auto"/>
        <w:jc w:val="both"/>
      </w:pPr>
      <w:r>
        <w:t xml:space="preserve">De la maquinaria y equipo de construcción, identificando su tipo y características. </w:t>
      </w:r>
    </w:p>
    <w:p w:rsidR="00A57314" w:rsidRDefault="00A57314" w:rsidP="0040064F">
      <w:pPr>
        <w:pStyle w:val="Prrafodelista"/>
        <w:numPr>
          <w:ilvl w:val="3"/>
          <w:numId w:val="85"/>
        </w:numPr>
        <w:spacing w:after="0" w:line="240" w:lineRule="auto"/>
        <w:jc w:val="both"/>
      </w:pPr>
      <w:r>
        <w:t xml:space="preserve">De los materiales más significativos y equipos de instalación permanente, expresados en unidades convencionales y volúmenes requeridos. </w:t>
      </w:r>
    </w:p>
    <w:p w:rsidR="00A57314" w:rsidRDefault="00A57314" w:rsidP="0040064F">
      <w:pPr>
        <w:pStyle w:val="Prrafodelista"/>
        <w:numPr>
          <w:ilvl w:val="3"/>
          <w:numId w:val="85"/>
        </w:numPr>
        <w:spacing w:after="0" w:line="240" w:lineRule="auto"/>
        <w:jc w:val="both"/>
      </w:pPr>
      <w:r>
        <w:t xml:space="preserve">De utilización del personal profesional técnico, administrativo y de servicio encargado de la dirección, administración y ejecución de los trabajos. </w:t>
      </w:r>
    </w:p>
    <w:p w:rsidR="002244A2" w:rsidRDefault="00A57314" w:rsidP="0040064F">
      <w:pPr>
        <w:pStyle w:val="Prrafodelista"/>
        <w:numPr>
          <w:ilvl w:val="2"/>
          <w:numId w:val="84"/>
        </w:numPr>
        <w:spacing w:after="0" w:line="240" w:lineRule="auto"/>
        <w:jc w:val="both"/>
      </w:pPr>
      <w:r>
        <w:t>Presupuesto total de los trabajos, el cual deberá dividirse en actividades de obra, indicando con número y letra sus importes, así como el monto total de la proposición.</w:t>
      </w:r>
    </w:p>
    <w:p w:rsidR="00A57314" w:rsidRDefault="00A57314" w:rsidP="0040064F">
      <w:pPr>
        <w:pStyle w:val="Prrafodelista"/>
        <w:numPr>
          <w:ilvl w:val="0"/>
          <w:numId w:val="79"/>
        </w:numPr>
        <w:spacing w:after="0" w:line="240" w:lineRule="auto"/>
        <w:jc w:val="both"/>
      </w:pPr>
      <w:r>
        <w:t xml:space="preserve">Comprobar que la convocante al hacer la evaluación de las proposiciones, verificó que las mismas cumplían con los requisitos solicitados en la convocatoria a la licitación pública, para tal efecto, la convocante deberá establecer los procedimientos y los criterios claros y detallados para determinar la solvencia de las proposiciones, dependiendo de las características, complejidad y magnitud de los trabajos por realizar. </w:t>
      </w:r>
    </w:p>
    <w:p w:rsidR="00A57314" w:rsidRDefault="00A57314" w:rsidP="0040064F">
      <w:pPr>
        <w:pStyle w:val="Prrafodelista"/>
        <w:numPr>
          <w:ilvl w:val="0"/>
          <w:numId w:val="79"/>
        </w:numPr>
        <w:spacing w:after="0" w:line="240" w:lineRule="auto"/>
        <w:jc w:val="both"/>
      </w:pPr>
      <w:r>
        <w:t>Verificar que, una vez hecha la evaluación de las proposiciones, el contrato se adjudicó de entre los licitantes, a aquél cuya proposición resultó solvente porque reunió, conforme a los criterios de adjudicación establecidos en la convocatoria a la licitación, las condiciones legales, técnicas y económicas requeridas por la convocante, y por tanto garantizó el cumplimiento de las obligaciones respectivas.</w:t>
      </w:r>
    </w:p>
    <w:p w:rsidR="000A4E21" w:rsidRPr="001F5C3F" w:rsidRDefault="00A57314" w:rsidP="0040064F">
      <w:pPr>
        <w:pStyle w:val="Prrafodelista"/>
        <w:numPr>
          <w:ilvl w:val="0"/>
          <w:numId w:val="79"/>
        </w:numPr>
        <w:spacing w:after="0" w:line="240" w:lineRule="auto"/>
        <w:jc w:val="both"/>
      </w:pPr>
      <w:r w:rsidRPr="001F5C3F">
        <w:t>Constatar que el dictamen que sirvió de base para emitir el fallo, contó con los requisitos mínimos señalados en la normatividad vigente.</w:t>
      </w:r>
    </w:p>
    <w:p w:rsidR="00A57314" w:rsidRDefault="00A57314" w:rsidP="000A4E21">
      <w:pPr>
        <w:spacing w:after="0" w:line="240" w:lineRule="auto"/>
        <w:ind w:firstLine="708"/>
        <w:jc w:val="both"/>
      </w:pPr>
      <w:r w:rsidRPr="000A4E21">
        <w:rPr>
          <w:u w:val="single"/>
        </w:rPr>
        <w:t>Fallo</w:t>
      </w:r>
      <w:r>
        <w:t>.</w:t>
      </w:r>
    </w:p>
    <w:p w:rsidR="00A57314" w:rsidRDefault="00A57314" w:rsidP="0040064F">
      <w:pPr>
        <w:pStyle w:val="Prrafodelista"/>
        <w:numPr>
          <w:ilvl w:val="1"/>
          <w:numId w:val="86"/>
        </w:numPr>
        <w:spacing w:after="0" w:line="240" w:lineRule="auto"/>
        <w:jc w:val="both"/>
      </w:pPr>
      <w:r>
        <w:t xml:space="preserve">Comprobar que la convocante dio a conocer el fallo de la licitación, en el lugar, fecha y hora señalados para tal efecto y dentro del plazo indicado en la normatividad vigente. </w:t>
      </w:r>
    </w:p>
    <w:p w:rsidR="00A57314" w:rsidRDefault="00A57314" w:rsidP="0040064F">
      <w:pPr>
        <w:pStyle w:val="Prrafodelista"/>
        <w:numPr>
          <w:ilvl w:val="1"/>
          <w:numId w:val="86"/>
        </w:numPr>
        <w:spacing w:after="0" w:line="240" w:lineRule="auto"/>
        <w:jc w:val="both"/>
      </w:pPr>
      <w:r>
        <w:t>Verificar que el fallo de la licitación se dio a conocer en junta pública, a la que libremente asistieron los licitantes que presentaron proposiciones, entregándoseles copia del mismo y levantándose el acta respectiva. Asimismo, constatar que el contenido del fallo se difundió a través de CompraNet o CompraNet Sonora el mismo día en que se emitió.</w:t>
      </w:r>
    </w:p>
    <w:p w:rsidR="00A57314" w:rsidRDefault="00A57314" w:rsidP="0040064F">
      <w:pPr>
        <w:pStyle w:val="Prrafodelista"/>
        <w:numPr>
          <w:ilvl w:val="1"/>
          <w:numId w:val="86"/>
        </w:numPr>
        <w:spacing w:after="0" w:line="240" w:lineRule="auto"/>
        <w:jc w:val="both"/>
      </w:pPr>
      <w:r>
        <w:t>Revisar que a los licitantes que no asistieron a la junta pública, se les envió por correo electrónico un aviso informándoles que el acta de fallo se encuentra a su disposición en CompraNet o CompraNet Sonora.</w:t>
      </w:r>
    </w:p>
    <w:p w:rsidR="00A57314" w:rsidRDefault="00A57314" w:rsidP="0040064F">
      <w:pPr>
        <w:pStyle w:val="Prrafodelista"/>
        <w:numPr>
          <w:ilvl w:val="1"/>
          <w:numId w:val="86"/>
        </w:numPr>
        <w:spacing w:after="0" w:line="240" w:lineRule="auto"/>
        <w:jc w:val="both"/>
      </w:pPr>
      <w:r>
        <w:t>Comprobar que la convocante emitió el fallo conteniendo los requisitos mínimos previstos en la normatividad vigente.</w:t>
      </w:r>
    </w:p>
    <w:p w:rsidR="00156254" w:rsidRDefault="00156254" w:rsidP="002244A2">
      <w:pPr>
        <w:pStyle w:val="Prrafodelista"/>
        <w:spacing w:after="0" w:line="240" w:lineRule="auto"/>
        <w:ind w:left="1440"/>
        <w:jc w:val="both"/>
      </w:pPr>
    </w:p>
    <w:p w:rsidR="00A57314" w:rsidRDefault="00A57314" w:rsidP="0040064F">
      <w:pPr>
        <w:pStyle w:val="Prrafodelista"/>
        <w:numPr>
          <w:ilvl w:val="0"/>
          <w:numId w:val="54"/>
        </w:numPr>
        <w:spacing w:after="0" w:line="240" w:lineRule="auto"/>
        <w:jc w:val="both"/>
      </w:pPr>
      <w:r>
        <w:t>EXCEPCIONES A LA LICITACIÓN PÚBLICA.</w:t>
      </w:r>
    </w:p>
    <w:p w:rsidR="00A57314" w:rsidRDefault="00A57314" w:rsidP="0040064F">
      <w:pPr>
        <w:pStyle w:val="Prrafodelista"/>
        <w:numPr>
          <w:ilvl w:val="1"/>
          <w:numId w:val="87"/>
        </w:numPr>
        <w:spacing w:after="0" w:line="240" w:lineRule="auto"/>
        <w:jc w:val="both"/>
      </w:pPr>
      <w:r>
        <w:t>Comprobar que la decisión de no celebrar licitación pública y la selección del procedimiento de excepción esté fundada y motivada según las circunstancias que concurran para este caso, en criterios de economía, eficacia, eficiencia, imparcialidad, honradez y transparencia que resulten procedentes para obtener las mejores condiciones para el Estado.  </w:t>
      </w:r>
    </w:p>
    <w:p w:rsidR="00A57314" w:rsidRDefault="00A57314" w:rsidP="00156254">
      <w:pPr>
        <w:pStyle w:val="Prrafodelista"/>
        <w:spacing w:after="0" w:line="240" w:lineRule="auto"/>
        <w:ind w:left="1416"/>
        <w:jc w:val="both"/>
      </w:pPr>
      <w:r>
        <w:t xml:space="preserve">Verificar que el acreditamiento del o los criterios, así como la justificación de las razones en las que se sustente el ejercicio de la opción, conste por escrito y esté firmado por el titular del área responsable de la ejecución de los trabajos, y que cuando proceda, se hayan sometido a consideración del Comité de Obras Públicas. </w:t>
      </w:r>
    </w:p>
    <w:p w:rsidR="00A57314" w:rsidRDefault="00A57314" w:rsidP="00156254">
      <w:pPr>
        <w:pStyle w:val="Prrafodelista"/>
        <w:spacing w:after="0" w:line="240" w:lineRule="auto"/>
        <w:ind w:left="1416"/>
        <w:jc w:val="both"/>
      </w:pPr>
      <w:r>
        <w:t>Verificar que en la decisión de no realizar una licitación pública, se haya llevado a cabo un procedimiento de invitación a cuando menos tres personas o licitación simplificada o de adjudicación directa, el cual deberá responder a alguno de los supuestos que prevé la normatividad aplicable.</w:t>
      </w:r>
    </w:p>
    <w:p w:rsidR="00A57314" w:rsidRDefault="00A57314" w:rsidP="0040064F">
      <w:pPr>
        <w:pStyle w:val="Prrafodelista"/>
        <w:numPr>
          <w:ilvl w:val="1"/>
          <w:numId w:val="87"/>
        </w:numPr>
        <w:spacing w:after="0" w:line="240" w:lineRule="auto"/>
        <w:jc w:val="both"/>
      </w:pPr>
      <w:r>
        <w:t xml:space="preserve">Analizar los contratos adjudicados mediante el procedimiento de invitación a cuando menos tres personas o licitación simplificada o de adjudicación directa y constatar que: </w:t>
      </w:r>
    </w:p>
    <w:p w:rsidR="00A57314" w:rsidRDefault="00A57314" w:rsidP="0040064F">
      <w:pPr>
        <w:pStyle w:val="Prrafodelista"/>
        <w:numPr>
          <w:ilvl w:val="2"/>
          <w:numId w:val="88"/>
        </w:numPr>
        <w:spacing w:after="0" w:line="240" w:lineRule="auto"/>
        <w:jc w:val="both"/>
      </w:pPr>
      <w:r>
        <w:t xml:space="preserve">El importe de cada contrato no exceda el monto máximo establecido en el Presupuesto de Egresos del ejercicio de que se trate y que las operaciones no se fraccionaron con el fin de quedar comprendidas en este tipo de adjudicación. </w:t>
      </w:r>
    </w:p>
    <w:p w:rsidR="00A57314" w:rsidRDefault="00A57314" w:rsidP="0040064F">
      <w:pPr>
        <w:pStyle w:val="Prrafodelista"/>
        <w:numPr>
          <w:ilvl w:val="2"/>
          <w:numId w:val="88"/>
        </w:numPr>
        <w:spacing w:after="0" w:line="240" w:lineRule="auto"/>
        <w:jc w:val="both"/>
      </w:pPr>
      <w:r>
        <w:t>La suma de los importes contratados bajo esta modalidad no rebase el 30%  de la inversión total física autorizada para el ejercicio fiscal que se va a revisar</w:t>
      </w:r>
    </w:p>
    <w:p w:rsidR="00A57314" w:rsidRDefault="00A57314" w:rsidP="0040064F">
      <w:pPr>
        <w:pStyle w:val="Prrafodelista"/>
        <w:numPr>
          <w:ilvl w:val="1"/>
          <w:numId w:val="87"/>
        </w:numPr>
        <w:spacing w:after="0" w:line="240" w:lineRule="auto"/>
        <w:jc w:val="both"/>
      </w:pPr>
      <w:r>
        <w:t>Constatar, cuando sea el caso que la suma de los importes contratados por invitación a cuando menos tres personas o licitación simplificada o de adjudicación directa es mayor al 30% de la inversión total, previa autorización de las autoridades correspondientes, cumpla lo establecido en las normas respectivas.</w:t>
      </w:r>
    </w:p>
    <w:p w:rsidR="00A57314" w:rsidRDefault="00A57314" w:rsidP="0040064F">
      <w:pPr>
        <w:pStyle w:val="Prrafodelista"/>
        <w:numPr>
          <w:ilvl w:val="1"/>
          <w:numId w:val="87"/>
        </w:numPr>
        <w:spacing w:after="0" w:line="240" w:lineRule="auto"/>
        <w:jc w:val="both"/>
      </w:pPr>
      <w:r>
        <w:t>Corroborar que los contratos de servicios relacionados con obras públicas hayan sido adjudicados de acuerdo a los montos previstos en el Presupuesto de Egresos.</w:t>
      </w:r>
    </w:p>
    <w:p w:rsidR="00A57314" w:rsidRDefault="00A57314" w:rsidP="0040064F">
      <w:pPr>
        <w:pStyle w:val="Prrafodelista"/>
        <w:numPr>
          <w:ilvl w:val="1"/>
          <w:numId w:val="87"/>
        </w:numPr>
        <w:spacing w:after="0" w:line="240" w:lineRule="auto"/>
        <w:jc w:val="both"/>
      </w:pPr>
      <w:r>
        <w:t xml:space="preserve">Verificar que el procedimiento de invitación a cuando menos tres personas o licitación simplificada, se sujetó a lo siguiente: </w:t>
      </w:r>
    </w:p>
    <w:p w:rsidR="00A57314" w:rsidRDefault="00A57314" w:rsidP="0040064F">
      <w:pPr>
        <w:pStyle w:val="Prrafodelista"/>
        <w:numPr>
          <w:ilvl w:val="2"/>
          <w:numId w:val="169"/>
        </w:numPr>
        <w:spacing w:after="0" w:line="240" w:lineRule="auto"/>
        <w:jc w:val="both"/>
      </w:pPr>
      <w:r>
        <w:t>Difundir la invitación en CompraNet o CompraNet Sonora y</w:t>
      </w:r>
      <w:r w:rsidR="00DC6FD9">
        <w:t xml:space="preserve"> en</w:t>
      </w:r>
      <w:r w:rsidR="008F2E23">
        <w:t xml:space="preserve"> la página de Internet del ente p</w:t>
      </w:r>
      <w:r w:rsidR="00DC6FD9">
        <w:t>úblico</w:t>
      </w:r>
      <w:r>
        <w:t>.</w:t>
      </w:r>
    </w:p>
    <w:p w:rsidR="00A57314" w:rsidRDefault="00A57314" w:rsidP="0040064F">
      <w:pPr>
        <w:pStyle w:val="Prrafodelista"/>
        <w:numPr>
          <w:ilvl w:val="2"/>
          <w:numId w:val="169"/>
        </w:numPr>
        <w:spacing w:after="0" w:line="240" w:lineRule="auto"/>
        <w:jc w:val="both"/>
      </w:pPr>
      <w:r>
        <w:t xml:space="preserve">Para el acto de presentación y apertura de proposiciones invariablemente se invitó a un representante del Órgano Interno de Control  del ente público. </w:t>
      </w:r>
    </w:p>
    <w:p w:rsidR="00A57314" w:rsidRDefault="00A57314" w:rsidP="0040064F">
      <w:pPr>
        <w:pStyle w:val="Prrafodelista"/>
        <w:numPr>
          <w:ilvl w:val="2"/>
          <w:numId w:val="169"/>
        </w:numPr>
        <w:spacing w:after="0" w:line="240" w:lineRule="auto"/>
        <w:jc w:val="both"/>
      </w:pPr>
      <w:r>
        <w:t xml:space="preserve">Para llevar a cabo la adjudicación correspondiente, se contó con un mínimo de tres propuestas susceptibles de análisis. </w:t>
      </w:r>
    </w:p>
    <w:p w:rsidR="00A57314" w:rsidRDefault="00A57314" w:rsidP="0040064F">
      <w:pPr>
        <w:pStyle w:val="Prrafodelista"/>
        <w:numPr>
          <w:ilvl w:val="2"/>
          <w:numId w:val="169"/>
        </w:numPr>
        <w:spacing w:after="0" w:line="240" w:lineRule="auto"/>
        <w:jc w:val="both"/>
      </w:pPr>
      <w:r>
        <w:t xml:space="preserve">En la invitación se indicó, según las características, complejidad y magnitud de los trabajos, aquellos aspectos que se señalan en la normatividad aplicable. </w:t>
      </w:r>
    </w:p>
    <w:p w:rsidR="00A57314" w:rsidRDefault="00A57314" w:rsidP="0040064F">
      <w:pPr>
        <w:pStyle w:val="Prrafodelista"/>
        <w:numPr>
          <w:ilvl w:val="2"/>
          <w:numId w:val="169"/>
        </w:numPr>
        <w:spacing w:after="0" w:line="240" w:lineRule="auto"/>
        <w:jc w:val="both"/>
      </w:pPr>
      <w:r>
        <w:t xml:space="preserve">Los plazos para la presentación de las proposiciones se fijó para cada contrato, atendiendo las características, complejidad y magnitud de los trabajos. </w:t>
      </w:r>
    </w:p>
    <w:p w:rsidR="00A57314" w:rsidRDefault="00A57314" w:rsidP="0040064F">
      <w:pPr>
        <w:pStyle w:val="Prrafodelista"/>
        <w:numPr>
          <w:ilvl w:val="1"/>
          <w:numId w:val="87"/>
        </w:numPr>
        <w:spacing w:after="0" w:line="240" w:lineRule="auto"/>
        <w:jc w:val="both"/>
      </w:pPr>
      <w:r>
        <w:t>Constatar que el titular del área respo</w:t>
      </w:r>
      <w:r w:rsidR="00DC6FD9">
        <w:t>n</w:t>
      </w:r>
      <w:r w:rsidR="00EA0753">
        <w:t>sable de la contratación en el ente p</w:t>
      </w:r>
      <w:r w:rsidR="00DC6FD9">
        <w:t>úblico</w:t>
      </w:r>
      <w:r>
        <w:t xml:space="preserve"> adjudicó directamente un contrato, en el supuesto de que dos procedimientos de invitación a cuando menos tres personas o licitación simplificada hayan sido declarados desiertos, o bien uno sólo cuando éste derive de una licitación pública declarada desierta, siempre que se mantengan los requisitos establecidos como causas de desechamiento en el procedimiento anterior.</w:t>
      </w:r>
    </w:p>
    <w:p w:rsidR="00A57314" w:rsidRDefault="00A57314" w:rsidP="0040064F">
      <w:pPr>
        <w:pStyle w:val="Prrafodelista"/>
        <w:numPr>
          <w:ilvl w:val="1"/>
          <w:numId w:val="87"/>
        </w:numPr>
        <w:spacing w:after="0" w:line="240" w:lineRule="auto"/>
        <w:jc w:val="both"/>
      </w:pPr>
      <w:r>
        <w:t>Constatar, en caso de que la adjudicación se haya efectuado a través del procedimiento de adjudicación directa,  se sujetó a lo establecido en la normatividad aplicable.</w:t>
      </w:r>
    </w:p>
    <w:p w:rsidR="00C17EB1" w:rsidRDefault="00C17EB1" w:rsidP="00C17EB1">
      <w:pPr>
        <w:pStyle w:val="Prrafodelista"/>
        <w:spacing w:after="0" w:line="240" w:lineRule="auto"/>
        <w:ind w:left="1440"/>
        <w:jc w:val="both"/>
      </w:pPr>
    </w:p>
    <w:p w:rsidR="00A57314" w:rsidRDefault="00A57314" w:rsidP="0040064F">
      <w:pPr>
        <w:pStyle w:val="Prrafodelista"/>
        <w:numPr>
          <w:ilvl w:val="0"/>
          <w:numId w:val="54"/>
        </w:numPr>
        <w:spacing w:after="0" w:line="240" w:lineRule="auto"/>
        <w:jc w:val="both"/>
      </w:pPr>
      <w:r>
        <w:t>REGISTRO ÚNICO DE CONTRATISTAS O PADRÓN DE PROVEEDORES.</w:t>
      </w:r>
    </w:p>
    <w:p w:rsidR="00A57314" w:rsidRDefault="00A57314" w:rsidP="0040064F">
      <w:pPr>
        <w:pStyle w:val="Prrafodelista"/>
        <w:numPr>
          <w:ilvl w:val="1"/>
          <w:numId w:val="89"/>
        </w:numPr>
        <w:spacing w:after="0" w:line="240" w:lineRule="auto"/>
        <w:jc w:val="both"/>
      </w:pPr>
      <w:r>
        <w:t>Constatar que, para facilitar los procedimientos de contratación, la convocante efectúo revisiones preliminares respecto de la especialidad, experiencia y capacidad de los interesados, y se cercioró de su inscripción en el registro único de contratistas o padrón de proveedores.</w:t>
      </w:r>
    </w:p>
    <w:p w:rsidR="00C17EB1" w:rsidRDefault="00C17EB1" w:rsidP="00A57314">
      <w:pPr>
        <w:spacing w:after="0" w:line="240" w:lineRule="auto"/>
        <w:jc w:val="both"/>
      </w:pPr>
    </w:p>
    <w:p w:rsidR="00A57314" w:rsidRDefault="00A57314" w:rsidP="0040064F">
      <w:pPr>
        <w:pStyle w:val="Prrafodelista"/>
        <w:numPr>
          <w:ilvl w:val="0"/>
          <w:numId w:val="54"/>
        </w:numPr>
        <w:spacing w:after="0" w:line="240" w:lineRule="auto"/>
        <w:jc w:val="both"/>
      </w:pPr>
      <w:r>
        <w:t>CANCELACIÓN DEL PROCEDIMIENTO DE CONTRATACIÓN, NULIDAD TOTAL Y DECLARACIONES DESIERTAS.</w:t>
      </w:r>
    </w:p>
    <w:p w:rsidR="00D40FE9" w:rsidRDefault="00A57314" w:rsidP="0040064F">
      <w:pPr>
        <w:pStyle w:val="Prrafodelista"/>
        <w:numPr>
          <w:ilvl w:val="1"/>
          <w:numId w:val="90"/>
        </w:numPr>
        <w:spacing w:after="0" w:line="240" w:lineRule="auto"/>
        <w:jc w:val="both"/>
      </w:pPr>
      <w:r>
        <w:t>Constatar que el ente público procedió a declarar desierto un procedimiento de contratación, en los siguientes casos:</w:t>
      </w:r>
    </w:p>
    <w:p w:rsidR="00A57314" w:rsidRDefault="00A57314" w:rsidP="0040064F">
      <w:pPr>
        <w:pStyle w:val="Prrafodelista"/>
        <w:numPr>
          <w:ilvl w:val="2"/>
          <w:numId w:val="170"/>
        </w:numPr>
        <w:spacing w:after="0" w:line="240" w:lineRule="auto"/>
        <w:jc w:val="both"/>
      </w:pPr>
      <w:r>
        <w:t>Cuando la totalidad de las proposiciones presentadas no reunieron los requisitos de las convocatorias a la licitación pública o invitaciones o sus precios de insumos no fueren aceptables.</w:t>
      </w:r>
    </w:p>
    <w:p w:rsidR="00A57314" w:rsidRDefault="00A57314" w:rsidP="0040064F">
      <w:pPr>
        <w:pStyle w:val="Prrafodelista"/>
        <w:numPr>
          <w:ilvl w:val="2"/>
          <w:numId w:val="170"/>
        </w:numPr>
        <w:spacing w:after="0" w:line="240" w:lineRule="auto"/>
        <w:jc w:val="both"/>
      </w:pPr>
      <w:r>
        <w:t xml:space="preserve">Cuando existan circunstancias justificadas, que provoquen la extinción de la necesidad de contratar los trabajos, o que de continuarse con el procedimiento de contratación se pudiera ocasionar </w:t>
      </w:r>
      <w:r w:rsidR="00EA0753">
        <w:t>un daño o perjuicio al propio ente p</w:t>
      </w:r>
      <w:r w:rsidR="00DC6FD9">
        <w:t>úblico</w:t>
      </w:r>
      <w:r>
        <w:t>.</w:t>
      </w:r>
    </w:p>
    <w:p w:rsidR="00A57314" w:rsidRDefault="00A57314" w:rsidP="0040064F">
      <w:pPr>
        <w:pStyle w:val="Prrafodelista"/>
        <w:numPr>
          <w:ilvl w:val="1"/>
          <w:numId w:val="90"/>
        </w:numPr>
        <w:spacing w:after="0" w:line="240" w:lineRule="auto"/>
        <w:jc w:val="both"/>
      </w:pPr>
      <w:r>
        <w:t xml:space="preserve">Constatar que para la determinación de dar por cancelada la licitación, se precisó el acontecimiento que motiva la decisión, y se hizo del conocimiento de los licitantes. </w:t>
      </w:r>
    </w:p>
    <w:p w:rsidR="00A57314" w:rsidRDefault="00A57314" w:rsidP="0040064F">
      <w:pPr>
        <w:pStyle w:val="Prrafodelista"/>
        <w:numPr>
          <w:ilvl w:val="1"/>
          <w:numId w:val="90"/>
        </w:numPr>
        <w:spacing w:after="0" w:line="240" w:lineRule="auto"/>
        <w:jc w:val="both"/>
      </w:pPr>
      <w:r>
        <w:t>Confirmar que salvo en las cancelaciones por caso fortuito y fuerza mayor, el ente cubrió a los licitantes los gastos no recuperables que, en su caso procedan siempre que sean razonables, estén debidamente comprobados y se relacionen directamente con la operación correspondiente.</w:t>
      </w:r>
    </w:p>
    <w:p w:rsidR="00817E28" w:rsidRDefault="00A57314" w:rsidP="0040064F">
      <w:pPr>
        <w:pStyle w:val="Prrafodelista"/>
        <w:numPr>
          <w:ilvl w:val="1"/>
          <w:numId w:val="90"/>
        </w:numPr>
        <w:spacing w:after="0" w:line="240" w:lineRule="auto"/>
        <w:jc w:val="both"/>
      </w:pPr>
      <w:r>
        <w:t>Constatar que cuando se declare desierta una licitación debido a que no se recibió alguna proposición en el acto de presentación y apertura de proposiciones se emitió una segunda convocatoria.</w:t>
      </w:r>
    </w:p>
    <w:p w:rsidR="00817E28" w:rsidRDefault="00817E28" w:rsidP="00817E28">
      <w:pPr>
        <w:pStyle w:val="Prrafodelista"/>
        <w:spacing w:after="0" w:line="240" w:lineRule="auto"/>
        <w:ind w:left="1440"/>
        <w:jc w:val="both"/>
      </w:pPr>
    </w:p>
    <w:p w:rsidR="00817E28" w:rsidRDefault="00817E28" w:rsidP="0040064F">
      <w:pPr>
        <w:pStyle w:val="Prrafodelista"/>
        <w:numPr>
          <w:ilvl w:val="0"/>
          <w:numId w:val="54"/>
        </w:numPr>
        <w:spacing w:after="0" w:line="240" w:lineRule="auto"/>
        <w:jc w:val="both"/>
      </w:pPr>
      <w:r>
        <w:t>CONTRATACIÓN</w:t>
      </w:r>
    </w:p>
    <w:p w:rsidR="00817E28" w:rsidRPr="00817E28" w:rsidRDefault="00817E28" w:rsidP="00817E28">
      <w:pPr>
        <w:pStyle w:val="Prrafodelista"/>
        <w:spacing w:after="0" w:line="240" w:lineRule="auto"/>
        <w:jc w:val="both"/>
        <w:rPr>
          <w:u w:val="single"/>
        </w:rPr>
      </w:pPr>
      <w:r w:rsidRPr="00817E28">
        <w:rPr>
          <w:u w:val="single"/>
        </w:rPr>
        <w:t>Contratos.</w:t>
      </w:r>
    </w:p>
    <w:p w:rsidR="00817E28" w:rsidRDefault="00817E28" w:rsidP="0040064F">
      <w:pPr>
        <w:pStyle w:val="Prrafodelista"/>
        <w:numPr>
          <w:ilvl w:val="1"/>
          <w:numId w:val="91"/>
        </w:numPr>
        <w:spacing w:after="0" w:line="240" w:lineRule="auto"/>
        <w:jc w:val="both"/>
      </w:pPr>
      <w:r>
        <w:t>Verificar que la obra pública y los servicios relacionados con las mismas estén debidamente formalizados a través de los contratos correspondientes, en cualquiera de sus tipos (Precios unitarios, precio alzado, mixtos y amortización programada).</w:t>
      </w:r>
    </w:p>
    <w:p w:rsidR="00817E28" w:rsidRDefault="00817E28" w:rsidP="0040064F">
      <w:pPr>
        <w:pStyle w:val="Prrafodelista"/>
        <w:numPr>
          <w:ilvl w:val="1"/>
          <w:numId w:val="91"/>
        </w:numPr>
        <w:spacing w:after="0" w:line="240" w:lineRule="auto"/>
        <w:jc w:val="both"/>
      </w:pPr>
      <w:r>
        <w:t>Corroborar que los contratos de obras públicas y servicios relacionados con las mismas contengan como mínimo los requisitos señalados en la Ley de Obras y su Reglamento correspondiente.</w:t>
      </w:r>
    </w:p>
    <w:p w:rsidR="00817E28" w:rsidRDefault="00817E28" w:rsidP="0040064F">
      <w:pPr>
        <w:pStyle w:val="Prrafodelista"/>
        <w:numPr>
          <w:ilvl w:val="1"/>
          <w:numId w:val="91"/>
        </w:numPr>
        <w:spacing w:after="0" w:line="240" w:lineRule="auto"/>
        <w:jc w:val="both"/>
      </w:pPr>
      <w:r>
        <w:t>Constatar que la firma del contrato, se haya dado en la fecha, hora y lugar previstos en el propio fallo, o bien en la convocatoria a la licitación pública y en su defecto, dentro de los plazos establecidos en la normatividad aplicable.</w:t>
      </w:r>
    </w:p>
    <w:p w:rsidR="00C32FB2" w:rsidRDefault="00C32FB2" w:rsidP="00C32FB2">
      <w:pPr>
        <w:pStyle w:val="Prrafodelista"/>
        <w:spacing w:after="0" w:line="240" w:lineRule="auto"/>
        <w:ind w:left="1440"/>
        <w:jc w:val="both"/>
      </w:pPr>
    </w:p>
    <w:p w:rsidR="00817E28" w:rsidRPr="00817E28" w:rsidRDefault="00817E28" w:rsidP="00817E28">
      <w:pPr>
        <w:spacing w:after="0" w:line="240" w:lineRule="auto"/>
        <w:ind w:firstLine="708"/>
        <w:jc w:val="both"/>
        <w:rPr>
          <w:u w:val="single"/>
        </w:rPr>
      </w:pPr>
      <w:r w:rsidRPr="00817E28">
        <w:rPr>
          <w:u w:val="single"/>
        </w:rPr>
        <w:t>Garantías.</w:t>
      </w:r>
    </w:p>
    <w:p w:rsidR="00817E28" w:rsidRDefault="00817E28" w:rsidP="0040064F">
      <w:pPr>
        <w:pStyle w:val="Prrafodelista"/>
        <w:numPr>
          <w:ilvl w:val="0"/>
          <w:numId w:val="92"/>
        </w:numPr>
        <w:spacing w:after="0" w:line="240" w:lineRule="auto"/>
        <w:jc w:val="both"/>
      </w:pPr>
      <w:r>
        <w:t>Identificar el tipo de garantía señalado en la normatividad aplicable (correcta inversión de anticipos, cumplimiento de contratos o vicios ocultos) y verificar que en ellas se haya establecido correctamente el nombre, denominación o razón social, tanto de la convocante como del contratista; el número de contrato; el importe del mismo; el plazo de ejecución de los trabajos y una breve descripción del objeto del contrato.</w:t>
      </w:r>
    </w:p>
    <w:p w:rsidR="00817E28" w:rsidRDefault="00817E28" w:rsidP="0040064F">
      <w:pPr>
        <w:pStyle w:val="Prrafodelista"/>
        <w:numPr>
          <w:ilvl w:val="0"/>
          <w:numId w:val="92"/>
        </w:numPr>
        <w:spacing w:after="0" w:line="240" w:lineRule="auto"/>
        <w:jc w:val="both"/>
      </w:pPr>
      <w:r>
        <w:t>Verificar que las garantías se hayan constituido  a favor de las instancias correspondientes  y cumplan con los requerimientos establecidos en la normatividad aplicable.</w:t>
      </w:r>
    </w:p>
    <w:p w:rsidR="00817E28" w:rsidRDefault="00817E28" w:rsidP="0040064F">
      <w:pPr>
        <w:pStyle w:val="Prrafodelista"/>
        <w:numPr>
          <w:ilvl w:val="0"/>
          <w:numId w:val="92"/>
        </w:numPr>
        <w:spacing w:after="0" w:line="240" w:lineRule="auto"/>
        <w:jc w:val="both"/>
      </w:pPr>
      <w:r>
        <w:t>Verificar que a todo convenio que implique modificación de monto y/o plazo originalmente contratado, cuente con la ampliación o endoso de la garantía de cumplimiento y que la misma se haya entregado a la convocante dentro de los plazos establecidos en la normatividad aplicable.</w:t>
      </w:r>
    </w:p>
    <w:p w:rsidR="00817E28" w:rsidRDefault="00817E28" w:rsidP="0040064F">
      <w:pPr>
        <w:pStyle w:val="Prrafodelista"/>
        <w:numPr>
          <w:ilvl w:val="0"/>
          <w:numId w:val="92"/>
        </w:numPr>
        <w:spacing w:after="0" w:line="240" w:lineRule="auto"/>
        <w:jc w:val="both"/>
      </w:pPr>
      <w:r>
        <w:t>Si los trabajos a realizar representan cierto riesgo en su ejecución, debido a que la zona o área de trabajo se encuentra dentro o muy cercana a equipos de proceso que utilicen productos inflamables, de alto grado de corrosión, de transmisión o conducción eléctrica, se deberá corroborar si dentro de las Políticas Bases y Lineamientos del ente público, existe algún señalamiento con respecto a las pólizas de responsabilidad civil que se deberán solicitar a los contratistas, en caso afirmativo observar que dichos lineamientos se hayan cumplido en tiempo y forma.</w:t>
      </w:r>
    </w:p>
    <w:p w:rsidR="00817E28" w:rsidRPr="00817E28" w:rsidRDefault="00817E28" w:rsidP="00817E28">
      <w:pPr>
        <w:spacing w:after="0" w:line="240" w:lineRule="auto"/>
        <w:ind w:firstLine="708"/>
        <w:jc w:val="both"/>
        <w:rPr>
          <w:u w:val="single"/>
        </w:rPr>
      </w:pPr>
      <w:r w:rsidRPr="00817E28">
        <w:rPr>
          <w:u w:val="single"/>
        </w:rPr>
        <w:t>Convenios.</w:t>
      </w:r>
    </w:p>
    <w:p w:rsidR="00817E28" w:rsidRDefault="00817E28" w:rsidP="0040064F">
      <w:pPr>
        <w:pStyle w:val="Prrafodelista"/>
        <w:numPr>
          <w:ilvl w:val="0"/>
          <w:numId w:val="93"/>
        </w:numPr>
        <w:spacing w:after="0" w:line="240" w:lineRule="auto"/>
        <w:jc w:val="both"/>
      </w:pPr>
      <w:r>
        <w:t xml:space="preserve">Verificar que los convenios modificatorios se suscriban en un lapso que no deberá exceder los plazos establecidos en la normatividad aplicable, contados a partir de la fecha en que se tengan determinadas </w:t>
      </w:r>
      <w:r w:rsidR="006A2FAD">
        <w:t xml:space="preserve">las </w:t>
      </w:r>
      <w:r>
        <w:t>modificaciones al contrato respectivo, así mismo que no tengan por objeto regularizar incumplimientos de los contratistas en los tiempos de ejecución de las obras y condonar las penalizaciones correspondientes o, en su caso, regularizar excedentes de obra no ejecutados o inclusión de conceptos extraordinarios no justificados.</w:t>
      </w:r>
    </w:p>
    <w:p w:rsidR="00817E28" w:rsidRDefault="00817E28" w:rsidP="0040064F">
      <w:pPr>
        <w:pStyle w:val="Prrafodelista"/>
        <w:numPr>
          <w:ilvl w:val="0"/>
          <w:numId w:val="93"/>
        </w:numPr>
        <w:spacing w:after="0" w:line="240" w:lineRule="auto"/>
        <w:jc w:val="both"/>
      </w:pPr>
      <w:r>
        <w:t>Constatar que las modificaciones a los contratos se hayan realizado únicamente en aquellos casos sobre la base de precios unitarios;  los mixtos en la parte correspondiente,  así como los de amortización  programada, mediante convenios.</w:t>
      </w:r>
    </w:p>
    <w:p w:rsidR="00817E28" w:rsidRDefault="00817E28" w:rsidP="0040064F">
      <w:pPr>
        <w:pStyle w:val="Prrafodelista"/>
        <w:numPr>
          <w:ilvl w:val="0"/>
          <w:numId w:val="93"/>
        </w:numPr>
        <w:spacing w:after="0" w:line="240" w:lineRule="auto"/>
        <w:jc w:val="both"/>
      </w:pPr>
      <w:r>
        <w:t>Verificar que los convenios considerados conjunta o separadamente, no rebasen el veinticinco por ciento del monto o del plazo pactados en el contrato, ni impliquen variaciones sustanciales al proyecto original, ni se celebren para eludir en cualquier forma el cumplimiento de la Ley o los tratados y cuando las modificaciones exceden el porcentaje indicado sin que varíe el objeto del proyecto, se podrán celebrar convenios adicionales, debiéndose justificar de manera fundada y explícita las razones para ello.</w:t>
      </w:r>
    </w:p>
    <w:p w:rsidR="00817E28" w:rsidRPr="00A824F9" w:rsidRDefault="00817E28" w:rsidP="0040064F">
      <w:pPr>
        <w:pStyle w:val="Prrafodelista"/>
        <w:numPr>
          <w:ilvl w:val="0"/>
          <w:numId w:val="93"/>
        </w:numPr>
        <w:spacing w:after="0" w:line="240" w:lineRule="auto"/>
        <w:ind w:left="1440"/>
        <w:jc w:val="both"/>
        <w:rPr>
          <w:u w:val="single"/>
        </w:rPr>
      </w:pPr>
      <w:r>
        <w:t>Comprobar que las modificaciones que se hayan realizado al contrato original estén debidamente justificadas y formalizadas mediante los convenios correspondientes con las nuevas condiciones, que el residente de obra haya sustentado y fundado en un dictamen técnico, las causas y motivos que los originaron.</w:t>
      </w:r>
    </w:p>
    <w:p w:rsidR="00817E28" w:rsidRDefault="00817E28" w:rsidP="00817E28">
      <w:pPr>
        <w:spacing w:after="0" w:line="240" w:lineRule="auto"/>
        <w:ind w:firstLine="708"/>
        <w:jc w:val="both"/>
      </w:pPr>
      <w:r w:rsidRPr="00817E28">
        <w:rPr>
          <w:u w:val="single"/>
        </w:rPr>
        <w:t>Anticipo</w:t>
      </w:r>
      <w:r>
        <w:t>.</w:t>
      </w:r>
    </w:p>
    <w:p w:rsidR="00817E28" w:rsidRDefault="00817E28" w:rsidP="0040064F">
      <w:pPr>
        <w:pStyle w:val="Prrafodelista"/>
        <w:numPr>
          <w:ilvl w:val="0"/>
          <w:numId w:val="94"/>
        </w:numPr>
        <w:spacing w:after="0" w:line="240" w:lineRule="auto"/>
        <w:jc w:val="both"/>
      </w:pPr>
      <w:r>
        <w:t>Comprobar que el anticipo otorgado a la contratista no fue superior al treinta por ciento de la asignación presupuestaria aprobada al contrato en el ejercicio de que se trate, en caso de que el porcentaje sea mayor, se cuente con el oficio en que el titular del ente o la persona a quien éste haya delegado tal facultad, autorizó dicho porcentaje.</w:t>
      </w:r>
    </w:p>
    <w:p w:rsidR="00817E28" w:rsidRDefault="00817E28" w:rsidP="0040064F">
      <w:pPr>
        <w:pStyle w:val="Prrafodelista"/>
        <w:numPr>
          <w:ilvl w:val="0"/>
          <w:numId w:val="94"/>
        </w:numPr>
        <w:spacing w:after="0" w:line="240" w:lineRule="auto"/>
        <w:jc w:val="both"/>
      </w:pPr>
      <w:r>
        <w:t>Verificar que el importe del anticipo se haya puesto a disposición de la contratista, antes de la fecha de inicio de los trabajos, en caso contrario, si el atraso fue imputable a la convocante, corroborar que exista el diferimiento del plazo de ejecución de los trabajos en igual número de días.</w:t>
      </w:r>
    </w:p>
    <w:p w:rsidR="00817E28" w:rsidRDefault="00817E28" w:rsidP="0040064F">
      <w:pPr>
        <w:pStyle w:val="Prrafodelista"/>
        <w:numPr>
          <w:ilvl w:val="0"/>
          <w:numId w:val="94"/>
        </w:numPr>
        <w:spacing w:after="0" w:line="240" w:lineRule="auto"/>
        <w:jc w:val="both"/>
      </w:pPr>
      <w:r>
        <w:t>Cuando los trabajos rebasen más de un ejercicio presupuestario, y se hayan iniciado en el último trimestre del primer ejercicio y el anticipo haya resultado insuficien</w:t>
      </w:r>
      <w:r w:rsidR="00DC6FD9">
        <w:t>t</w:t>
      </w:r>
      <w:r w:rsidR="00EA0753">
        <w:t>e, bajo su responsabilidad, el ente p</w:t>
      </w:r>
      <w:r w:rsidR="00DC6FD9">
        <w:t>úblico</w:t>
      </w:r>
      <w:r>
        <w:t xml:space="preserve"> podrá otorgar como anticipo hasta el monto total de la asignación autorizada al contrato respectivo durante el primer ejercicio, vigilando que se cuente con la suficiencia presupuestaria para el pago de la obra por ejecutar en el ejercicio que se trate y en los ejercicios subsecuentes, la entrega del anticipo se efectuará dentro de los tres meses siguientes al inicio de cada ejercicio.</w:t>
      </w:r>
    </w:p>
    <w:p w:rsidR="00817E28" w:rsidRDefault="00817E28" w:rsidP="0040064F">
      <w:pPr>
        <w:pStyle w:val="Prrafodelista"/>
        <w:numPr>
          <w:ilvl w:val="0"/>
          <w:numId w:val="94"/>
        </w:numPr>
        <w:spacing w:after="0" w:line="240" w:lineRule="auto"/>
        <w:jc w:val="both"/>
      </w:pPr>
      <w:r>
        <w:t>Corroborar que el importe de los anticipos haya sido considerado en la determinación del costo financiero de la proposición de la contratista.</w:t>
      </w:r>
    </w:p>
    <w:p w:rsidR="00817E28" w:rsidRDefault="00817E28" w:rsidP="0040064F">
      <w:pPr>
        <w:pStyle w:val="Prrafodelista"/>
        <w:numPr>
          <w:ilvl w:val="0"/>
          <w:numId w:val="94"/>
        </w:numPr>
        <w:spacing w:after="0" w:line="240" w:lineRule="auto"/>
        <w:jc w:val="both"/>
      </w:pPr>
      <w:r>
        <w:t>Constatar que la amortización de los anticipos se haya efectuado conforme a lo establecido en la normatividad aplicable.</w:t>
      </w:r>
    </w:p>
    <w:p w:rsidR="00817E28" w:rsidRPr="00817E28" w:rsidRDefault="00817E28" w:rsidP="00817E28">
      <w:pPr>
        <w:spacing w:after="0" w:line="240" w:lineRule="auto"/>
        <w:ind w:firstLine="708"/>
        <w:jc w:val="both"/>
        <w:rPr>
          <w:u w:val="single"/>
        </w:rPr>
      </w:pPr>
      <w:r w:rsidRPr="00817E28">
        <w:rPr>
          <w:u w:val="single"/>
        </w:rPr>
        <w:t>Suspensión temporal de los trabajos.</w:t>
      </w:r>
    </w:p>
    <w:p w:rsidR="00817E28" w:rsidRDefault="00817E28" w:rsidP="0040064F">
      <w:pPr>
        <w:pStyle w:val="Prrafodelista"/>
        <w:numPr>
          <w:ilvl w:val="0"/>
          <w:numId w:val="95"/>
        </w:numPr>
        <w:spacing w:after="0" w:line="240" w:lineRule="auto"/>
        <w:jc w:val="both"/>
      </w:pPr>
      <w:r>
        <w:t>Verificar que, en caso de suspensión temporal de los trabajos, haya sido por causa justificada y que el servidor público designado por el titular de la dependencia o la entidad, facultado para ordenar la suspensión, lo haya notificado por escrito al contratista, señalando las causas que la motivaron, la fecha de su inicio y de la probable reanudación, así como las acciones consideradas en lo relativo a su personal, maquinaria y equipo de construcción. Si no  es  posible  determinar  la  temporalidad  de  la  suspensión,  se  podrán  dar por terminados  los  trabajos anticipadamente.</w:t>
      </w:r>
    </w:p>
    <w:p w:rsidR="00817E28" w:rsidRDefault="00817E28" w:rsidP="0040064F">
      <w:pPr>
        <w:pStyle w:val="Prrafodelista"/>
        <w:numPr>
          <w:ilvl w:val="0"/>
          <w:numId w:val="95"/>
        </w:numPr>
        <w:spacing w:after="0" w:line="240" w:lineRule="auto"/>
        <w:jc w:val="both"/>
      </w:pPr>
      <w:r>
        <w:t>Constatar, en su caso, que la fecha de terminación se prorrogó en igual proporción al período que comprendió la suspensión.</w:t>
      </w:r>
    </w:p>
    <w:p w:rsidR="00817E28" w:rsidRDefault="00817E28" w:rsidP="0040064F">
      <w:pPr>
        <w:pStyle w:val="Prrafodelista"/>
        <w:numPr>
          <w:ilvl w:val="0"/>
          <w:numId w:val="95"/>
        </w:numPr>
        <w:spacing w:after="0" w:line="240" w:lineRule="auto"/>
        <w:jc w:val="both"/>
      </w:pPr>
      <w:r>
        <w:t>Constatar que la formalización se realizó mediante el acta circunstanciada de suspensión y se haya cumplido con los requisitos establecidos en la normatividad aplicable.</w:t>
      </w:r>
    </w:p>
    <w:p w:rsidR="00817E28" w:rsidRDefault="00817E28" w:rsidP="0040064F">
      <w:pPr>
        <w:pStyle w:val="Prrafodelista"/>
        <w:numPr>
          <w:ilvl w:val="0"/>
          <w:numId w:val="95"/>
        </w:numPr>
        <w:spacing w:after="0" w:line="240" w:lineRule="auto"/>
        <w:jc w:val="both"/>
      </w:pPr>
      <w:r>
        <w:t>Corroborar que la suspensión se haya hecho del conocimiento del Órgano Interno de Control a más tardar el último día hábil de los supuestos ocurridos en el mes calendario inmediato anterior.</w:t>
      </w:r>
    </w:p>
    <w:p w:rsidR="00817E28" w:rsidRPr="00817E28" w:rsidRDefault="00817E28" w:rsidP="00A824F9">
      <w:pPr>
        <w:spacing w:after="0" w:line="240" w:lineRule="auto"/>
        <w:ind w:firstLine="708"/>
        <w:jc w:val="both"/>
        <w:rPr>
          <w:u w:val="single"/>
        </w:rPr>
      </w:pPr>
      <w:r w:rsidRPr="00817E28">
        <w:rPr>
          <w:u w:val="single"/>
        </w:rPr>
        <w:t xml:space="preserve">Terminación anticipada del contrato. </w:t>
      </w:r>
    </w:p>
    <w:p w:rsidR="00817E28" w:rsidRDefault="00817E28" w:rsidP="0040064F">
      <w:pPr>
        <w:pStyle w:val="Prrafodelista"/>
        <w:numPr>
          <w:ilvl w:val="0"/>
          <w:numId w:val="96"/>
        </w:numPr>
        <w:spacing w:after="0" w:line="240" w:lineRule="auto"/>
        <w:jc w:val="both"/>
      </w:pPr>
      <w:r>
        <w:t>Verificar que las causas de terminación anticipada de contrato, se hayan basado en razones de interés general; existan causas justificadas que impidan la continuación de los trabajos y se haya demostrado que de continuar con las obligaciones pactadas se ocasionaría un daño o perjuicio grave al estado; se determine la nulidad total o parcial de actos que dieron origen al contrato, con motivo de la resolución de una inconformidad emitida por la Secretaría de la Función Pública o Secretaría de la Contraloría General, o por resolución de autoridad judicial competente, o bien, no sea posible determinar la temporalidad de la suspensión de los trabajos. Constate que, en estos supuestos, el ente público reembolsó al contratista los gastos no recuperables en que haya incurrido, siempre que éstos hayan sido razonables, estén debidamente comprobados y se relacionen directamente con la operación correspondiente.</w:t>
      </w:r>
    </w:p>
    <w:p w:rsidR="00817E28" w:rsidRDefault="00817E28" w:rsidP="0040064F">
      <w:pPr>
        <w:pStyle w:val="Prrafodelista"/>
        <w:numPr>
          <w:ilvl w:val="0"/>
          <w:numId w:val="96"/>
        </w:numPr>
        <w:spacing w:after="0" w:line="240" w:lineRule="auto"/>
        <w:jc w:val="both"/>
      </w:pPr>
      <w:r>
        <w:t>Corroborar que en la bitácora se hayan asentado las acciones que motivaron la terminación anticipada de los trabajos y que el ente público haya levantado el acta circunstanciada en la cual se haya hecho constar como mínimo lo previsto en la normatividad aplicable, y se hayan determinado los gastos no recuperables.</w:t>
      </w:r>
    </w:p>
    <w:p w:rsidR="00817E28" w:rsidRDefault="00817E28" w:rsidP="0040064F">
      <w:pPr>
        <w:pStyle w:val="Prrafodelista"/>
        <w:numPr>
          <w:ilvl w:val="0"/>
          <w:numId w:val="96"/>
        </w:numPr>
        <w:spacing w:after="0" w:line="240" w:lineRule="auto"/>
        <w:jc w:val="both"/>
      </w:pPr>
      <w:r>
        <w:t>Verificar que en la elaboración del finiquito del contrato que se haya dado por terminado anticipadamente, se observen las reglas para el finiquito de obra concluida que se establecen en los Artículos del Reglamento de la Ley de Obras correspondiente.</w:t>
      </w:r>
    </w:p>
    <w:p w:rsidR="00817E28" w:rsidRDefault="00817E28" w:rsidP="0040064F">
      <w:pPr>
        <w:pStyle w:val="Prrafodelista"/>
        <w:numPr>
          <w:ilvl w:val="0"/>
          <w:numId w:val="96"/>
        </w:numPr>
        <w:spacing w:after="0" w:line="240" w:lineRule="auto"/>
        <w:ind w:left="1440"/>
        <w:jc w:val="both"/>
      </w:pPr>
      <w:r>
        <w:t>Corroborar que la terminación anticipada se haya hecho del conocimiento del Órgano Interno de Control a más tardar el último día hábil de los supuestos ocurridos en el mes calendario inmediato anterior.</w:t>
      </w:r>
    </w:p>
    <w:p w:rsidR="00817E28" w:rsidRPr="00817E28" w:rsidRDefault="00817E28" w:rsidP="00817E28">
      <w:pPr>
        <w:spacing w:after="0" w:line="240" w:lineRule="auto"/>
        <w:ind w:firstLine="708"/>
        <w:jc w:val="both"/>
        <w:rPr>
          <w:u w:val="single"/>
        </w:rPr>
      </w:pPr>
      <w:r w:rsidRPr="00817E28">
        <w:rPr>
          <w:u w:val="single"/>
        </w:rPr>
        <w:t>Rescisión administrativa de contratos.</w:t>
      </w:r>
    </w:p>
    <w:p w:rsidR="00817E28" w:rsidRDefault="00817E28" w:rsidP="0040064F">
      <w:pPr>
        <w:pStyle w:val="Prrafodelista"/>
        <w:numPr>
          <w:ilvl w:val="0"/>
          <w:numId w:val="97"/>
        </w:numPr>
        <w:spacing w:after="0" w:line="240" w:lineRule="auto"/>
        <w:jc w:val="both"/>
      </w:pPr>
      <w:r>
        <w:t>Constatar que la rescisión administrativa del contrato fue el último medio que el ente público utilizó, ya que previamente promovió la ejecución total de los trabajos y el menor retraso posible.</w:t>
      </w:r>
    </w:p>
    <w:p w:rsidR="00817E28" w:rsidRDefault="00817E28" w:rsidP="0040064F">
      <w:pPr>
        <w:pStyle w:val="Prrafodelista"/>
        <w:numPr>
          <w:ilvl w:val="0"/>
          <w:numId w:val="97"/>
        </w:numPr>
        <w:spacing w:after="0" w:line="240" w:lineRule="auto"/>
        <w:jc w:val="both"/>
      </w:pPr>
      <w:r>
        <w:t>Corroborar que la rescisión administrativa del contrato se inició a partir de que al contratista le fue comunicado el incumplimiento en que incurrió, que el mismo en un término que no pasó de quince días hábiles expuso lo que a su derecho convino y aportó las pruebas que estim</w:t>
      </w:r>
      <w:r w:rsidR="00DC6FD9">
        <w:t>ó</w:t>
      </w:r>
      <w:r w:rsidR="00EA0753">
        <w:t xml:space="preserve"> pertinentes, así mismo que el ente p</w:t>
      </w:r>
      <w:r w:rsidR="00DC6FD9">
        <w:t>úblico</w:t>
      </w:r>
      <w:r>
        <w:t xml:space="preserve"> en un plazo de quince días resolvió, considerando los argumentos y pruebas presentadas por el contratista. Y que la determinación de dar o no por rescindido el contrato fue debidamente fundada, motivada y comunicada al contratista dentro de dicho plazo.</w:t>
      </w:r>
    </w:p>
    <w:p w:rsidR="00817E28" w:rsidRDefault="00817E28" w:rsidP="0040064F">
      <w:pPr>
        <w:pStyle w:val="Prrafodelista"/>
        <w:numPr>
          <w:ilvl w:val="0"/>
          <w:numId w:val="97"/>
        </w:numPr>
        <w:spacing w:after="0" w:line="240" w:lineRule="auto"/>
        <w:jc w:val="both"/>
      </w:pPr>
      <w:r>
        <w:t>Constatar que la rescisión administrativa del contrato se realizó por una de las causas establecidas y de acuerdo al procedimiento descrito en los Artículos del Reglamento de la Ley de Obras correspondiente.</w:t>
      </w:r>
    </w:p>
    <w:p w:rsidR="00817E28" w:rsidRDefault="00817E28" w:rsidP="0040064F">
      <w:pPr>
        <w:pStyle w:val="Prrafodelista"/>
        <w:numPr>
          <w:ilvl w:val="0"/>
          <w:numId w:val="97"/>
        </w:numPr>
        <w:spacing w:after="0" w:line="240" w:lineRule="auto"/>
        <w:jc w:val="both"/>
      </w:pPr>
      <w:r>
        <w:t>Corroborar que la rescisión contractual se haya hecho del conocimiento del Órgano Interno de Control a más tardar el último día hábil de los supuestos ocurridos en el mes calendario inmediato anterior.</w:t>
      </w:r>
    </w:p>
    <w:p w:rsidR="00817E28" w:rsidRDefault="00817E28" w:rsidP="00817E28">
      <w:pPr>
        <w:pStyle w:val="Prrafodelista"/>
        <w:spacing w:after="0" w:line="240" w:lineRule="auto"/>
        <w:ind w:left="1440"/>
        <w:jc w:val="both"/>
      </w:pPr>
    </w:p>
    <w:p w:rsidR="00817E28" w:rsidRDefault="00817E28" w:rsidP="0040064F">
      <w:pPr>
        <w:pStyle w:val="Prrafodelista"/>
        <w:numPr>
          <w:ilvl w:val="0"/>
          <w:numId w:val="54"/>
        </w:numPr>
        <w:spacing w:after="0" w:line="240" w:lineRule="auto"/>
        <w:jc w:val="both"/>
      </w:pPr>
      <w:r>
        <w:t xml:space="preserve">EJECUCIÓN. </w:t>
      </w:r>
    </w:p>
    <w:p w:rsidR="00817E28" w:rsidRPr="00817E28" w:rsidRDefault="00817E28" w:rsidP="00817E28">
      <w:pPr>
        <w:pStyle w:val="Prrafodelista"/>
        <w:spacing w:after="0" w:line="240" w:lineRule="auto"/>
        <w:jc w:val="both"/>
        <w:rPr>
          <w:u w:val="single"/>
        </w:rPr>
      </w:pPr>
      <w:r w:rsidRPr="00817E28">
        <w:rPr>
          <w:u w:val="single"/>
        </w:rPr>
        <w:t>Ejecución.</w:t>
      </w:r>
    </w:p>
    <w:p w:rsidR="00817E28" w:rsidRDefault="00817E28" w:rsidP="0040064F">
      <w:pPr>
        <w:pStyle w:val="Prrafodelista"/>
        <w:numPr>
          <w:ilvl w:val="0"/>
          <w:numId w:val="98"/>
        </w:numPr>
        <w:spacing w:after="0" w:line="240" w:lineRule="auto"/>
        <w:jc w:val="both"/>
      </w:pPr>
      <w:r>
        <w:t>Verificar que previo al inicio de los trabajos, se haya contado con:</w:t>
      </w:r>
    </w:p>
    <w:p w:rsidR="00817E28" w:rsidRDefault="00817E28" w:rsidP="0040064F">
      <w:pPr>
        <w:pStyle w:val="Prrafodelista"/>
        <w:numPr>
          <w:ilvl w:val="0"/>
          <w:numId w:val="99"/>
        </w:numPr>
        <w:spacing w:after="0" w:line="240" w:lineRule="auto"/>
        <w:jc w:val="both"/>
      </w:pPr>
      <w:r>
        <w:t>La totalidad de dictámenes, licencias, permisos, derechos de bancos de materiales, la propiedad o los derechos de propiedad incluyendo derechos de vía y expropiación de inmuebles, así como la evaluación del impacto ambiental.</w:t>
      </w:r>
    </w:p>
    <w:p w:rsidR="00817E28" w:rsidRDefault="00817E28" w:rsidP="0040064F">
      <w:pPr>
        <w:pStyle w:val="Prrafodelista"/>
        <w:numPr>
          <w:ilvl w:val="0"/>
          <w:numId w:val="99"/>
        </w:numPr>
        <w:spacing w:after="0" w:line="240" w:lineRule="auto"/>
        <w:jc w:val="both"/>
      </w:pPr>
      <w:r>
        <w:t>La disposición oportuna por parte del ente público al contratista del o los inmuebles donde se desarrollarán los trabajos. El incumplimiento del ente prorrogará en igual plazo la fecha originalmente pactada para la conclusión de los trabajos.</w:t>
      </w:r>
    </w:p>
    <w:p w:rsidR="00817E28" w:rsidRDefault="00817E28" w:rsidP="0040064F">
      <w:pPr>
        <w:pStyle w:val="Prrafodelista"/>
        <w:numPr>
          <w:ilvl w:val="0"/>
          <w:numId w:val="99"/>
        </w:numPr>
        <w:spacing w:after="0" w:line="240" w:lineRule="auto"/>
        <w:jc w:val="both"/>
      </w:pPr>
      <w:r>
        <w:t>La designación del servidor público por parte del ente público quien fungirá como residente de obra.</w:t>
      </w:r>
    </w:p>
    <w:p w:rsidR="00817E28" w:rsidRDefault="00817E28" w:rsidP="0040064F">
      <w:pPr>
        <w:pStyle w:val="Prrafodelista"/>
        <w:numPr>
          <w:ilvl w:val="0"/>
          <w:numId w:val="99"/>
        </w:numPr>
        <w:spacing w:after="0" w:line="240" w:lineRule="auto"/>
        <w:jc w:val="both"/>
      </w:pPr>
      <w:r>
        <w:t>La designación del representante del contratista quien fungirá como superintendente de la obra o servicio.</w:t>
      </w:r>
    </w:p>
    <w:p w:rsidR="00817E28" w:rsidRDefault="00817E28" w:rsidP="0040064F">
      <w:pPr>
        <w:pStyle w:val="Prrafodelista"/>
        <w:numPr>
          <w:ilvl w:val="0"/>
          <w:numId w:val="99"/>
        </w:numPr>
        <w:spacing w:after="0" w:line="240" w:lineRule="auto"/>
        <w:jc w:val="both"/>
      </w:pPr>
      <w:r>
        <w:t>El establecimiento de la residencia de obra en el sitio de ejecución de los trabajos.</w:t>
      </w:r>
    </w:p>
    <w:p w:rsidR="00817E28" w:rsidRDefault="00817E28" w:rsidP="0040064F">
      <w:pPr>
        <w:pStyle w:val="Prrafodelista"/>
        <w:numPr>
          <w:ilvl w:val="0"/>
          <w:numId w:val="98"/>
        </w:numPr>
        <w:spacing w:after="0" w:line="240" w:lineRule="auto"/>
        <w:jc w:val="both"/>
      </w:pPr>
      <w:r>
        <w:t>Corroborar que el inicio de los trabajos se haya dado en la fecha establecida en el contrato y que los mismos estén apegados a la secuencia y el tiempo previstos en los programas pactados.</w:t>
      </w:r>
    </w:p>
    <w:p w:rsidR="00817E28" w:rsidRDefault="00817E28" w:rsidP="0040064F">
      <w:pPr>
        <w:pStyle w:val="Prrafodelista"/>
        <w:numPr>
          <w:ilvl w:val="0"/>
          <w:numId w:val="98"/>
        </w:numPr>
        <w:spacing w:after="0" w:line="240" w:lineRule="auto"/>
        <w:jc w:val="both"/>
      </w:pPr>
      <w:r>
        <w:t>Si durante la revisión se detecta algún atraso en la ejecución de los trabajos y este es imputable al contra</w:t>
      </w:r>
      <w:r w:rsidR="00DC6FD9">
        <w:t>tis</w:t>
      </w:r>
      <w:r w:rsidR="00EA0753">
        <w:t>ta, se deberá verificar que el ente p</w:t>
      </w:r>
      <w:r w:rsidR="00DC6FD9">
        <w:t>úblico</w:t>
      </w:r>
      <w:r>
        <w:t xml:space="preserve"> haya aplicado las retenciones o penas estipuladas en el contrato.</w:t>
      </w:r>
    </w:p>
    <w:p w:rsidR="00817E28" w:rsidRDefault="00817E28" w:rsidP="0040064F">
      <w:pPr>
        <w:pStyle w:val="Prrafodelista"/>
        <w:numPr>
          <w:ilvl w:val="0"/>
          <w:numId w:val="98"/>
        </w:numPr>
        <w:spacing w:after="0" w:line="240" w:lineRule="auto"/>
        <w:jc w:val="both"/>
      </w:pPr>
      <w:r>
        <w:t>Corroborar en cantidad y calidad que tanto el personal técnico como la maquinaria y equipo comprometidos para la obra en las propuestas técnica y económica, sean los utilizados en la ejecución de los trabajos, así como que los trabajos subcontratados por el contratista sean los acordados en las bases y el contrato.</w:t>
      </w:r>
    </w:p>
    <w:p w:rsidR="00817E28" w:rsidRDefault="00817E28" w:rsidP="0040064F">
      <w:pPr>
        <w:pStyle w:val="Prrafodelista"/>
        <w:numPr>
          <w:ilvl w:val="0"/>
          <w:numId w:val="98"/>
        </w:numPr>
        <w:spacing w:after="0" w:line="240" w:lineRule="auto"/>
        <w:jc w:val="both"/>
      </w:pPr>
      <w:r>
        <w:t>Comprobar que las acciones de la residencia de obra, supervisión externa (cuando aplique) y superintendencia de construcción  se hayan  realizado  de acuerdo  con  las funciones  y características  previstas  en  los Artículos  del Reglamento de la Ley de Obras aplicable.</w:t>
      </w:r>
    </w:p>
    <w:p w:rsidR="00817E28" w:rsidRPr="00817E28" w:rsidRDefault="00817E28" w:rsidP="00817E28">
      <w:pPr>
        <w:spacing w:after="0" w:line="240" w:lineRule="auto"/>
        <w:ind w:firstLine="708"/>
        <w:jc w:val="both"/>
        <w:rPr>
          <w:u w:val="single"/>
        </w:rPr>
      </w:pPr>
      <w:r w:rsidRPr="00817E28">
        <w:rPr>
          <w:u w:val="single"/>
        </w:rPr>
        <w:t>Inspección física de los trabajos.</w:t>
      </w:r>
    </w:p>
    <w:p w:rsidR="00817E28" w:rsidRDefault="00817E28" w:rsidP="0040064F">
      <w:pPr>
        <w:pStyle w:val="Prrafodelista"/>
        <w:numPr>
          <w:ilvl w:val="0"/>
          <w:numId w:val="171"/>
        </w:numPr>
        <w:spacing w:after="0" w:line="240" w:lineRule="auto"/>
        <w:jc w:val="both"/>
      </w:pPr>
      <w:r>
        <w:t>Programar las visitas que se consideren necesarias para la inspección y evaluación física de las obras, dependiendo de la magnitud y avances de los trabajos.</w:t>
      </w:r>
    </w:p>
    <w:p w:rsidR="00817E28" w:rsidRDefault="00817E28" w:rsidP="0040064F">
      <w:pPr>
        <w:pStyle w:val="Prrafodelista"/>
        <w:numPr>
          <w:ilvl w:val="0"/>
          <w:numId w:val="171"/>
        </w:numPr>
        <w:spacing w:after="0" w:line="240" w:lineRule="auto"/>
        <w:jc w:val="both"/>
      </w:pPr>
      <w:r>
        <w:t xml:space="preserve">Elegir los conceptos de obra que se medirán físicamente, mismo que pueden ser: </w:t>
      </w:r>
    </w:p>
    <w:p w:rsidR="00817E28" w:rsidRDefault="00817E28" w:rsidP="0040064F">
      <w:pPr>
        <w:pStyle w:val="Prrafodelista"/>
        <w:numPr>
          <w:ilvl w:val="3"/>
          <w:numId w:val="101"/>
        </w:numPr>
        <w:spacing w:after="0" w:line="240" w:lineRule="auto"/>
        <w:ind w:left="1968"/>
        <w:jc w:val="both"/>
      </w:pPr>
      <w:r>
        <w:t>Los de mayor precio unitario.</w:t>
      </w:r>
    </w:p>
    <w:p w:rsidR="00817E28" w:rsidRDefault="00817E28" w:rsidP="0040064F">
      <w:pPr>
        <w:pStyle w:val="Prrafodelista"/>
        <w:numPr>
          <w:ilvl w:val="3"/>
          <w:numId w:val="101"/>
        </w:numPr>
        <w:spacing w:after="0" w:line="240" w:lineRule="auto"/>
        <w:ind w:left="1968"/>
        <w:jc w:val="both"/>
      </w:pPr>
      <w:r>
        <w:t>Volúmenes ejecutados que sean representativos respecto al monto total erogado por los trabajos.</w:t>
      </w:r>
    </w:p>
    <w:p w:rsidR="00817E28" w:rsidRDefault="00817E28" w:rsidP="0040064F">
      <w:pPr>
        <w:pStyle w:val="Prrafodelista"/>
        <w:numPr>
          <w:ilvl w:val="3"/>
          <w:numId w:val="101"/>
        </w:numPr>
        <w:spacing w:after="0" w:line="240" w:lineRule="auto"/>
        <w:ind w:left="1968"/>
        <w:jc w:val="both"/>
      </w:pPr>
      <w:r>
        <w:t>Trabajos extraordinarios de volúmenes o costos significativos.</w:t>
      </w:r>
    </w:p>
    <w:p w:rsidR="00817E28" w:rsidRDefault="00817E28" w:rsidP="0040064F">
      <w:pPr>
        <w:pStyle w:val="Prrafodelista"/>
        <w:numPr>
          <w:ilvl w:val="3"/>
          <w:numId w:val="101"/>
        </w:numPr>
        <w:spacing w:after="0" w:line="240" w:lineRule="auto"/>
        <w:ind w:left="1968"/>
        <w:jc w:val="both"/>
      </w:pPr>
      <w:r>
        <w:t>Volúmenes excedentes, de acuerdo a los originalmente pactados.</w:t>
      </w:r>
    </w:p>
    <w:p w:rsidR="00817E28" w:rsidRDefault="00817E28" w:rsidP="0040064F">
      <w:pPr>
        <w:pStyle w:val="Prrafodelista"/>
        <w:numPr>
          <w:ilvl w:val="2"/>
          <w:numId w:val="100"/>
        </w:numPr>
        <w:spacing w:after="0" w:line="240" w:lineRule="auto"/>
        <w:ind w:left="1248"/>
        <w:jc w:val="both"/>
      </w:pPr>
      <w:r>
        <w:t>Verificar que el avance físico de la obra sea congruente con su programa de ejecución.</w:t>
      </w:r>
    </w:p>
    <w:p w:rsidR="00817E28" w:rsidRDefault="00817E28" w:rsidP="0040064F">
      <w:pPr>
        <w:pStyle w:val="Prrafodelista"/>
        <w:numPr>
          <w:ilvl w:val="2"/>
          <w:numId w:val="100"/>
        </w:numPr>
        <w:spacing w:after="0" w:line="240" w:lineRule="auto"/>
        <w:ind w:left="1248"/>
        <w:jc w:val="both"/>
      </w:pPr>
      <w:r>
        <w:t>Verificar si las técnicas, procedimientos, maquinaria, materiales y recursos humanos empleados por el contratista, son congruentes con lo estipulado en el contrato y su propuesta.</w:t>
      </w:r>
    </w:p>
    <w:p w:rsidR="00817E28" w:rsidRDefault="00817E28" w:rsidP="0040064F">
      <w:pPr>
        <w:pStyle w:val="Prrafodelista"/>
        <w:numPr>
          <w:ilvl w:val="2"/>
          <w:numId w:val="100"/>
        </w:numPr>
        <w:spacing w:after="0" w:line="240" w:lineRule="auto"/>
        <w:ind w:left="1248"/>
        <w:jc w:val="both"/>
      </w:pPr>
      <w:r>
        <w:t>Corroborar que las pruebas de control de calidad estipuladas en el contrato, realmente se estén realizando en su oportunidad y de acuerdo a lo convenido, así como que se turnen oportunamente los resultados a la residencia de obra y éstas se registren y se lleve un control estadístico de las mismas; en caso de existir dudas fundadas, acerca de la calidad de los trabajos que se hayan ejecutado o estén ejecutando, solicitar el apoyo de un laboratorio especializado en pruebas de calidad de materiales.</w:t>
      </w:r>
    </w:p>
    <w:p w:rsidR="00817E28" w:rsidRDefault="00817E28" w:rsidP="0040064F">
      <w:pPr>
        <w:pStyle w:val="Prrafodelista"/>
        <w:numPr>
          <w:ilvl w:val="2"/>
          <w:numId w:val="100"/>
        </w:numPr>
        <w:spacing w:after="0" w:line="240" w:lineRule="auto"/>
        <w:ind w:left="1248"/>
        <w:jc w:val="both"/>
      </w:pPr>
      <w:r>
        <w:t>Visitar la residencia de obra y campamento (en su caso), a fin de verificar los registros y mecanismos de control, para comprobar que éstos sean congruentes con los requerimientos y estado de la obra.</w:t>
      </w:r>
    </w:p>
    <w:p w:rsidR="00817E28" w:rsidRDefault="00817E28" w:rsidP="0040064F">
      <w:pPr>
        <w:pStyle w:val="Prrafodelista"/>
        <w:numPr>
          <w:ilvl w:val="2"/>
          <w:numId w:val="100"/>
        </w:numPr>
        <w:spacing w:after="0" w:line="240" w:lineRule="auto"/>
        <w:ind w:left="1248"/>
        <w:jc w:val="both"/>
      </w:pPr>
      <w:r>
        <w:t>Elaborar un acta conjuntamente con el residente, el superintendente y la supervisión de los trabajos (cuando aplique), donde se señalen las diferencias observadas, así como los defectos que se detecten en la revisión física de la obra, así mismo, elaborar el informe fotográfico correspondiente.</w:t>
      </w:r>
    </w:p>
    <w:p w:rsidR="00817E28" w:rsidRPr="00817E28" w:rsidRDefault="00817E28" w:rsidP="00FB539E">
      <w:pPr>
        <w:spacing w:after="0" w:line="240" w:lineRule="auto"/>
        <w:ind w:firstLine="708"/>
        <w:jc w:val="both"/>
        <w:rPr>
          <w:u w:val="single"/>
        </w:rPr>
      </w:pPr>
      <w:r w:rsidRPr="00817E28">
        <w:rPr>
          <w:u w:val="single"/>
        </w:rPr>
        <w:t>Bitácora.</w:t>
      </w:r>
    </w:p>
    <w:p w:rsidR="00817E28" w:rsidRDefault="00817E28" w:rsidP="0040064F">
      <w:pPr>
        <w:pStyle w:val="Prrafodelista"/>
        <w:numPr>
          <w:ilvl w:val="0"/>
          <w:numId w:val="102"/>
        </w:numPr>
        <w:spacing w:after="0" w:line="240" w:lineRule="auto"/>
        <w:jc w:val="both"/>
      </w:pPr>
      <w:r>
        <w:t>Verificar que existe y se ha hecho uso de la bitácora en cada uno de los contratos de obras y servicios; además, corroborar que la bitácora, en obras en proceso de ejecución, permanece en la residencia de obra, a fin de que las consultas requeridas se efectúen en el sitio.</w:t>
      </w:r>
    </w:p>
    <w:p w:rsidR="00817E28" w:rsidRDefault="00817E28" w:rsidP="0040064F">
      <w:pPr>
        <w:pStyle w:val="Prrafodelista"/>
        <w:numPr>
          <w:ilvl w:val="0"/>
          <w:numId w:val="102"/>
        </w:numPr>
        <w:spacing w:after="0" w:line="240" w:lineRule="auto"/>
        <w:jc w:val="both"/>
      </w:pPr>
      <w:r>
        <w:t>Constatar el uso de la bitácora electrónica para obras y servicios sujetos a la normatividad federal; y en caso de usar la bitácora convencional que exista la autorización por parte de la Secretaría de la Función Pública.</w:t>
      </w:r>
    </w:p>
    <w:p w:rsidR="00817E28" w:rsidRDefault="00817E28" w:rsidP="0040064F">
      <w:pPr>
        <w:pStyle w:val="Prrafodelista"/>
        <w:numPr>
          <w:ilvl w:val="0"/>
          <w:numId w:val="102"/>
        </w:numPr>
        <w:spacing w:after="0" w:line="240" w:lineRule="auto"/>
        <w:jc w:val="both"/>
      </w:pPr>
      <w:r>
        <w:t xml:space="preserve">Verificar que se hayan observado las reglas generales para el uso </w:t>
      </w:r>
      <w:r w:rsidR="00FB539E">
        <w:t xml:space="preserve">de la bitácora previstas en los </w:t>
      </w:r>
      <w:r>
        <w:t>Artículos del</w:t>
      </w:r>
      <w:r w:rsidR="00FB539E">
        <w:t xml:space="preserve"> </w:t>
      </w:r>
      <w:r>
        <w:t>Reglamento de la Ley de Obras Públicas aplicable, entre otros puntos lo siguiente:</w:t>
      </w:r>
    </w:p>
    <w:p w:rsidR="00817E28" w:rsidRDefault="00817E28" w:rsidP="0040064F">
      <w:pPr>
        <w:pStyle w:val="Prrafodelista"/>
        <w:numPr>
          <w:ilvl w:val="0"/>
          <w:numId w:val="172"/>
        </w:numPr>
        <w:spacing w:after="0" w:line="240" w:lineRule="auto"/>
        <w:jc w:val="both"/>
      </w:pPr>
      <w:r>
        <w:t>Datos de apertura de la bitácora y firmas autorizadas.</w:t>
      </w:r>
    </w:p>
    <w:p w:rsidR="00817E28" w:rsidRDefault="00817E28" w:rsidP="0040064F">
      <w:pPr>
        <w:pStyle w:val="Prrafodelista"/>
        <w:numPr>
          <w:ilvl w:val="0"/>
          <w:numId w:val="172"/>
        </w:numPr>
        <w:spacing w:after="0" w:line="240" w:lineRule="auto"/>
        <w:jc w:val="both"/>
      </w:pPr>
      <w:r>
        <w:t>Prórrogas.</w:t>
      </w:r>
    </w:p>
    <w:p w:rsidR="00817E28" w:rsidRDefault="00817E28" w:rsidP="0040064F">
      <w:pPr>
        <w:pStyle w:val="Prrafodelista"/>
        <w:numPr>
          <w:ilvl w:val="0"/>
          <w:numId w:val="172"/>
        </w:numPr>
        <w:spacing w:after="0" w:line="240" w:lineRule="auto"/>
        <w:jc w:val="both"/>
      </w:pPr>
      <w:r>
        <w:t>Cambios o modificaciones al proyecto.</w:t>
      </w:r>
    </w:p>
    <w:p w:rsidR="00817E28" w:rsidRDefault="00817E28" w:rsidP="0040064F">
      <w:pPr>
        <w:pStyle w:val="Prrafodelista"/>
        <w:numPr>
          <w:ilvl w:val="0"/>
          <w:numId w:val="172"/>
        </w:numPr>
        <w:spacing w:after="0" w:line="240" w:lineRule="auto"/>
        <w:jc w:val="both"/>
      </w:pPr>
      <w:r>
        <w:t>Evaluación de la obra programada y realizada.</w:t>
      </w:r>
    </w:p>
    <w:p w:rsidR="00817E28" w:rsidRDefault="00817E28" w:rsidP="0040064F">
      <w:pPr>
        <w:pStyle w:val="Prrafodelista"/>
        <w:numPr>
          <w:ilvl w:val="0"/>
          <w:numId w:val="172"/>
        </w:numPr>
        <w:spacing w:after="0" w:line="240" w:lineRule="auto"/>
        <w:jc w:val="both"/>
      </w:pPr>
      <w:r>
        <w:t>Reducciones o ampliaciones al contrato.</w:t>
      </w:r>
    </w:p>
    <w:p w:rsidR="00817E28" w:rsidRDefault="00817E28" w:rsidP="0040064F">
      <w:pPr>
        <w:pStyle w:val="Prrafodelista"/>
        <w:numPr>
          <w:ilvl w:val="0"/>
          <w:numId w:val="172"/>
        </w:numPr>
        <w:spacing w:after="0" w:line="240" w:lineRule="auto"/>
        <w:jc w:val="both"/>
      </w:pPr>
      <w:r>
        <w:t>Solicitud de ajustes.</w:t>
      </w:r>
    </w:p>
    <w:p w:rsidR="00817E28" w:rsidRDefault="00817E28" w:rsidP="0040064F">
      <w:pPr>
        <w:pStyle w:val="Prrafodelista"/>
        <w:numPr>
          <w:ilvl w:val="0"/>
          <w:numId w:val="172"/>
        </w:numPr>
        <w:spacing w:after="0" w:line="240" w:lineRule="auto"/>
        <w:jc w:val="both"/>
      </w:pPr>
      <w:r>
        <w:t>Enlace de tomos de bitácora.</w:t>
      </w:r>
    </w:p>
    <w:p w:rsidR="00817E28" w:rsidRDefault="00817E28" w:rsidP="0040064F">
      <w:pPr>
        <w:pStyle w:val="Prrafodelista"/>
        <w:numPr>
          <w:ilvl w:val="0"/>
          <w:numId w:val="172"/>
        </w:numPr>
        <w:spacing w:after="0" w:line="240" w:lineRule="auto"/>
        <w:jc w:val="both"/>
      </w:pPr>
      <w:r>
        <w:t>Cuadro de liquidación final.</w:t>
      </w:r>
    </w:p>
    <w:p w:rsidR="00817E28" w:rsidRDefault="00817E28" w:rsidP="0040064F">
      <w:pPr>
        <w:pStyle w:val="Prrafodelista"/>
        <w:numPr>
          <w:ilvl w:val="0"/>
          <w:numId w:val="172"/>
        </w:numPr>
        <w:spacing w:after="0" w:line="240" w:lineRule="auto"/>
        <w:jc w:val="both"/>
      </w:pPr>
      <w:r>
        <w:t>Aviso de terminación de obra.</w:t>
      </w:r>
    </w:p>
    <w:p w:rsidR="00817E28" w:rsidRDefault="00817E28" w:rsidP="0040064F">
      <w:pPr>
        <w:pStyle w:val="Prrafodelista"/>
        <w:numPr>
          <w:ilvl w:val="0"/>
          <w:numId w:val="172"/>
        </w:numPr>
        <w:spacing w:after="0" w:line="240" w:lineRule="auto"/>
        <w:jc w:val="both"/>
      </w:pPr>
      <w:r>
        <w:t>Aviso de recepción de obra.</w:t>
      </w:r>
    </w:p>
    <w:p w:rsidR="00817E28" w:rsidRDefault="00817E28" w:rsidP="0040064F">
      <w:pPr>
        <w:pStyle w:val="Prrafodelista"/>
        <w:numPr>
          <w:ilvl w:val="0"/>
          <w:numId w:val="172"/>
        </w:numPr>
        <w:spacing w:after="0" w:line="240" w:lineRule="auto"/>
        <w:jc w:val="both"/>
      </w:pPr>
      <w:r>
        <w:t>Acta de recepción de obra.</w:t>
      </w:r>
    </w:p>
    <w:p w:rsidR="00817E28" w:rsidRDefault="00817E28" w:rsidP="0040064F">
      <w:pPr>
        <w:pStyle w:val="Prrafodelista"/>
        <w:numPr>
          <w:ilvl w:val="0"/>
          <w:numId w:val="172"/>
        </w:numPr>
        <w:spacing w:after="0" w:line="240" w:lineRule="auto"/>
        <w:jc w:val="both"/>
      </w:pPr>
      <w:r>
        <w:t>Envío del Acta de recepción de la obra.</w:t>
      </w:r>
    </w:p>
    <w:p w:rsidR="00817E28" w:rsidRDefault="00817E28" w:rsidP="0040064F">
      <w:pPr>
        <w:pStyle w:val="Prrafodelista"/>
        <w:numPr>
          <w:ilvl w:val="0"/>
          <w:numId w:val="172"/>
        </w:numPr>
        <w:spacing w:after="0" w:line="240" w:lineRule="auto"/>
        <w:jc w:val="both"/>
      </w:pPr>
      <w:r>
        <w:t>Cierre de la bitácora.</w:t>
      </w:r>
    </w:p>
    <w:p w:rsidR="00FB539E" w:rsidRDefault="00817E28" w:rsidP="0040064F">
      <w:pPr>
        <w:pStyle w:val="Prrafodelista"/>
        <w:numPr>
          <w:ilvl w:val="0"/>
          <w:numId w:val="102"/>
        </w:numPr>
        <w:spacing w:after="0" w:line="240" w:lineRule="auto"/>
        <w:jc w:val="both"/>
      </w:pPr>
      <w:r>
        <w:t>Verificar que, en caso de contratos de servicios, la bitácora contenga como mínimo las modificaciones autorizadas a los alcances del contrato, las ampliaciones o reducciones de los mismos y los resultados d</w:t>
      </w:r>
      <w:r w:rsidR="00DC6FD9">
        <w:t>e</w:t>
      </w:r>
      <w:r w:rsidR="00E66492">
        <w:t xml:space="preserve"> las revisiones que efectúe el ente p</w:t>
      </w:r>
      <w:r w:rsidR="00DC6FD9">
        <w:t>úblico</w:t>
      </w:r>
      <w:r>
        <w:t>, así como las solicitudes de información que tenga que hacer el contratista, para efectuarse las labores encomendadas.</w:t>
      </w:r>
    </w:p>
    <w:p w:rsidR="00817E28" w:rsidRPr="00FB539E" w:rsidRDefault="00817E28" w:rsidP="00FB539E">
      <w:pPr>
        <w:spacing w:after="0" w:line="240" w:lineRule="auto"/>
        <w:ind w:firstLine="708"/>
        <w:jc w:val="both"/>
        <w:rPr>
          <w:u w:val="single"/>
        </w:rPr>
      </w:pPr>
      <w:r w:rsidRPr="00FB539E">
        <w:rPr>
          <w:u w:val="single"/>
        </w:rPr>
        <w:t>Estimaciones y pagos.</w:t>
      </w:r>
    </w:p>
    <w:p w:rsidR="00817E28" w:rsidRDefault="00817E28" w:rsidP="0040064F">
      <w:pPr>
        <w:pStyle w:val="Prrafodelista"/>
        <w:numPr>
          <w:ilvl w:val="0"/>
          <w:numId w:val="103"/>
        </w:numPr>
        <w:spacing w:after="0" w:line="240" w:lineRule="auto"/>
        <w:jc w:val="both"/>
      </w:pPr>
      <w:r>
        <w:t>Constatar que la base para la elaboración de las estimaciones fueron los números generadores y los precios unitarios</w:t>
      </w:r>
    </w:p>
    <w:p w:rsidR="00817E28" w:rsidRDefault="00EF6491" w:rsidP="00FB539E">
      <w:pPr>
        <w:pStyle w:val="Prrafodelista"/>
        <w:spacing w:after="0" w:line="240" w:lineRule="auto"/>
        <w:ind w:left="1428"/>
        <w:jc w:val="both"/>
      </w:pPr>
      <w:r>
        <w:t>(P</w:t>
      </w:r>
      <w:r w:rsidR="00817E28">
        <w:t>ara contratos de este tipo y los mixtos en su parte correspondiente).</w:t>
      </w:r>
    </w:p>
    <w:p w:rsidR="00817E28" w:rsidRDefault="00817E28" w:rsidP="0040064F">
      <w:pPr>
        <w:pStyle w:val="Prrafodelista"/>
        <w:numPr>
          <w:ilvl w:val="0"/>
          <w:numId w:val="103"/>
        </w:numPr>
        <w:spacing w:after="0" w:line="240" w:lineRule="auto"/>
        <w:jc w:val="both"/>
      </w:pPr>
      <w:r>
        <w:t>Verificar que las cantidades de trabajo presentadas en las estimaciones correspondan a la secuencia y tiempo previsto en los programas de trabajo.</w:t>
      </w:r>
    </w:p>
    <w:p w:rsidR="00817E28" w:rsidRDefault="00817E28" w:rsidP="0040064F">
      <w:pPr>
        <w:pStyle w:val="Prrafodelista"/>
        <w:numPr>
          <w:ilvl w:val="0"/>
          <w:numId w:val="103"/>
        </w:numPr>
        <w:spacing w:after="0" w:line="240" w:lineRule="auto"/>
        <w:jc w:val="both"/>
      </w:pPr>
      <w:r>
        <w:t>Corroborar que las estimaciones de los trabajos se hayan presentado y aprobado en tiempo y forma de acuerdo con lo establecido en la normatividad aplicable.</w:t>
      </w:r>
    </w:p>
    <w:p w:rsidR="00817E28" w:rsidRDefault="00817E28" w:rsidP="0040064F">
      <w:pPr>
        <w:pStyle w:val="Prrafodelista"/>
        <w:numPr>
          <w:ilvl w:val="0"/>
          <w:numId w:val="103"/>
        </w:numPr>
        <w:spacing w:after="0" w:line="240" w:lineRule="auto"/>
        <w:jc w:val="both"/>
      </w:pPr>
      <w:r>
        <w:t>Verificar que las estimaciones, únicamente pueden ser de estos tres tipos:</w:t>
      </w:r>
    </w:p>
    <w:p w:rsidR="00817E28" w:rsidRPr="00FB539E" w:rsidRDefault="00817E28" w:rsidP="0040064F">
      <w:pPr>
        <w:pStyle w:val="Prrafodelista"/>
        <w:numPr>
          <w:ilvl w:val="0"/>
          <w:numId w:val="173"/>
        </w:numPr>
        <w:spacing w:after="0" w:line="240" w:lineRule="auto"/>
        <w:jc w:val="both"/>
      </w:pPr>
      <w:r w:rsidRPr="00FB539E">
        <w:t>De trabajos ejecutados.</w:t>
      </w:r>
    </w:p>
    <w:p w:rsidR="00817E28" w:rsidRPr="00FB539E" w:rsidRDefault="00817E28" w:rsidP="0040064F">
      <w:pPr>
        <w:pStyle w:val="Prrafodelista"/>
        <w:numPr>
          <w:ilvl w:val="0"/>
          <w:numId w:val="173"/>
        </w:numPr>
        <w:spacing w:after="0" w:line="240" w:lineRule="auto"/>
        <w:jc w:val="both"/>
      </w:pPr>
      <w:r w:rsidRPr="00FB539E">
        <w:t>De cantidades adicionales o conceptos no previstos en el catálogo original</w:t>
      </w:r>
    </w:p>
    <w:p w:rsidR="00817E28" w:rsidRPr="00FB539E" w:rsidRDefault="00817E28" w:rsidP="0040064F">
      <w:pPr>
        <w:pStyle w:val="Prrafodelista"/>
        <w:numPr>
          <w:ilvl w:val="0"/>
          <w:numId w:val="173"/>
        </w:numPr>
        <w:spacing w:after="0" w:line="240" w:lineRule="auto"/>
        <w:jc w:val="both"/>
      </w:pPr>
      <w:r w:rsidRPr="00FB539E">
        <w:t>De gastos no recuperables</w:t>
      </w:r>
    </w:p>
    <w:p w:rsidR="00817E28" w:rsidRDefault="00817E28" w:rsidP="0040064F">
      <w:pPr>
        <w:pStyle w:val="Prrafodelista"/>
        <w:numPr>
          <w:ilvl w:val="0"/>
          <w:numId w:val="103"/>
        </w:numPr>
        <w:spacing w:after="0" w:line="240" w:lineRule="auto"/>
        <w:jc w:val="both"/>
      </w:pPr>
      <w:r>
        <w:t xml:space="preserve">Verificar que las estimaciones cuenten con el soporte documental pactado en el contrato, </w:t>
      </w:r>
      <w:r w:rsidR="00942BC0">
        <w:t xml:space="preserve">que </w:t>
      </w:r>
      <w:r>
        <w:t>entre otros podrá</w:t>
      </w:r>
      <w:r w:rsidR="00942BC0">
        <w:t>n</w:t>
      </w:r>
      <w:r>
        <w:t xml:space="preserve"> ser:</w:t>
      </w:r>
    </w:p>
    <w:p w:rsidR="00817E28" w:rsidRPr="00FB539E" w:rsidRDefault="00817E28" w:rsidP="0040064F">
      <w:pPr>
        <w:pStyle w:val="Prrafodelista"/>
        <w:numPr>
          <w:ilvl w:val="0"/>
          <w:numId w:val="174"/>
        </w:numPr>
        <w:spacing w:after="0" w:line="240" w:lineRule="auto"/>
        <w:jc w:val="both"/>
      </w:pPr>
      <w:r w:rsidRPr="00FB539E">
        <w:t>Números generadores.</w:t>
      </w:r>
    </w:p>
    <w:p w:rsidR="00817E28" w:rsidRPr="00FB539E" w:rsidRDefault="00817E28" w:rsidP="0040064F">
      <w:pPr>
        <w:pStyle w:val="Prrafodelista"/>
        <w:numPr>
          <w:ilvl w:val="0"/>
          <w:numId w:val="174"/>
        </w:numPr>
        <w:spacing w:after="0" w:line="240" w:lineRule="auto"/>
        <w:jc w:val="both"/>
      </w:pPr>
      <w:r w:rsidRPr="00FB539E">
        <w:t>Notas de bitácora.</w:t>
      </w:r>
    </w:p>
    <w:p w:rsidR="00817E28" w:rsidRPr="00FB539E" w:rsidRDefault="00817E28" w:rsidP="0040064F">
      <w:pPr>
        <w:pStyle w:val="Prrafodelista"/>
        <w:numPr>
          <w:ilvl w:val="0"/>
          <w:numId w:val="174"/>
        </w:numPr>
        <w:spacing w:after="0" w:line="240" w:lineRule="auto"/>
        <w:jc w:val="both"/>
      </w:pPr>
      <w:r w:rsidRPr="00FB539E">
        <w:t>Croquis.</w:t>
      </w:r>
    </w:p>
    <w:p w:rsidR="00817E28" w:rsidRPr="00FB539E" w:rsidRDefault="00817E28" w:rsidP="0040064F">
      <w:pPr>
        <w:pStyle w:val="Prrafodelista"/>
        <w:numPr>
          <w:ilvl w:val="0"/>
          <w:numId w:val="174"/>
        </w:numPr>
        <w:spacing w:after="0" w:line="240" w:lineRule="auto"/>
        <w:jc w:val="both"/>
      </w:pPr>
      <w:r w:rsidRPr="00FB539E">
        <w:t>Controles de calidad, pruebas de laboratorio y fotografías</w:t>
      </w:r>
    </w:p>
    <w:p w:rsidR="00817E28" w:rsidRPr="00FB539E" w:rsidRDefault="00817E28" w:rsidP="0040064F">
      <w:pPr>
        <w:pStyle w:val="Prrafodelista"/>
        <w:numPr>
          <w:ilvl w:val="0"/>
          <w:numId w:val="174"/>
        </w:numPr>
        <w:spacing w:after="0" w:line="240" w:lineRule="auto"/>
        <w:jc w:val="both"/>
      </w:pPr>
      <w:r w:rsidRPr="00FB539E">
        <w:t>Análisis, cálculo e integración de los importes de cada una de la</w:t>
      </w:r>
      <w:r w:rsidR="00942BC0">
        <w:t>s</w:t>
      </w:r>
      <w:r w:rsidRPr="00FB539E">
        <w:t xml:space="preserve"> estimaci</w:t>
      </w:r>
      <w:r w:rsidR="00942BC0">
        <w:t>o</w:t>
      </w:r>
      <w:r w:rsidRPr="00FB539E">
        <w:t>n</w:t>
      </w:r>
      <w:r w:rsidR="00942BC0">
        <w:t>es</w:t>
      </w:r>
      <w:r w:rsidRPr="00FB539E">
        <w:t>.</w:t>
      </w:r>
    </w:p>
    <w:p w:rsidR="00817E28" w:rsidRPr="00FB539E" w:rsidRDefault="00817E28" w:rsidP="0040064F">
      <w:pPr>
        <w:pStyle w:val="Prrafodelista"/>
        <w:numPr>
          <w:ilvl w:val="0"/>
          <w:numId w:val="174"/>
        </w:numPr>
        <w:spacing w:after="0" w:line="240" w:lineRule="auto"/>
        <w:jc w:val="both"/>
      </w:pPr>
      <w:r w:rsidRPr="00FB539E">
        <w:t>Sanciones o retenciones.</w:t>
      </w:r>
    </w:p>
    <w:p w:rsidR="00817E28" w:rsidRPr="00FB539E" w:rsidRDefault="00817E28" w:rsidP="0040064F">
      <w:pPr>
        <w:pStyle w:val="Prrafodelista"/>
        <w:numPr>
          <w:ilvl w:val="0"/>
          <w:numId w:val="174"/>
        </w:numPr>
        <w:spacing w:after="0" w:line="240" w:lineRule="auto"/>
        <w:jc w:val="both"/>
      </w:pPr>
      <w:r w:rsidRPr="00FB539E">
        <w:t>Avances de obra (parcial y acumulado).</w:t>
      </w:r>
    </w:p>
    <w:p w:rsidR="00817E28" w:rsidRDefault="00817E28" w:rsidP="0040064F">
      <w:pPr>
        <w:pStyle w:val="Prrafodelista"/>
        <w:numPr>
          <w:ilvl w:val="0"/>
          <w:numId w:val="103"/>
        </w:numPr>
        <w:spacing w:after="0" w:line="240" w:lineRule="auto"/>
        <w:jc w:val="both"/>
      </w:pPr>
      <w:r>
        <w:t>Constatar que el Residente de Obra hizo constar en la bitácora la fecha en que se presentan las estimaciones.</w:t>
      </w:r>
    </w:p>
    <w:p w:rsidR="00817E28" w:rsidRDefault="00817E28" w:rsidP="0040064F">
      <w:pPr>
        <w:pStyle w:val="Prrafodelista"/>
        <w:numPr>
          <w:ilvl w:val="0"/>
          <w:numId w:val="103"/>
        </w:numPr>
        <w:spacing w:after="0" w:line="240" w:lineRule="auto"/>
        <w:jc w:val="both"/>
      </w:pPr>
      <w:r>
        <w:t>Verificar que c</w:t>
      </w:r>
      <w:r w:rsidR="00DD786D">
        <w:t>uando el contratista no presente</w:t>
      </w:r>
      <w:r>
        <w:t xml:space="preserve"> sus estimaciones en el plazo estipulado, la estima</w:t>
      </w:r>
      <w:r w:rsidR="00DD786D">
        <w:t xml:space="preserve">ción correspondiente se presente </w:t>
      </w:r>
      <w:r>
        <w:t>en la siguiente f</w:t>
      </w:r>
      <w:r w:rsidR="00DD786D">
        <w:t>echa de corte, sin que resulte</w:t>
      </w:r>
      <w:r>
        <w:t xml:space="preserve"> procedente  el reclamo de gastos financieros por parte del contratista.</w:t>
      </w:r>
    </w:p>
    <w:p w:rsidR="00FB539E" w:rsidRDefault="00817E28" w:rsidP="0040064F">
      <w:pPr>
        <w:pStyle w:val="Prrafodelista"/>
        <w:numPr>
          <w:ilvl w:val="0"/>
          <w:numId w:val="103"/>
        </w:numPr>
        <w:spacing w:after="0" w:line="240" w:lineRule="auto"/>
        <w:jc w:val="both"/>
      </w:pPr>
      <w:r>
        <w:t xml:space="preserve">Revisar que a las estimaciones que se cubrieron al contratista, se le descontaron los derechos que conforme a la Ley Federal de Derechos, procedan, por la prestación del servicio de inspección, vigilancia y control de Obras y Servicios que realiza la Secretaría de la Función Pública. </w:t>
      </w:r>
    </w:p>
    <w:p w:rsidR="007A45E3" w:rsidRPr="007A45E3" w:rsidRDefault="007A45E3" w:rsidP="007A45E3">
      <w:pPr>
        <w:pStyle w:val="Prrafodelista"/>
        <w:spacing w:after="0" w:line="240" w:lineRule="auto"/>
        <w:ind w:left="1428"/>
        <w:jc w:val="both"/>
      </w:pPr>
    </w:p>
    <w:p w:rsidR="00817E28" w:rsidRPr="00FB539E" w:rsidRDefault="00817E28" w:rsidP="00FB539E">
      <w:pPr>
        <w:spacing w:after="0" w:line="240" w:lineRule="auto"/>
        <w:ind w:firstLine="708"/>
        <w:jc w:val="both"/>
        <w:rPr>
          <w:u w:val="single"/>
        </w:rPr>
      </w:pPr>
      <w:r w:rsidRPr="00FB539E">
        <w:rPr>
          <w:u w:val="single"/>
        </w:rPr>
        <w:t>Ajuste de costos.</w:t>
      </w:r>
    </w:p>
    <w:p w:rsidR="00817E28" w:rsidRDefault="00817E28" w:rsidP="0040064F">
      <w:pPr>
        <w:pStyle w:val="Prrafodelista"/>
        <w:numPr>
          <w:ilvl w:val="0"/>
          <w:numId w:val="104"/>
        </w:numPr>
        <w:spacing w:after="0" w:line="240" w:lineRule="auto"/>
        <w:jc w:val="both"/>
      </w:pPr>
      <w:r>
        <w:t>Constatar que el procedimiento de ajustes de costos, sólo proceda para los contratos a base de precios unitarios o la parte de los mixtos de esta naturaleza.</w:t>
      </w:r>
    </w:p>
    <w:p w:rsidR="00817E28" w:rsidRDefault="00817E28" w:rsidP="0040064F">
      <w:pPr>
        <w:pStyle w:val="Prrafodelista"/>
        <w:numPr>
          <w:ilvl w:val="0"/>
          <w:numId w:val="104"/>
        </w:numPr>
        <w:spacing w:after="0" w:line="240" w:lineRule="auto"/>
        <w:jc w:val="both"/>
      </w:pPr>
      <w:r>
        <w:t>Verificar que el ajuste de costos se llevó a cabo mediante cualquiera de los procedimientos determinados en la Ley de Obras Públicas que aplique.</w:t>
      </w:r>
    </w:p>
    <w:p w:rsidR="00817E28" w:rsidRDefault="00817E28" w:rsidP="0040064F">
      <w:pPr>
        <w:pStyle w:val="Prrafodelista"/>
        <w:numPr>
          <w:ilvl w:val="0"/>
          <w:numId w:val="104"/>
        </w:numPr>
        <w:spacing w:after="0" w:line="240" w:lineRule="auto"/>
        <w:jc w:val="both"/>
      </w:pPr>
      <w:r>
        <w:t>Verificar que los ajustes de costos se realicen cuando a partir del acto de la presentación y apertura de proposiciones ocurran circunstancias de orden económico no previstas en el contrato que determinen un aumento o reducción de los mismos de los trabajos aún no ejecutados conforme al programa convenido; así mismo que dichos costos, cuando procedan, deberán ser ajustados atendiendo al procedimiento de ajuste acordado por las partes en el contrato; el aumento o reducción correspondiente deberá constar por escrito.</w:t>
      </w:r>
    </w:p>
    <w:p w:rsidR="00817E28" w:rsidRDefault="00817E28" w:rsidP="0040064F">
      <w:pPr>
        <w:pStyle w:val="Prrafodelista"/>
        <w:numPr>
          <w:ilvl w:val="0"/>
          <w:numId w:val="104"/>
        </w:numPr>
        <w:spacing w:after="0" w:line="240" w:lineRule="auto"/>
        <w:jc w:val="both"/>
      </w:pPr>
      <w:r>
        <w:t>Comprobar que, en caso de ajuste de costos al alza, por circunstancias de orden económico, fue el contratista quien lo promovió dentro del plazo establecido y haya presentado en su escrito de solicitud de ajuste de costos, los estudios y documentación que lo soporten, en términos de lo dispuesto en la normatividad aplicable. Si el referido porcentaje fue a la baja, verificar que fue el ente quien lo determinó en el mismo plazo, con base en la documentación comprobatoria que lo justifique.</w:t>
      </w:r>
    </w:p>
    <w:p w:rsidR="00FB539E" w:rsidRDefault="00817E28" w:rsidP="0040064F">
      <w:pPr>
        <w:pStyle w:val="Prrafodelista"/>
        <w:numPr>
          <w:ilvl w:val="0"/>
          <w:numId w:val="104"/>
        </w:numPr>
        <w:spacing w:after="0" w:line="240" w:lineRule="auto"/>
        <w:jc w:val="both"/>
      </w:pPr>
      <w:r>
        <w:t>Verificar que el procedimiento de ajuste de costos no fue modificado durante la vigencia del contrato y que cumplió con todo lo dispuesto en la normatividad aplicable.</w:t>
      </w:r>
    </w:p>
    <w:p w:rsidR="00817E28" w:rsidRPr="00FB539E" w:rsidRDefault="00817E28" w:rsidP="00FB539E">
      <w:pPr>
        <w:spacing w:after="0" w:line="240" w:lineRule="auto"/>
        <w:ind w:firstLine="708"/>
        <w:jc w:val="both"/>
        <w:rPr>
          <w:u w:val="single"/>
        </w:rPr>
      </w:pPr>
      <w:r w:rsidRPr="00FB539E">
        <w:rPr>
          <w:u w:val="single"/>
        </w:rPr>
        <w:t>Recepción de los trabajos.</w:t>
      </w:r>
    </w:p>
    <w:p w:rsidR="00817E28" w:rsidRDefault="00817E28" w:rsidP="0040064F">
      <w:pPr>
        <w:pStyle w:val="Prrafodelista"/>
        <w:numPr>
          <w:ilvl w:val="0"/>
          <w:numId w:val="105"/>
        </w:numPr>
        <w:spacing w:after="0" w:line="240" w:lineRule="auto"/>
        <w:jc w:val="both"/>
      </w:pPr>
      <w:r>
        <w:t>Comprobar la existencia del comunicado del contratista al ente, o bien, a través de la bitácora, de la terminación de los trabajos, para lo cual debió anexar los documentos que lo soporten, incluyendo una relación de las estimaciones, gastos aprobados, monto ejercido y créditos a favor o en contra.</w:t>
      </w:r>
    </w:p>
    <w:p w:rsidR="00817E28" w:rsidRDefault="00817E28" w:rsidP="0040064F">
      <w:pPr>
        <w:pStyle w:val="Prrafodelista"/>
        <w:numPr>
          <w:ilvl w:val="0"/>
          <w:numId w:val="105"/>
        </w:numPr>
        <w:spacing w:after="0" w:line="240" w:lineRule="auto"/>
        <w:jc w:val="both"/>
      </w:pPr>
      <w:r>
        <w:t>Constatar que el ente dentro del plazo pactado en el contrato, verificó la debida terminación de los trabajos de acuerdo con lo estipulado, en caso de existir deficiencias en la conclusión de los mismos, debió solicitar al contratista su reparación, a efecto de que éstas se corrigiesen conforme a las condiciones requeridas en el contrato. En este caso, el plazo de verificación de los trabajos pactados en el contrato se pudo prorrogar por el periodo acordado por las partes para la reparación de las deficiencias.</w:t>
      </w:r>
    </w:p>
    <w:p w:rsidR="00817E28" w:rsidRDefault="00817E28" w:rsidP="0040064F">
      <w:pPr>
        <w:pStyle w:val="Prrafodelista"/>
        <w:numPr>
          <w:ilvl w:val="0"/>
          <w:numId w:val="105"/>
        </w:numPr>
        <w:spacing w:after="0" w:line="240" w:lineRule="auto"/>
        <w:jc w:val="both"/>
      </w:pPr>
      <w:r>
        <w:t>Corroborar que una vez finalizada la verificación de los trabajos, el ente público a partir de ese momento y dentro del plazo  establecido  de acuerdo  a la normatividad  aplicables,  haya  procedido  a su recepción  física, mediante  el levantamiento del acta correspondiente, la que deberá contener como mínimo lo previsto en el Reglamento de la Ley de Obras Públicas aplicable.</w:t>
      </w:r>
    </w:p>
    <w:p w:rsidR="00817E28" w:rsidRDefault="00817E28" w:rsidP="0040064F">
      <w:pPr>
        <w:pStyle w:val="Prrafodelista"/>
        <w:numPr>
          <w:ilvl w:val="0"/>
          <w:numId w:val="105"/>
        </w:numPr>
        <w:spacing w:after="0" w:line="240" w:lineRule="auto"/>
        <w:jc w:val="both"/>
      </w:pPr>
      <w:r>
        <w:t>Verificar que una vez recibidos físicamente los trabajos, las partes hayan elaborado dentro del término estipulado en el contrato, el cual no podrá exceder del plazo establecido en la normatividad aplicable a partir de la recepción de los trabajos, el finiquito de los mismos, haciendo constar los créditos a favor y en contra que resulten para cada uno de ellos, describiendo el concepto general que les dio origen y el saldo resultante.</w:t>
      </w:r>
    </w:p>
    <w:p w:rsidR="00817E28" w:rsidRDefault="00817E28" w:rsidP="0040064F">
      <w:pPr>
        <w:pStyle w:val="Prrafodelista"/>
        <w:numPr>
          <w:ilvl w:val="0"/>
          <w:numId w:val="105"/>
        </w:numPr>
        <w:spacing w:after="0" w:line="240" w:lineRule="auto"/>
        <w:jc w:val="both"/>
      </w:pPr>
      <w:r>
        <w:t>Constatar que, en el acto de entrega física de los trabajos, el contratista haya exhibido la garantía prevista en la Ley de Obras Públicas aplicable.</w:t>
      </w:r>
    </w:p>
    <w:p w:rsidR="00FB539E" w:rsidRDefault="00817E28" w:rsidP="0040064F">
      <w:pPr>
        <w:pStyle w:val="Prrafodelista"/>
        <w:numPr>
          <w:ilvl w:val="0"/>
          <w:numId w:val="105"/>
        </w:numPr>
        <w:spacing w:after="0" w:line="240" w:lineRule="auto"/>
        <w:jc w:val="both"/>
      </w:pPr>
      <w:r>
        <w:t>Verificar que cuando el ente público haya efectuado recepciones parciales de los trabajos, éstos se encuentren debidamente terminados, identificables y susceptibles de utilizarse y conservarse; y que se haya levantado el acta circunstanciada correspondiente.</w:t>
      </w:r>
    </w:p>
    <w:p w:rsidR="00817E28" w:rsidRPr="00FB539E" w:rsidRDefault="00817E28" w:rsidP="00FB539E">
      <w:pPr>
        <w:spacing w:after="0" w:line="240" w:lineRule="auto"/>
        <w:ind w:firstLine="708"/>
        <w:jc w:val="both"/>
        <w:rPr>
          <w:u w:val="single"/>
        </w:rPr>
      </w:pPr>
      <w:r w:rsidRPr="00FB539E">
        <w:rPr>
          <w:u w:val="single"/>
        </w:rPr>
        <w:t>Finiquito.</w:t>
      </w:r>
    </w:p>
    <w:p w:rsidR="00817E28" w:rsidRDefault="00817E28" w:rsidP="0040064F">
      <w:pPr>
        <w:pStyle w:val="Prrafodelista"/>
        <w:numPr>
          <w:ilvl w:val="0"/>
          <w:numId w:val="106"/>
        </w:numPr>
        <w:spacing w:after="0" w:line="240" w:lineRule="auto"/>
        <w:jc w:val="both"/>
      </w:pPr>
      <w:r>
        <w:t>Verificar que para la elaboración del finiquito el ente público debió notificar por escrito al contratista a través de su representante legal o su superintendente de construcción, la fecha lugar y hora para llevar a cabo el finiquito, teniendo</w:t>
      </w:r>
      <w:r w:rsidR="00FB539E">
        <w:t xml:space="preserve"> </w:t>
      </w:r>
      <w:r>
        <w:t>la obligación el contratista de acudir al llamado; en caso de que el contratista no acuda, verificar que se debió proceder a su elaboración en el plazo y forma que para el efecto se hubiere determinado en el contrato, debiendo comunicar su resultado conforme a lo establecido en la Ley de Obras Públicas aplicable.</w:t>
      </w:r>
    </w:p>
    <w:p w:rsidR="00817E28" w:rsidRDefault="00817E28" w:rsidP="0040064F">
      <w:pPr>
        <w:pStyle w:val="Prrafodelista"/>
        <w:numPr>
          <w:ilvl w:val="0"/>
          <w:numId w:val="106"/>
        </w:numPr>
        <w:spacing w:after="0" w:line="240" w:lineRule="auto"/>
        <w:jc w:val="both"/>
      </w:pPr>
      <w:r>
        <w:t>Validar que el documento donde conste el finiquito de los trabajos, y que forma parte del contrato, contenga como mínimo lo señalado en el Reglamento de la Ley de Obras Públicas aplicable.</w:t>
      </w:r>
    </w:p>
    <w:p w:rsidR="00B92988" w:rsidRDefault="00817E28" w:rsidP="0040064F">
      <w:pPr>
        <w:pStyle w:val="Prrafodelista"/>
        <w:numPr>
          <w:ilvl w:val="0"/>
          <w:numId w:val="106"/>
        </w:numPr>
        <w:spacing w:after="0" w:line="240" w:lineRule="auto"/>
        <w:jc w:val="both"/>
      </w:pPr>
      <w:r>
        <w:t>Constatar que, si del finiquito resulta que existen saldos a favor del contratista, el ente público los liquidó dentro del plazo a que alude la Ley de Obras Públicas aplicable; y, si del finiquito resulta que existen saldos a favor del ente público, constatar que el importe fue deducido de las cantidades pendientes por cubrir por concepto de trabajos ejecutados y si no fueron suficientes éstos, que el ente exigió su reintegro conforme a lo previsto por la Ley de Obras Públicas aplicable. En caso de no haber obtenido el reintegro, que el ente haya hecho efectivas las garantías que se encontraban vigentes.</w:t>
      </w:r>
    </w:p>
    <w:p w:rsidR="00817E28" w:rsidRPr="00FB539E" w:rsidRDefault="00817E28" w:rsidP="00FB539E">
      <w:pPr>
        <w:spacing w:after="0" w:line="240" w:lineRule="auto"/>
        <w:ind w:firstLine="708"/>
        <w:jc w:val="both"/>
        <w:rPr>
          <w:u w:val="single"/>
        </w:rPr>
      </w:pPr>
      <w:r w:rsidRPr="00FB539E">
        <w:rPr>
          <w:u w:val="single"/>
        </w:rPr>
        <w:t>Acta administrativa que da por extinguidos los derechos y obligaciones.</w:t>
      </w:r>
    </w:p>
    <w:p w:rsidR="00817E28" w:rsidRDefault="00817E28" w:rsidP="0040064F">
      <w:pPr>
        <w:pStyle w:val="Prrafodelista"/>
        <w:numPr>
          <w:ilvl w:val="0"/>
          <w:numId w:val="107"/>
        </w:numPr>
        <w:spacing w:after="0" w:line="240" w:lineRule="auto"/>
        <w:jc w:val="both"/>
      </w:pPr>
      <w:r>
        <w:t>Constatar que se haya realizado el acta administrativa que da por extinguidos los derechos y obligaciones asumidos por ambas partes en el contrato y contenga como mínimo lo señalado en el Reglamento de la Ley de Obras Públicas correspondiente.</w:t>
      </w:r>
    </w:p>
    <w:p w:rsidR="00817E28" w:rsidRDefault="00817E28" w:rsidP="0040064F">
      <w:pPr>
        <w:pStyle w:val="Prrafodelista"/>
        <w:numPr>
          <w:ilvl w:val="0"/>
          <w:numId w:val="107"/>
        </w:numPr>
        <w:spacing w:after="0" w:line="240" w:lineRule="auto"/>
        <w:jc w:val="both"/>
      </w:pPr>
      <w:r>
        <w:t>Comprobar que una vez concluidos los trabajos, el contratista quedó obligado a responder de los defectos que resultaren en los mismos, de los vicios ocultos y de cualquier otra responsabilidad en que hubiere incurrido, en los términos señalados en el contrato respectivo y en la legislación aplicable, por lo que se verificará que el ente haya recabado las garantías de defectos o vicios ocultos.</w:t>
      </w:r>
    </w:p>
    <w:p w:rsidR="00817E28" w:rsidRDefault="00817E28" w:rsidP="0040064F">
      <w:pPr>
        <w:pStyle w:val="Prrafodelista"/>
        <w:numPr>
          <w:ilvl w:val="0"/>
          <w:numId w:val="107"/>
        </w:numPr>
        <w:spacing w:after="0" w:line="240" w:lineRule="auto"/>
        <w:jc w:val="both"/>
      </w:pPr>
      <w:r>
        <w:t>Corroborar que a la conclusión de las obras públicas, el ente haya registrado en las oficinas de catastro y del Registro Público de la Propiedad de la Entidad Federativa, los títulos de propiedad correspondientes de aquellos inmuebles que se hayan adquirido con motivo de la construcción de las obras públicas y en su caso, hayan remitido a la Secretaría de la Función Pública los títulos de propiedad para su inscripción en el Registro Público de la Propiedad Federal y su inclusión en el catálogo e inventario de los Bienes y Recursos de la Nación.</w:t>
      </w:r>
    </w:p>
    <w:p w:rsidR="00817E28" w:rsidRDefault="00817E28" w:rsidP="00C32FB2">
      <w:pPr>
        <w:spacing w:after="0" w:line="240" w:lineRule="auto"/>
        <w:jc w:val="both"/>
      </w:pPr>
    </w:p>
    <w:p w:rsidR="00817E28" w:rsidRDefault="00CD1961" w:rsidP="00CD1961">
      <w:pPr>
        <w:spacing w:after="0" w:line="240" w:lineRule="auto"/>
        <w:jc w:val="both"/>
      </w:pPr>
      <w:r>
        <w:t xml:space="preserve">       </w:t>
      </w:r>
      <w:r w:rsidR="00817E28">
        <w:t>13.  PENAS CONVENCIONALES Y RETENCIONES</w:t>
      </w:r>
    </w:p>
    <w:p w:rsidR="00817E28" w:rsidRDefault="00817E28" w:rsidP="0040064F">
      <w:pPr>
        <w:pStyle w:val="Prrafodelista"/>
        <w:numPr>
          <w:ilvl w:val="0"/>
          <w:numId w:val="108"/>
        </w:numPr>
        <w:spacing w:after="0" w:line="240" w:lineRule="auto"/>
        <w:jc w:val="both"/>
      </w:pPr>
      <w:r>
        <w:t>Verificar que el ente público, en caso de atraso en la ejecución de los trabajos durante la vigencia del programa de ejecución de los trabajos, aplicó retenciones económicas a las estimaciones que se encontraban en proceso en la fecha que se determinó el atraso, las cuales fueron calculadas en función del avance en la ejecución de los trabajos conforme a la fecha de corte para el pago de estimaciones pactada en el contrato. En su caso, constatar que las retenciones realizadas fueron recuperadas por el contratista en las siguientes estimaciones, cuando regularizó los tiempos de atraso conforme al citado programa.</w:t>
      </w:r>
    </w:p>
    <w:p w:rsidR="00817E28" w:rsidRDefault="00817E28" w:rsidP="0040064F">
      <w:pPr>
        <w:pStyle w:val="Prrafodelista"/>
        <w:numPr>
          <w:ilvl w:val="0"/>
          <w:numId w:val="108"/>
        </w:numPr>
        <w:spacing w:after="0" w:line="240" w:lineRule="auto"/>
        <w:jc w:val="both"/>
      </w:pPr>
      <w:r>
        <w:t>Verificar que las retenciones económicas fueron definitivas, cuando a la fecha pactada de terminación de los trabajos, éstos no habían sido concluidos.</w:t>
      </w:r>
    </w:p>
    <w:p w:rsidR="00817E28" w:rsidRDefault="00817E28" w:rsidP="0040064F">
      <w:pPr>
        <w:pStyle w:val="Prrafodelista"/>
        <w:numPr>
          <w:ilvl w:val="0"/>
          <w:numId w:val="108"/>
        </w:numPr>
        <w:spacing w:after="0" w:line="240" w:lineRule="auto"/>
        <w:jc w:val="both"/>
      </w:pPr>
      <w:r>
        <w:t>De existir retenciones definitivas a la fecha de terminación de los trabajos pactada en el contrato y quedaran trabajos pendientes de ejecutar, éstas seguirán en poder del ente público; en tal caso constatar que la cantidad determinada por concepto de penas convencionales que se cuantifique a partir de la fecha de terminación del plazo, se haya hecho efectiva contra el importe de las retenciones definitivas que haya aplicado el ente público.</w:t>
      </w:r>
    </w:p>
    <w:p w:rsidR="00817E28" w:rsidRDefault="00817E28" w:rsidP="0040064F">
      <w:pPr>
        <w:pStyle w:val="Prrafodelista"/>
        <w:numPr>
          <w:ilvl w:val="0"/>
          <w:numId w:val="108"/>
        </w:numPr>
        <w:spacing w:after="0" w:line="240" w:lineRule="auto"/>
        <w:jc w:val="both"/>
      </w:pPr>
      <w:r>
        <w:t>De resultar saldo a favor del contratista por concepto de retenciones una vez concluida la totalidad de los trabajos y determinadas las penas convencionales, verificar que el ente procedió a su devolución.</w:t>
      </w:r>
    </w:p>
    <w:p w:rsidR="00817E28" w:rsidRDefault="00817E28" w:rsidP="0040064F">
      <w:pPr>
        <w:pStyle w:val="Prrafodelista"/>
        <w:numPr>
          <w:ilvl w:val="0"/>
          <w:numId w:val="108"/>
        </w:numPr>
        <w:spacing w:after="0" w:line="240" w:lineRule="auto"/>
        <w:jc w:val="both"/>
      </w:pPr>
      <w:r>
        <w:t>Confirmar que cuando el ente público reintegre al contratista algún monto retenido, no haya generado gasto financiero alguno.</w:t>
      </w:r>
    </w:p>
    <w:p w:rsidR="00EF6491" w:rsidRDefault="00817E28" w:rsidP="0040064F">
      <w:pPr>
        <w:pStyle w:val="Prrafodelista"/>
        <w:numPr>
          <w:ilvl w:val="0"/>
          <w:numId w:val="108"/>
        </w:numPr>
        <w:spacing w:after="0" w:line="240" w:lineRule="auto"/>
        <w:jc w:val="both"/>
      </w:pPr>
      <w:r>
        <w:t>Verificar que las penas convencionales se aplicaron por atraso en la ejecución de los trabajos por causas imputables al contratista, determinadas únicamente en función del importe de los trabajos no ejecutados en la fecha pactada en el contrato para la conclusión total de las obras. Asimismo, constatar que en ningún caso las penas convencionales fueron superiores al monto de la garantía de cumplimiento.</w:t>
      </w:r>
    </w:p>
    <w:p w:rsidR="00817E28" w:rsidRDefault="00817E28" w:rsidP="00817E28">
      <w:pPr>
        <w:pStyle w:val="Prrafodelista"/>
        <w:spacing w:after="0" w:line="240" w:lineRule="auto"/>
        <w:ind w:left="1440"/>
        <w:jc w:val="both"/>
      </w:pPr>
    </w:p>
    <w:p w:rsidR="00817E28" w:rsidRDefault="00CD1961" w:rsidP="00FB539E">
      <w:pPr>
        <w:spacing w:after="0" w:line="240" w:lineRule="auto"/>
        <w:jc w:val="both"/>
      </w:pPr>
      <w:r>
        <w:t xml:space="preserve">     </w:t>
      </w:r>
      <w:r w:rsidR="00817E28">
        <w:t>14.  ADMINISTRACIÓN DIRECTA.</w:t>
      </w:r>
    </w:p>
    <w:p w:rsidR="000F7C1A" w:rsidRDefault="00817E28" w:rsidP="00C32FB2">
      <w:pPr>
        <w:pStyle w:val="Prrafodelista"/>
        <w:numPr>
          <w:ilvl w:val="0"/>
          <w:numId w:val="109"/>
        </w:numPr>
        <w:spacing w:after="0" w:line="240" w:lineRule="auto"/>
        <w:jc w:val="both"/>
      </w:pPr>
      <w:r>
        <w:t>Corroborar que se haya cumplido con lo señalado en la Ley de Obras Públicas aplicable, así como su Reglamento, destacando que previo a la realización de los trabajos, el titular del área responsable de la ejecución de los trabajos haya emitido el acuerdo respectivo y que el Órgano Interno de Control previamente a la ejecución de los trabajos haya verificado que se cuente con el presupuesto  correspondiente y los programas de ejecución, utilización de recursos humanos y de utilización de maquinaria y equipo de construcción.</w:t>
      </w:r>
      <w:r w:rsidR="00FB539E">
        <w:t xml:space="preserve"> </w:t>
      </w:r>
    </w:p>
    <w:p w:rsidR="000F7C1A" w:rsidRDefault="000F7C1A" w:rsidP="000F7C1A">
      <w:pPr>
        <w:spacing w:after="0" w:line="240" w:lineRule="auto"/>
        <w:jc w:val="both"/>
      </w:pPr>
    </w:p>
    <w:p w:rsidR="00284792" w:rsidRDefault="00284792" w:rsidP="000F7C1A">
      <w:pPr>
        <w:spacing w:after="0" w:line="240" w:lineRule="auto"/>
        <w:jc w:val="both"/>
      </w:pPr>
    </w:p>
    <w:p w:rsidR="00284792" w:rsidRDefault="00284792" w:rsidP="000F7C1A">
      <w:pPr>
        <w:spacing w:after="0" w:line="240" w:lineRule="auto"/>
        <w:jc w:val="both"/>
      </w:pPr>
    </w:p>
    <w:p w:rsidR="00284792" w:rsidRDefault="00284792" w:rsidP="000F7C1A">
      <w:pPr>
        <w:spacing w:after="0" w:line="240" w:lineRule="auto"/>
        <w:jc w:val="both"/>
      </w:pPr>
    </w:p>
    <w:p w:rsidR="00CB56E5" w:rsidRDefault="009E3492" w:rsidP="00A81C77">
      <w:pPr>
        <w:pStyle w:val="Ttulo2"/>
        <w:spacing w:after="160"/>
      </w:pPr>
      <w:r>
        <w:t xml:space="preserve">F. </w:t>
      </w:r>
      <w:bookmarkStart w:id="1" w:name="_Toc8035930"/>
      <w:r w:rsidR="00CB56E5">
        <w:t>OTRAS INTERVENCIONES</w:t>
      </w:r>
      <w:bookmarkEnd w:id="1"/>
    </w:p>
    <w:p w:rsidR="00CB56E5" w:rsidRDefault="00CB56E5" w:rsidP="000F7C1A">
      <w:pPr>
        <w:pStyle w:val="Ttulo3"/>
        <w:spacing w:after="160"/>
      </w:pPr>
      <w:bookmarkStart w:id="2" w:name="_Toc8035931"/>
      <w:r>
        <w:t>I. Intervenciones no programadas inicialmente.</w:t>
      </w:r>
      <w:bookmarkEnd w:id="2"/>
    </w:p>
    <w:p w:rsidR="00323574" w:rsidRDefault="00323574" w:rsidP="00323574">
      <w:pPr>
        <w:spacing w:after="0" w:line="240" w:lineRule="auto"/>
        <w:jc w:val="both"/>
      </w:pPr>
      <w:r>
        <w:t>OBJETIVO:</w:t>
      </w:r>
    </w:p>
    <w:p w:rsidR="00817E28" w:rsidRPr="00323574" w:rsidRDefault="00817E28" w:rsidP="00323574">
      <w:pPr>
        <w:spacing w:after="0" w:line="240" w:lineRule="auto"/>
        <w:jc w:val="both"/>
      </w:pPr>
      <w:r>
        <w:t>Único: Este concepto agrupará aquellas revisiones que, después de formulado y presentado el programa anual, se requieran practicar, ya sea por decisión del Órgano Interno de Control, con base en las circunstancias o</w:t>
      </w:r>
      <w:r w:rsidR="00323574">
        <w:t xml:space="preserve"> </w:t>
      </w:r>
      <w:r>
        <w:t>porque las solicite la propia Secretaría de la Contraloría General.   Dichas intervenciones serán informadas al momento de comunicar los avances del mencionado programa anual.</w:t>
      </w:r>
      <w:r w:rsidR="00323574" w:rsidRPr="00323574">
        <w:t xml:space="preserve"> </w:t>
      </w:r>
    </w:p>
    <w:p w:rsidR="000F7C1A" w:rsidRDefault="000F7C1A" w:rsidP="00323574">
      <w:pPr>
        <w:spacing w:after="0" w:line="240" w:lineRule="auto"/>
        <w:jc w:val="both"/>
      </w:pPr>
    </w:p>
    <w:p w:rsidR="00A81C77" w:rsidRDefault="00A81C77" w:rsidP="00A81C77">
      <w:r>
        <w:t>ÍNDICE</w:t>
      </w:r>
    </w:p>
    <w:p w:rsidR="00A81C77" w:rsidRDefault="00A81C77" w:rsidP="00A81C77">
      <w:r w:rsidRPr="00A81C77">
        <w:rPr>
          <w:noProof/>
          <w:lang w:eastAsia="es-MX"/>
        </w:rPr>
        <mc:AlternateContent>
          <mc:Choice Requires="wps">
            <w:drawing>
              <wp:anchor distT="0" distB="0" distL="114300" distR="114300" simplePos="0" relativeHeight="251700224" behindDoc="0" locked="0" layoutInCell="1" allowOverlap="1" wp14:anchorId="33B73C97" wp14:editId="179C49EB">
                <wp:simplePos x="0" y="0"/>
                <wp:positionH relativeFrom="column">
                  <wp:posOffset>1391285</wp:posOffset>
                </wp:positionH>
                <wp:positionV relativeFrom="paragraph">
                  <wp:posOffset>133350</wp:posOffset>
                </wp:positionV>
                <wp:extent cx="4487901" cy="0"/>
                <wp:effectExtent l="0" t="0" r="8255" b="19050"/>
                <wp:wrapNone/>
                <wp:docPr id="40" name="Conector recto 40"/>
                <wp:cNvGraphicFramePr/>
                <a:graphic xmlns:a="http://schemas.openxmlformats.org/drawingml/2006/main">
                  <a:graphicData uri="http://schemas.microsoft.com/office/word/2010/wordprocessingShape">
                    <wps:wsp>
                      <wps:cNvCnPr/>
                      <wps:spPr>
                        <a:xfrm flipV="1">
                          <a:off x="0" y="0"/>
                          <a:ext cx="4487901"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5B0C27" id="Conector recto 40" o:spid="_x0000_s1026" style="position:absolute;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55pt,10.5pt" to="462.9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" strokecolor="black [3213]" strokeweight=".5pt">
                <v:stroke dashstyle="dash" joinstyle="miter"/>
              </v:line>
            </w:pict>
          </mc:Fallback>
        </mc:AlternateContent>
      </w:r>
      <w:r>
        <w:t>A. RECURSOS HUMANOS.</w:t>
      </w:r>
      <w:r>
        <w:tab/>
      </w:r>
      <w:r>
        <w:tab/>
      </w:r>
      <w:r>
        <w:tab/>
      </w:r>
      <w:r>
        <w:tab/>
      </w:r>
      <w:r>
        <w:tab/>
      </w:r>
      <w:r>
        <w:tab/>
      </w:r>
      <w:r>
        <w:tab/>
      </w:r>
      <w:r>
        <w:tab/>
      </w:r>
      <w:r>
        <w:tab/>
      </w:r>
      <w:r>
        <w:tab/>
        <w:t>13</w:t>
      </w:r>
    </w:p>
    <w:p w:rsidR="00A81C77" w:rsidRDefault="00A81C77" w:rsidP="00A81C77">
      <w:pPr>
        <w:ind w:firstLine="708"/>
      </w:pPr>
      <w:r w:rsidRPr="00A81C77">
        <w:rPr>
          <w:noProof/>
          <w:lang w:eastAsia="es-MX"/>
        </w:rPr>
        <mc:AlternateContent>
          <mc:Choice Requires="wps">
            <w:drawing>
              <wp:anchor distT="0" distB="0" distL="114300" distR="114300" simplePos="0" relativeHeight="251701248" behindDoc="0" locked="0" layoutInCell="1" allowOverlap="1" wp14:anchorId="67097369" wp14:editId="709D76C2">
                <wp:simplePos x="0" y="0"/>
                <wp:positionH relativeFrom="column">
                  <wp:posOffset>4001770</wp:posOffset>
                </wp:positionH>
                <wp:positionV relativeFrom="paragraph">
                  <wp:posOffset>140970</wp:posOffset>
                </wp:positionV>
                <wp:extent cx="1841500" cy="0"/>
                <wp:effectExtent l="0" t="0" r="0" b="19050"/>
                <wp:wrapNone/>
                <wp:docPr id="41" name="Conector recto 41"/>
                <wp:cNvGraphicFramePr/>
                <a:graphic xmlns:a="http://schemas.openxmlformats.org/drawingml/2006/main">
                  <a:graphicData uri="http://schemas.microsoft.com/office/word/2010/wordprocessingShape">
                    <wps:wsp>
                      <wps:cNvCnPr/>
                      <wps:spPr>
                        <a:xfrm flipV="1">
                          <a:off x="0" y="0"/>
                          <a:ext cx="184150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BE5E252" id="Conector recto 41" o:spid="_x0000_s1026" style="position:absolute;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1pt,11.1pt" to="460.1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" strokecolor="black [3213]" strokeweight=".5pt">
                <v:stroke dashstyle="dash" joinstyle="miter"/>
              </v:line>
            </w:pict>
          </mc:Fallback>
        </mc:AlternateContent>
      </w:r>
      <w:r>
        <w:t>I. Normatividad, designación, contratación y pago de personal.</w:t>
      </w:r>
      <w:r>
        <w:tab/>
      </w:r>
      <w:r>
        <w:tab/>
      </w:r>
      <w:r>
        <w:tab/>
      </w:r>
      <w:r>
        <w:tab/>
      </w:r>
      <w:r>
        <w:tab/>
        <w:t>13</w:t>
      </w:r>
    </w:p>
    <w:p w:rsidR="00A81C77" w:rsidRDefault="00A81C77" w:rsidP="00A81C77">
      <w:pPr>
        <w:ind w:firstLine="708"/>
      </w:pPr>
      <w:r w:rsidRPr="00A81C77">
        <w:rPr>
          <w:noProof/>
          <w:lang w:eastAsia="es-MX"/>
        </w:rPr>
        <mc:AlternateContent>
          <mc:Choice Requires="wps">
            <w:drawing>
              <wp:anchor distT="0" distB="0" distL="114300" distR="114300" simplePos="0" relativeHeight="251702272" behindDoc="0" locked="0" layoutInCell="1" allowOverlap="1" wp14:anchorId="418A6A1D" wp14:editId="7615B39F">
                <wp:simplePos x="0" y="0"/>
                <wp:positionH relativeFrom="column">
                  <wp:posOffset>1836420</wp:posOffset>
                </wp:positionH>
                <wp:positionV relativeFrom="paragraph">
                  <wp:posOffset>149225</wp:posOffset>
                </wp:positionV>
                <wp:extent cx="4017010" cy="0"/>
                <wp:effectExtent l="0" t="0" r="21590" b="19050"/>
                <wp:wrapNone/>
                <wp:docPr id="42" name="Conector recto 42"/>
                <wp:cNvGraphicFramePr/>
                <a:graphic xmlns:a="http://schemas.openxmlformats.org/drawingml/2006/main">
                  <a:graphicData uri="http://schemas.microsoft.com/office/word/2010/wordprocessingShape">
                    <wps:wsp>
                      <wps:cNvCnPr/>
                      <wps:spPr>
                        <a:xfrm flipV="1">
                          <a:off x="0" y="0"/>
                          <a:ext cx="401701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201D90" id="Conector recto 42" o:spid="_x0000_s1026" style="position:absolute;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4.6pt,11.75pt" to="460.9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" strokecolor="black [3213]" strokeweight=".5pt">
                <v:stroke dashstyle="dash" joinstyle="miter"/>
              </v:line>
            </w:pict>
          </mc:Fallback>
        </mc:AlternateContent>
      </w:r>
      <w:r>
        <w:t>II. Control de asistencia.</w:t>
      </w:r>
      <w:r>
        <w:tab/>
      </w:r>
      <w:r>
        <w:tab/>
      </w:r>
      <w:r>
        <w:tab/>
      </w:r>
      <w:r>
        <w:tab/>
      </w:r>
      <w:r>
        <w:tab/>
      </w:r>
      <w:r>
        <w:tab/>
      </w:r>
      <w:r>
        <w:tab/>
      </w:r>
      <w:r>
        <w:tab/>
      </w:r>
      <w:r>
        <w:tab/>
        <w:t>15</w:t>
      </w:r>
    </w:p>
    <w:p w:rsidR="00A81C77" w:rsidRDefault="00A81C77" w:rsidP="00A81C77">
      <w:pPr>
        <w:ind w:firstLine="708"/>
      </w:pPr>
      <w:r w:rsidRPr="00A81C77">
        <w:rPr>
          <w:noProof/>
          <w:lang w:eastAsia="es-MX"/>
        </w:rPr>
        <mc:AlternateContent>
          <mc:Choice Requires="wps">
            <w:drawing>
              <wp:anchor distT="0" distB="0" distL="114300" distR="114300" simplePos="0" relativeHeight="251703296" behindDoc="0" locked="0" layoutInCell="1" allowOverlap="1" wp14:anchorId="36514620" wp14:editId="66FC0CCB">
                <wp:simplePos x="0" y="0"/>
                <wp:positionH relativeFrom="column">
                  <wp:posOffset>2077720</wp:posOffset>
                </wp:positionH>
                <wp:positionV relativeFrom="paragraph">
                  <wp:posOffset>138430</wp:posOffset>
                </wp:positionV>
                <wp:extent cx="3777615" cy="0"/>
                <wp:effectExtent l="0" t="0" r="13335" b="19050"/>
                <wp:wrapNone/>
                <wp:docPr id="43" name="Conector recto 43"/>
                <wp:cNvGraphicFramePr/>
                <a:graphic xmlns:a="http://schemas.openxmlformats.org/drawingml/2006/main">
                  <a:graphicData uri="http://schemas.microsoft.com/office/word/2010/wordprocessingShape">
                    <wps:wsp>
                      <wps:cNvCnPr/>
                      <wps:spPr>
                        <a:xfrm flipV="1">
                          <a:off x="0" y="0"/>
                          <a:ext cx="377761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C5335B" id="Conector recto 43" o:spid="_x0000_s1026" style="position:absolute;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6pt,10.9pt" to="461.0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" strokecolor="black [3213]" strokeweight=".5pt">
                <v:stroke dashstyle="dash" joinstyle="miter"/>
              </v:line>
            </w:pict>
          </mc:Fallback>
        </mc:AlternateContent>
      </w:r>
      <w:r>
        <w:t>III. Altas y bajas de personal.</w:t>
      </w:r>
      <w:r>
        <w:tab/>
      </w:r>
      <w:r>
        <w:tab/>
      </w:r>
      <w:r>
        <w:tab/>
      </w:r>
      <w:r>
        <w:tab/>
      </w:r>
      <w:r>
        <w:tab/>
      </w:r>
      <w:r>
        <w:tab/>
      </w:r>
      <w:r>
        <w:tab/>
      </w:r>
      <w:r>
        <w:tab/>
      </w:r>
      <w:r>
        <w:tab/>
        <w:t>15</w:t>
      </w:r>
    </w:p>
    <w:p w:rsidR="00A81C77" w:rsidRDefault="00A81C77" w:rsidP="00A81C77">
      <w:pPr>
        <w:ind w:firstLine="708"/>
      </w:pPr>
      <w:r w:rsidRPr="00A81C77">
        <w:rPr>
          <w:noProof/>
          <w:lang w:eastAsia="es-MX"/>
        </w:rPr>
        <mc:AlternateContent>
          <mc:Choice Requires="wps">
            <w:drawing>
              <wp:anchor distT="0" distB="0" distL="114300" distR="114300" simplePos="0" relativeHeight="251704320" behindDoc="0" locked="0" layoutInCell="1" allowOverlap="1" wp14:anchorId="3752D411" wp14:editId="7F9E6FEE">
                <wp:simplePos x="0" y="0"/>
                <wp:positionH relativeFrom="column">
                  <wp:posOffset>2082165</wp:posOffset>
                </wp:positionH>
                <wp:positionV relativeFrom="paragraph">
                  <wp:posOffset>149225</wp:posOffset>
                </wp:positionV>
                <wp:extent cx="3782060" cy="0"/>
                <wp:effectExtent l="0" t="0" r="27940" b="19050"/>
                <wp:wrapNone/>
                <wp:docPr id="44" name="Conector recto 44"/>
                <wp:cNvGraphicFramePr/>
                <a:graphic xmlns:a="http://schemas.openxmlformats.org/drawingml/2006/main">
                  <a:graphicData uri="http://schemas.microsoft.com/office/word/2010/wordprocessingShape">
                    <wps:wsp>
                      <wps:cNvCnPr/>
                      <wps:spPr>
                        <a:xfrm flipV="1">
                          <a:off x="0" y="0"/>
                          <a:ext cx="378206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AA8E42" id="Conector recto 44" o:spid="_x0000_s1026" style="position:absolute;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95pt,11.75pt" to="461.7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" strokecolor="black [3213]" strokeweight=".5pt">
                <v:stroke dashstyle="dash" joinstyle="miter"/>
              </v:line>
            </w:pict>
          </mc:Fallback>
        </mc:AlternateContent>
      </w:r>
      <w:r>
        <w:t>IV. Expedientes de personal.</w:t>
      </w:r>
      <w:r>
        <w:tab/>
      </w:r>
      <w:r>
        <w:tab/>
      </w:r>
      <w:r>
        <w:tab/>
      </w:r>
      <w:r>
        <w:tab/>
      </w:r>
      <w:r>
        <w:tab/>
      </w:r>
      <w:r>
        <w:tab/>
      </w:r>
      <w:r>
        <w:tab/>
      </w:r>
      <w:r>
        <w:tab/>
      </w:r>
      <w:r>
        <w:tab/>
        <w:t>16</w:t>
      </w:r>
    </w:p>
    <w:p w:rsidR="00A81C77" w:rsidRDefault="00A81C77" w:rsidP="00A81C77">
      <w:pPr>
        <w:ind w:firstLine="708"/>
      </w:pPr>
      <w:r w:rsidRPr="00A81C77">
        <w:rPr>
          <w:noProof/>
          <w:lang w:eastAsia="es-MX"/>
        </w:rPr>
        <mc:AlternateContent>
          <mc:Choice Requires="wps">
            <w:drawing>
              <wp:anchor distT="0" distB="0" distL="114300" distR="114300" simplePos="0" relativeHeight="251705344" behindDoc="0" locked="0" layoutInCell="1" allowOverlap="1" wp14:anchorId="7A282DAB" wp14:editId="726CF978">
                <wp:simplePos x="0" y="0"/>
                <wp:positionH relativeFrom="column">
                  <wp:posOffset>1995170</wp:posOffset>
                </wp:positionH>
                <wp:positionV relativeFrom="paragraph">
                  <wp:posOffset>149860</wp:posOffset>
                </wp:positionV>
                <wp:extent cx="3872865" cy="0"/>
                <wp:effectExtent l="0" t="0" r="13335" b="19050"/>
                <wp:wrapNone/>
                <wp:docPr id="45" name="Conector recto 45"/>
                <wp:cNvGraphicFramePr/>
                <a:graphic xmlns:a="http://schemas.openxmlformats.org/drawingml/2006/main">
                  <a:graphicData uri="http://schemas.microsoft.com/office/word/2010/wordprocessingShape">
                    <wps:wsp>
                      <wps:cNvCnPr/>
                      <wps:spPr>
                        <a:xfrm flipV="1">
                          <a:off x="0" y="0"/>
                          <a:ext cx="38728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C89070" id="Conector recto 45" o:spid="_x0000_s1026" style="position:absolute;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1pt,11.8pt" to="462.0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" strokecolor="black [3213]" strokeweight=".5pt">
                <v:stroke dashstyle="dash" joinstyle="miter"/>
              </v:line>
            </w:pict>
          </mc:Fallback>
        </mc:AlternateContent>
      </w:r>
      <w:r>
        <w:t>V. Intervención de nómina.</w:t>
      </w:r>
      <w:r>
        <w:tab/>
      </w:r>
      <w:r>
        <w:tab/>
      </w:r>
      <w:r>
        <w:tab/>
      </w:r>
      <w:r>
        <w:tab/>
      </w:r>
      <w:r>
        <w:tab/>
      </w:r>
      <w:r>
        <w:tab/>
      </w:r>
      <w:r>
        <w:tab/>
      </w:r>
      <w:r>
        <w:tab/>
      </w:r>
      <w:r>
        <w:tab/>
        <w:t>16</w:t>
      </w:r>
    </w:p>
    <w:p w:rsidR="00A81C77" w:rsidRDefault="00A81C77" w:rsidP="00A81C77">
      <w:pPr>
        <w:ind w:firstLine="708"/>
      </w:pPr>
      <w:r w:rsidRPr="00A81C77">
        <w:rPr>
          <w:noProof/>
          <w:lang w:eastAsia="es-MX"/>
        </w:rPr>
        <mc:AlternateContent>
          <mc:Choice Requires="wps">
            <w:drawing>
              <wp:anchor distT="0" distB="0" distL="114300" distR="114300" simplePos="0" relativeHeight="251706368" behindDoc="0" locked="0" layoutInCell="1" allowOverlap="1" wp14:anchorId="796BF4B3" wp14:editId="3D976DB7">
                <wp:simplePos x="0" y="0"/>
                <wp:positionH relativeFrom="column">
                  <wp:posOffset>2120900</wp:posOffset>
                </wp:positionH>
                <wp:positionV relativeFrom="paragraph">
                  <wp:posOffset>146685</wp:posOffset>
                </wp:positionV>
                <wp:extent cx="3744595" cy="0"/>
                <wp:effectExtent l="0" t="0" r="27305" b="19050"/>
                <wp:wrapNone/>
                <wp:docPr id="46" name="Conector recto 46"/>
                <wp:cNvGraphicFramePr/>
                <a:graphic xmlns:a="http://schemas.openxmlformats.org/drawingml/2006/main">
                  <a:graphicData uri="http://schemas.microsoft.com/office/word/2010/wordprocessingShape">
                    <wps:wsp>
                      <wps:cNvCnPr/>
                      <wps:spPr>
                        <a:xfrm flipV="1">
                          <a:off x="0" y="0"/>
                          <a:ext cx="374459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B8A5A3" id="Conector recto 46" o:spid="_x0000_s1026" style="position:absolute;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pt,11.55pt" to="461.8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" strokecolor="black [3213]" strokeweight=".5pt">
                <v:stroke dashstyle="dash" joinstyle="miter"/>
              </v:line>
            </w:pict>
          </mc:Fallback>
        </mc:AlternateContent>
      </w:r>
      <w:r>
        <w:t>VI. Contratos por honorarios.</w:t>
      </w:r>
      <w:r>
        <w:tab/>
      </w:r>
      <w:r>
        <w:tab/>
      </w:r>
      <w:r>
        <w:tab/>
      </w:r>
      <w:r>
        <w:tab/>
      </w:r>
      <w:r>
        <w:tab/>
      </w:r>
      <w:r>
        <w:tab/>
      </w:r>
      <w:r>
        <w:tab/>
      </w:r>
      <w:r>
        <w:tab/>
      </w:r>
      <w:r>
        <w:tab/>
        <w:t>17</w:t>
      </w:r>
    </w:p>
    <w:p w:rsidR="00A81C77" w:rsidRDefault="00A81C77" w:rsidP="00A81C77">
      <w:r w:rsidRPr="00A81C77">
        <w:rPr>
          <w:noProof/>
          <w:lang w:eastAsia="es-MX"/>
        </w:rPr>
        <mc:AlternateContent>
          <mc:Choice Requires="wps">
            <w:drawing>
              <wp:anchor distT="0" distB="0" distL="114300" distR="114300" simplePos="0" relativeHeight="251707392" behindDoc="0" locked="0" layoutInCell="1" allowOverlap="1" wp14:anchorId="7CB32541" wp14:editId="7FA9211A">
                <wp:simplePos x="0" y="0"/>
                <wp:positionH relativeFrom="column">
                  <wp:posOffset>1529310</wp:posOffset>
                </wp:positionH>
                <wp:positionV relativeFrom="paragraph">
                  <wp:posOffset>151765</wp:posOffset>
                </wp:positionV>
                <wp:extent cx="4364041" cy="0"/>
                <wp:effectExtent l="0" t="0" r="0" b="19050"/>
                <wp:wrapNone/>
                <wp:docPr id="47" name="Conector recto 47"/>
                <wp:cNvGraphicFramePr/>
                <a:graphic xmlns:a="http://schemas.openxmlformats.org/drawingml/2006/main">
                  <a:graphicData uri="http://schemas.microsoft.com/office/word/2010/wordprocessingShape">
                    <wps:wsp>
                      <wps:cNvCnPr/>
                      <wps:spPr>
                        <a:xfrm flipV="1">
                          <a:off x="0" y="0"/>
                          <a:ext cx="4364041"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EBED88" id="Conector recto 47" o:spid="_x0000_s1026" style="position:absolute;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0.4pt,11.95pt" to="464.0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" strokecolor="black [3213]" strokeweight=".5pt">
                <v:stroke dashstyle="dash" joinstyle="miter"/>
              </v:line>
            </w:pict>
          </mc:Fallback>
        </mc:AlternateContent>
      </w:r>
      <w:r>
        <w:t>B. RECURSOS MATERIALES.</w:t>
      </w:r>
      <w:r>
        <w:tab/>
      </w:r>
      <w:r>
        <w:tab/>
      </w:r>
      <w:r>
        <w:tab/>
      </w:r>
      <w:r>
        <w:tab/>
      </w:r>
      <w:r>
        <w:tab/>
      </w:r>
      <w:r>
        <w:tab/>
      </w:r>
      <w:r>
        <w:tab/>
      </w:r>
      <w:r>
        <w:tab/>
      </w:r>
      <w:r>
        <w:tab/>
      </w:r>
      <w:r>
        <w:tab/>
        <w:t>18</w:t>
      </w:r>
    </w:p>
    <w:p w:rsidR="00A81C77" w:rsidRDefault="00A81C77" w:rsidP="00A81C77">
      <w:pPr>
        <w:ind w:firstLine="708"/>
      </w:pPr>
      <w:r w:rsidRPr="00A81C77">
        <w:rPr>
          <w:noProof/>
          <w:lang w:eastAsia="es-MX"/>
        </w:rPr>
        <mc:AlternateContent>
          <mc:Choice Requires="wps">
            <w:drawing>
              <wp:anchor distT="0" distB="0" distL="114300" distR="114300" simplePos="0" relativeHeight="251709440" behindDoc="0" locked="0" layoutInCell="1" allowOverlap="1" wp14:anchorId="2A0781EA" wp14:editId="7D0FA4ED">
                <wp:simplePos x="0" y="0"/>
                <wp:positionH relativeFrom="column">
                  <wp:posOffset>2210435</wp:posOffset>
                </wp:positionH>
                <wp:positionV relativeFrom="paragraph">
                  <wp:posOffset>139700</wp:posOffset>
                </wp:positionV>
                <wp:extent cx="3648414" cy="0"/>
                <wp:effectExtent l="0" t="0" r="9525" b="19050"/>
                <wp:wrapNone/>
                <wp:docPr id="48" name="Conector recto 48"/>
                <wp:cNvGraphicFramePr/>
                <a:graphic xmlns:a="http://schemas.openxmlformats.org/drawingml/2006/main">
                  <a:graphicData uri="http://schemas.microsoft.com/office/word/2010/wordprocessingShape">
                    <wps:wsp>
                      <wps:cNvCnPr/>
                      <wps:spPr>
                        <a:xfrm flipV="1">
                          <a:off x="0" y="0"/>
                          <a:ext cx="3648414"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2FFBD6" id="Conector recto 48" o:spid="_x0000_s1026" style="position:absolute;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4.05pt,11pt" to="461.3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" strokecolor="black [3213]" strokeweight=".5pt">
                <v:stroke dashstyle="dash" joinstyle="miter"/>
              </v:line>
            </w:pict>
          </mc:Fallback>
        </mc:AlternateContent>
      </w:r>
      <w:r>
        <w:t>I. Adquisiciones; normatividad.</w:t>
      </w:r>
      <w:r>
        <w:tab/>
      </w:r>
      <w:r>
        <w:tab/>
      </w:r>
      <w:r>
        <w:tab/>
      </w:r>
      <w:r>
        <w:tab/>
      </w:r>
      <w:r>
        <w:tab/>
      </w:r>
      <w:r>
        <w:tab/>
      </w:r>
      <w:r>
        <w:tab/>
      </w:r>
      <w:r>
        <w:tab/>
      </w:r>
      <w:r>
        <w:tab/>
        <w:t>18</w:t>
      </w:r>
    </w:p>
    <w:p w:rsidR="00A81C77" w:rsidRDefault="00A81C77" w:rsidP="00A81C77">
      <w:pPr>
        <w:ind w:firstLine="708"/>
      </w:pPr>
      <w:r w:rsidRPr="00A81C77">
        <w:rPr>
          <w:noProof/>
          <w:lang w:eastAsia="es-MX"/>
        </w:rPr>
        <mc:AlternateContent>
          <mc:Choice Requires="wps">
            <w:drawing>
              <wp:anchor distT="0" distB="0" distL="114300" distR="114300" simplePos="0" relativeHeight="251710464" behindDoc="0" locked="0" layoutInCell="1" allowOverlap="1" wp14:anchorId="24FDE115" wp14:editId="3AB0A4A4">
                <wp:simplePos x="0" y="0"/>
                <wp:positionH relativeFrom="column">
                  <wp:posOffset>5400040</wp:posOffset>
                </wp:positionH>
                <wp:positionV relativeFrom="paragraph">
                  <wp:posOffset>133985</wp:posOffset>
                </wp:positionV>
                <wp:extent cx="438150" cy="0"/>
                <wp:effectExtent l="0" t="0" r="19050" b="19050"/>
                <wp:wrapNone/>
                <wp:docPr id="49" name="Conector recto 49"/>
                <wp:cNvGraphicFramePr/>
                <a:graphic xmlns:a="http://schemas.openxmlformats.org/drawingml/2006/main">
                  <a:graphicData uri="http://schemas.microsoft.com/office/word/2010/wordprocessingShape">
                    <wps:wsp>
                      <wps:cNvCnPr/>
                      <wps:spPr>
                        <a:xfrm flipV="1">
                          <a:off x="0" y="0"/>
                          <a:ext cx="43815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1D79C8" id="Conector recto 49" o:spid="_x0000_s1026" style="position:absolute;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5.2pt,10.55pt" to="459.7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" strokecolor="black [3213]" strokeweight=".5pt">
                <v:stroke dashstyle="dash" joinstyle="miter"/>
              </v:line>
            </w:pict>
          </mc:Fallback>
        </mc:AlternateContent>
      </w:r>
      <w:r>
        <w:t>II. Adquisición, administración, arrendamiento, uso y enajenación de bienes inmuebles.</w:t>
      </w:r>
      <w:r>
        <w:tab/>
        <w:t>19</w:t>
      </w:r>
    </w:p>
    <w:p w:rsidR="00A81C77" w:rsidRDefault="00A81C77" w:rsidP="00A81C77">
      <w:pPr>
        <w:ind w:firstLine="708"/>
      </w:pPr>
      <w:r w:rsidRPr="00A81C77">
        <w:rPr>
          <w:noProof/>
          <w:lang w:eastAsia="es-MX"/>
        </w:rPr>
        <mc:AlternateContent>
          <mc:Choice Requires="wps">
            <w:drawing>
              <wp:anchor distT="0" distB="0" distL="114300" distR="114300" simplePos="0" relativeHeight="251726848" behindDoc="0" locked="0" layoutInCell="1" allowOverlap="1" wp14:anchorId="594619B6" wp14:editId="715549C9">
                <wp:simplePos x="0" y="0"/>
                <wp:positionH relativeFrom="column">
                  <wp:posOffset>1534160</wp:posOffset>
                </wp:positionH>
                <wp:positionV relativeFrom="paragraph">
                  <wp:posOffset>711835</wp:posOffset>
                </wp:positionV>
                <wp:extent cx="4321175" cy="0"/>
                <wp:effectExtent l="0" t="0" r="22225" b="19050"/>
                <wp:wrapNone/>
                <wp:docPr id="65" name="Conector recto 65"/>
                <wp:cNvGraphicFramePr/>
                <a:graphic xmlns:a="http://schemas.openxmlformats.org/drawingml/2006/main">
                  <a:graphicData uri="http://schemas.microsoft.com/office/word/2010/wordprocessingShape">
                    <wps:wsp>
                      <wps:cNvCnPr/>
                      <wps:spPr>
                        <a:xfrm flipV="1">
                          <a:off x="0" y="0"/>
                          <a:ext cx="432117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357E17" id="Conector recto 65" o:spid="_x0000_s1026" style="position:absolute;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0.8pt,56.05pt" to="461.05pt,5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25824" behindDoc="0" locked="0" layoutInCell="1" allowOverlap="1" wp14:anchorId="6FFC88B8" wp14:editId="4615FFD7">
                <wp:simplePos x="0" y="0"/>
                <wp:positionH relativeFrom="column">
                  <wp:posOffset>4779645</wp:posOffset>
                </wp:positionH>
                <wp:positionV relativeFrom="paragraph">
                  <wp:posOffset>137795</wp:posOffset>
                </wp:positionV>
                <wp:extent cx="1083310" cy="0"/>
                <wp:effectExtent l="0" t="0" r="21590" b="19050"/>
                <wp:wrapNone/>
                <wp:docPr id="64" name="Conector recto 64"/>
                <wp:cNvGraphicFramePr/>
                <a:graphic xmlns:a="http://schemas.openxmlformats.org/drawingml/2006/main">
                  <a:graphicData uri="http://schemas.microsoft.com/office/word/2010/wordprocessingShape">
                    <wps:wsp>
                      <wps:cNvCnPr/>
                      <wps:spPr>
                        <a:xfrm flipV="1">
                          <a:off x="0" y="0"/>
                          <a:ext cx="108331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21E916" id="Conector recto 64" o:spid="_x0000_s1026" style="position:absolute;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6.35pt,10.85pt" to="461.6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24800" behindDoc="0" locked="0" layoutInCell="1" allowOverlap="1" wp14:anchorId="5504C4D4" wp14:editId="32FFDE2C">
                <wp:simplePos x="0" y="0"/>
                <wp:positionH relativeFrom="column">
                  <wp:posOffset>1973580</wp:posOffset>
                </wp:positionH>
                <wp:positionV relativeFrom="paragraph">
                  <wp:posOffset>4876800</wp:posOffset>
                </wp:positionV>
                <wp:extent cx="3872865" cy="0"/>
                <wp:effectExtent l="0" t="0" r="13335" b="19050"/>
                <wp:wrapNone/>
                <wp:docPr id="63" name="Conector recto 63"/>
                <wp:cNvGraphicFramePr/>
                <a:graphic xmlns:a="http://schemas.openxmlformats.org/drawingml/2006/main">
                  <a:graphicData uri="http://schemas.microsoft.com/office/word/2010/wordprocessingShape">
                    <wps:wsp>
                      <wps:cNvCnPr/>
                      <wps:spPr>
                        <a:xfrm flipV="1">
                          <a:off x="0" y="0"/>
                          <a:ext cx="38728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2756A8" id="Conector recto 63" o:spid="_x0000_s1026" style="position:absolute;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4pt,384pt" to="460.3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23776" behindDoc="0" locked="0" layoutInCell="1" allowOverlap="1" wp14:anchorId="1CFAF9B4" wp14:editId="634A3F50">
                <wp:simplePos x="0" y="0"/>
                <wp:positionH relativeFrom="column">
                  <wp:posOffset>1783080</wp:posOffset>
                </wp:positionH>
                <wp:positionV relativeFrom="paragraph">
                  <wp:posOffset>4591050</wp:posOffset>
                </wp:positionV>
                <wp:extent cx="4070350" cy="0"/>
                <wp:effectExtent l="0" t="0" r="25400" b="19050"/>
                <wp:wrapNone/>
                <wp:docPr id="62" name="Conector recto 62"/>
                <wp:cNvGraphicFramePr/>
                <a:graphic xmlns:a="http://schemas.openxmlformats.org/drawingml/2006/main">
                  <a:graphicData uri="http://schemas.microsoft.com/office/word/2010/wordprocessingShape">
                    <wps:wsp>
                      <wps:cNvCnPr/>
                      <wps:spPr>
                        <a:xfrm flipV="1">
                          <a:off x="0" y="0"/>
                          <a:ext cx="407035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7698CC" id="Conector recto 62" o:spid="_x0000_s1026" style="position:absolute;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4pt,361.5pt" to="460.9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22752" behindDoc="0" locked="0" layoutInCell="1" allowOverlap="1" wp14:anchorId="326BC07F" wp14:editId="6AC49935">
                <wp:simplePos x="0" y="0"/>
                <wp:positionH relativeFrom="column">
                  <wp:posOffset>1355725</wp:posOffset>
                </wp:positionH>
                <wp:positionV relativeFrom="paragraph">
                  <wp:posOffset>4302125</wp:posOffset>
                </wp:positionV>
                <wp:extent cx="4496435" cy="0"/>
                <wp:effectExtent l="0" t="0" r="0" b="19050"/>
                <wp:wrapNone/>
                <wp:docPr id="61" name="Conector recto 61"/>
                <wp:cNvGraphicFramePr/>
                <a:graphic xmlns:a="http://schemas.openxmlformats.org/drawingml/2006/main">
                  <a:graphicData uri="http://schemas.microsoft.com/office/word/2010/wordprocessingShape">
                    <wps:wsp>
                      <wps:cNvCnPr/>
                      <wps:spPr>
                        <a:xfrm flipV="1">
                          <a:off x="0" y="0"/>
                          <a:ext cx="449643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44EDAE" id="Conector recto 61" o:spid="_x0000_s1026" style="position:absolute;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6.75pt,338.75pt" to="460.8pt,3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21728" behindDoc="0" locked="0" layoutInCell="1" allowOverlap="1" wp14:anchorId="133674A0" wp14:editId="2B24E708">
                <wp:simplePos x="0" y="0"/>
                <wp:positionH relativeFrom="column">
                  <wp:posOffset>1908175</wp:posOffset>
                </wp:positionH>
                <wp:positionV relativeFrom="paragraph">
                  <wp:posOffset>3560445</wp:posOffset>
                </wp:positionV>
                <wp:extent cx="3950970" cy="0"/>
                <wp:effectExtent l="0" t="0" r="11430" b="19050"/>
                <wp:wrapNone/>
                <wp:docPr id="60" name="Conector recto 60"/>
                <wp:cNvGraphicFramePr/>
                <a:graphic xmlns:a="http://schemas.openxmlformats.org/drawingml/2006/main">
                  <a:graphicData uri="http://schemas.microsoft.com/office/word/2010/wordprocessingShape">
                    <wps:wsp>
                      <wps:cNvCnPr/>
                      <wps:spPr>
                        <a:xfrm flipV="1">
                          <a:off x="0" y="0"/>
                          <a:ext cx="395097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FE2D32" id="Conector recto 60" o:spid="_x0000_s1026" style="position:absolute;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25pt,280.35pt" to="461.35pt,28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19680" behindDoc="0" locked="0" layoutInCell="1" allowOverlap="1" wp14:anchorId="1AD53D9A" wp14:editId="01A8FF1C">
                <wp:simplePos x="0" y="0"/>
                <wp:positionH relativeFrom="column">
                  <wp:posOffset>1047115</wp:posOffset>
                </wp:positionH>
                <wp:positionV relativeFrom="paragraph">
                  <wp:posOffset>2991485</wp:posOffset>
                </wp:positionV>
                <wp:extent cx="4820920" cy="0"/>
                <wp:effectExtent l="0" t="0" r="17780" b="19050"/>
                <wp:wrapNone/>
                <wp:docPr id="58" name="Conector recto 58"/>
                <wp:cNvGraphicFramePr/>
                <a:graphic xmlns:a="http://schemas.openxmlformats.org/drawingml/2006/main">
                  <a:graphicData uri="http://schemas.microsoft.com/office/word/2010/wordprocessingShape">
                    <wps:wsp>
                      <wps:cNvCnPr/>
                      <wps:spPr>
                        <a:xfrm flipV="1">
                          <a:off x="0" y="0"/>
                          <a:ext cx="482092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1F097F" id="Conector recto 58" o:spid="_x0000_s1026" style="position:absolute;flip: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2.45pt,235.55pt" to="462.05pt,23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18656" behindDoc="0" locked="0" layoutInCell="1" allowOverlap="1" wp14:anchorId="4B4F978F" wp14:editId="4776203E">
                <wp:simplePos x="0" y="0"/>
                <wp:positionH relativeFrom="column">
                  <wp:posOffset>901065</wp:posOffset>
                </wp:positionH>
                <wp:positionV relativeFrom="paragraph">
                  <wp:posOffset>2701925</wp:posOffset>
                </wp:positionV>
                <wp:extent cx="4966970" cy="0"/>
                <wp:effectExtent l="0" t="0" r="24130" b="19050"/>
                <wp:wrapNone/>
                <wp:docPr id="57" name="Conector recto 57"/>
                <wp:cNvGraphicFramePr/>
                <a:graphic xmlns:a="http://schemas.openxmlformats.org/drawingml/2006/main">
                  <a:graphicData uri="http://schemas.microsoft.com/office/word/2010/wordprocessingShape">
                    <wps:wsp>
                      <wps:cNvCnPr/>
                      <wps:spPr>
                        <a:xfrm flipV="1">
                          <a:off x="0" y="0"/>
                          <a:ext cx="496697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602D27" id="Conector recto 57" o:spid="_x0000_s1026" style="position:absolute;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95pt,212.75pt" to="462.05pt,2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17632" behindDoc="0" locked="0" layoutInCell="1" allowOverlap="1" wp14:anchorId="19BFC0EB" wp14:editId="6C58BB67">
                <wp:simplePos x="0" y="0"/>
                <wp:positionH relativeFrom="column">
                  <wp:posOffset>1734820</wp:posOffset>
                </wp:positionH>
                <wp:positionV relativeFrom="paragraph">
                  <wp:posOffset>2420620</wp:posOffset>
                </wp:positionV>
                <wp:extent cx="4110990" cy="0"/>
                <wp:effectExtent l="0" t="0" r="0" b="19050"/>
                <wp:wrapNone/>
                <wp:docPr id="56" name="Conector recto 56"/>
                <wp:cNvGraphicFramePr/>
                <a:graphic xmlns:a="http://schemas.openxmlformats.org/drawingml/2006/main">
                  <a:graphicData uri="http://schemas.microsoft.com/office/word/2010/wordprocessingShape">
                    <wps:wsp>
                      <wps:cNvCnPr/>
                      <wps:spPr>
                        <a:xfrm flipV="1">
                          <a:off x="0" y="0"/>
                          <a:ext cx="411099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6771EB" id="Conector recto 56" o:spid="_x0000_s1026" style="position:absolute;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6.6pt,190.6pt" to="460.3pt,19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16608" behindDoc="0" locked="0" layoutInCell="1" allowOverlap="1" wp14:anchorId="231A5BED" wp14:editId="4545502A">
                <wp:simplePos x="0" y="0"/>
                <wp:positionH relativeFrom="column">
                  <wp:posOffset>2058035</wp:posOffset>
                </wp:positionH>
                <wp:positionV relativeFrom="paragraph">
                  <wp:posOffset>2136775</wp:posOffset>
                </wp:positionV>
                <wp:extent cx="3796665" cy="0"/>
                <wp:effectExtent l="0" t="0" r="13335" b="19050"/>
                <wp:wrapNone/>
                <wp:docPr id="55" name="Conector recto 55"/>
                <wp:cNvGraphicFramePr/>
                <a:graphic xmlns:a="http://schemas.openxmlformats.org/drawingml/2006/main">
                  <a:graphicData uri="http://schemas.microsoft.com/office/word/2010/wordprocessingShape">
                    <wps:wsp>
                      <wps:cNvCnPr/>
                      <wps:spPr>
                        <a:xfrm flipV="1">
                          <a:off x="0" y="0"/>
                          <a:ext cx="37966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5DE9E1" id="Conector recto 55" o:spid="_x0000_s1026" style="position:absolute;flip:y;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05pt,168.25pt" to="461pt,1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15584" behindDoc="0" locked="0" layoutInCell="1" allowOverlap="1" wp14:anchorId="0F213686" wp14:editId="08356F4D">
                <wp:simplePos x="0" y="0"/>
                <wp:positionH relativeFrom="column">
                  <wp:posOffset>2445385</wp:posOffset>
                </wp:positionH>
                <wp:positionV relativeFrom="paragraph">
                  <wp:posOffset>1853565</wp:posOffset>
                </wp:positionV>
                <wp:extent cx="3402965" cy="0"/>
                <wp:effectExtent l="0" t="0" r="26035" b="19050"/>
                <wp:wrapNone/>
                <wp:docPr id="54" name="Conector recto 54"/>
                <wp:cNvGraphicFramePr/>
                <a:graphic xmlns:a="http://schemas.openxmlformats.org/drawingml/2006/main">
                  <a:graphicData uri="http://schemas.microsoft.com/office/word/2010/wordprocessingShape">
                    <wps:wsp>
                      <wps:cNvCnPr/>
                      <wps:spPr>
                        <a:xfrm flipV="1">
                          <a:off x="0" y="0"/>
                          <a:ext cx="34029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0186EB" id="Conector recto 54" o:spid="_x0000_s1026" style="position:absolute;flip:y;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55pt,145.95pt" to="460.5pt,14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13536" behindDoc="0" locked="0" layoutInCell="1" allowOverlap="1" wp14:anchorId="04FB8E6E" wp14:editId="4193C0F1">
                <wp:simplePos x="0" y="0"/>
                <wp:positionH relativeFrom="column">
                  <wp:posOffset>2837815</wp:posOffset>
                </wp:positionH>
                <wp:positionV relativeFrom="paragraph">
                  <wp:posOffset>1273175</wp:posOffset>
                </wp:positionV>
                <wp:extent cx="3020060" cy="0"/>
                <wp:effectExtent l="0" t="0" r="8890" b="19050"/>
                <wp:wrapNone/>
                <wp:docPr id="52" name="Conector recto 52"/>
                <wp:cNvGraphicFramePr/>
                <a:graphic xmlns:a="http://schemas.openxmlformats.org/drawingml/2006/main">
                  <a:graphicData uri="http://schemas.microsoft.com/office/word/2010/wordprocessingShape">
                    <wps:wsp>
                      <wps:cNvCnPr/>
                      <wps:spPr>
                        <a:xfrm flipV="1">
                          <a:off x="0" y="0"/>
                          <a:ext cx="302006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D91847" id="Conector recto 52" o:spid="_x0000_s1026" style="position:absolute;flip: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3.45pt,100.25pt" to="461.25pt,10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12512" behindDoc="0" locked="0" layoutInCell="1" allowOverlap="1" wp14:anchorId="5C5DB31E" wp14:editId="11AD7060">
                <wp:simplePos x="0" y="0"/>
                <wp:positionH relativeFrom="column">
                  <wp:posOffset>4667250</wp:posOffset>
                </wp:positionH>
                <wp:positionV relativeFrom="paragraph">
                  <wp:posOffset>989330</wp:posOffset>
                </wp:positionV>
                <wp:extent cx="1184910" cy="0"/>
                <wp:effectExtent l="0" t="0" r="0" b="19050"/>
                <wp:wrapNone/>
                <wp:docPr id="51" name="Conector recto 51"/>
                <wp:cNvGraphicFramePr/>
                <a:graphic xmlns:a="http://schemas.openxmlformats.org/drawingml/2006/main">
                  <a:graphicData uri="http://schemas.microsoft.com/office/word/2010/wordprocessingShape">
                    <wps:wsp>
                      <wps:cNvCnPr/>
                      <wps:spPr>
                        <a:xfrm flipV="1">
                          <a:off x="0" y="0"/>
                          <a:ext cx="118491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67F8DC" id="Conector recto 51" o:spid="_x0000_s1026" style="position:absolute;flip: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5pt,77.9pt" to="460.8pt,7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" strokecolor="black [3213]" strokeweight=".5pt">
                <v:stroke dashstyle="dash" joinstyle="miter"/>
              </v:line>
            </w:pict>
          </mc:Fallback>
        </mc:AlternateContent>
      </w:r>
      <w:r w:rsidRPr="00A81C77">
        <w:rPr>
          <w:noProof/>
          <w:lang w:eastAsia="es-MX"/>
        </w:rPr>
        <mc:AlternateContent>
          <mc:Choice Requires="wps">
            <w:drawing>
              <wp:anchor distT="0" distB="0" distL="114300" distR="114300" simplePos="0" relativeHeight="251711488" behindDoc="0" locked="0" layoutInCell="1" allowOverlap="1" wp14:anchorId="45BCCA9F" wp14:editId="76B614FE">
                <wp:simplePos x="0" y="0"/>
                <wp:positionH relativeFrom="column">
                  <wp:posOffset>1853565</wp:posOffset>
                </wp:positionH>
                <wp:positionV relativeFrom="paragraph">
                  <wp:posOffset>428625</wp:posOffset>
                </wp:positionV>
                <wp:extent cx="3990340" cy="0"/>
                <wp:effectExtent l="0" t="0" r="0" b="19050"/>
                <wp:wrapNone/>
                <wp:docPr id="50" name="Conector recto 50"/>
                <wp:cNvGraphicFramePr/>
                <a:graphic xmlns:a="http://schemas.openxmlformats.org/drawingml/2006/main">
                  <a:graphicData uri="http://schemas.microsoft.com/office/word/2010/wordprocessingShape">
                    <wps:wsp>
                      <wps:cNvCnPr/>
                      <wps:spPr>
                        <a:xfrm flipV="1">
                          <a:off x="0" y="0"/>
                          <a:ext cx="399034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0413BE" id="Conector recto 50" o:spid="_x0000_s1026" style="position:absolute;flip:y;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95pt,33.75pt" to="460.15pt,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" strokecolor="black [3213]" strokeweight=".5pt">
                <v:stroke dashstyle="dash" joinstyle="miter"/>
              </v:line>
            </w:pict>
          </mc:Fallback>
        </mc:AlternateContent>
      </w:r>
      <w:r>
        <w:t>III. Sistema de Control de Bienes Muebles (Maquinaria, Mobiliario y Equipo).</w:t>
      </w:r>
      <w:r>
        <w:tab/>
      </w:r>
      <w:r>
        <w:tab/>
      </w:r>
      <w:r>
        <w:tab/>
        <w:t>22</w:t>
      </w:r>
    </w:p>
    <w:p w:rsidR="00A81C77" w:rsidRDefault="00A81C77" w:rsidP="00A81C77">
      <w:pPr>
        <w:ind w:firstLine="708"/>
      </w:pPr>
      <w:r>
        <w:t>IV. Equipo de transporte.</w:t>
      </w:r>
      <w:r>
        <w:tab/>
      </w:r>
      <w:r>
        <w:tab/>
      </w:r>
      <w:r>
        <w:tab/>
      </w:r>
      <w:r>
        <w:tab/>
      </w:r>
      <w:r>
        <w:tab/>
      </w:r>
      <w:r>
        <w:tab/>
      </w:r>
      <w:r>
        <w:tab/>
      </w:r>
      <w:r>
        <w:tab/>
      </w:r>
      <w:r>
        <w:tab/>
        <w:t>23</w:t>
      </w:r>
    </w:p>
    <w:p w:rsidR="00A81C77" w:rsidRDefault="00A81C77" w:rsidP="00A81C77">
      <w:pPr>
        <w:ind w:firstLine="708"/>
      </w:pPr>
      <w:r>
        <w:t>V. Arrendamientos.</w:t>
      </w:r>
      <w:r>
        <w:tab/>
      </w:r>
      <w:r>
        <w:tab/>
      </w:r>
      <w:r>
        <w:tab/>
      </w:r>
      <w:r>
        <w:tab/>
      </w:r>
      <w:r>
        <w:tab/>
      </w:r>
      <w:r>
        <w:tab/>
      </w:r>
      <w:r>
        <w:tab/>
      </w:r>
      <w:r>
        <w:tab/>
      </w:r>
      <w:r>
        <w:tab/>
      </w:r>
      <w:r>
        <w:tab/>
        <w:t>24</w:t>
      </w:r>
    </w:p>
    <w:p w:rsidR="00A81C77" w:rsidRDefault="00A81C77" w:rsidP="00A81C77">
      <w:pPr>
        <w:ind w:firstLine="708"/>
      </w:pPr>
      <w:r>
        <w:t>VI. Erogaciones anticipadas y gastos amortizables; otros bienes y servicios.</w:t>
      </w:r>
      <w:r>
        <w:tab/>
      </w:r>
      <w:r>
        <w:tab/>
      </w:r>
      <w:r>
        <w:tab/>
        <w:t>25</w:t>
      </w:r>
    </w:p>
    <w:p w:rsidR="00A81C77" w:rsidRDefault="00A81C77" w:rsidP="00A81C77">
      <w:pPr>
        <w:ind w:firstLine="708"/>
      </w:pPr>
      <w:r>
        <w:t>VII. Planeación y Control de la producción.</w:t>
      </w:r>
      <w:r>
        <w:tab/>
      </w:r>
      <w:r>
        <w:tab/>
      </w:r>
      <w:r>
        <w:tab/>
      </w:r>
      <w:r>
        <w:tab/>
      </w:r>
      <w:r>
        <w:tab/>
      </w:r>
      <w:r>
        <w:tab/>
      </w:r>
      <w:r>
        <w:tab/>
        <w:t>25</w:t>
      </w:r>
    </w:p>
    <w:p w:rsidR="00A81C77" w:rsidRDefault="00A81C77" w:rsidP="00A81C77">
      <w:r w:rsidRPr="00A81C77">
        <w:rPr>
          <w:noProof/>
          <w:lang w:eastAsia="es-MX"/>
        </w:rPr>
        <mc:AlternateContent>
          <mc:Choice Requires="wps">
            <w:drawing>
              <wp:anchor distT="0" distB="0" distL="114300" distR="114300" simplePos="0" relativeHeight="251714560" behindDoc="0" locked="0" layoutInCell="1" allowOverlap="1" wp14:anchorId="42504F4E" wp14:editId="1DFF4711">
                <wp:simplePos x="0" y="0"/>
                <wp:positionH relativeFrom="column">
                  <wp:posOffset>1567180</wp:posOffset>
                </wp:positionH>
                <wp:positionV relativeFrom="paragraph">
                  <wp:posOffset>136525</wp:posOffset>
                </wp:positionV>
                <wp:extent cx="4278176" cy="0"/>
                <wp:effectExtent l="0" t="0" r="27305" b="19050"/>
                <wp:wrapNone/>
                <wp:docPr id="53" name="Conector recto 53"/>
                <wp:cNvGraphicFramePr/>
                <a:graphic xmlns:a="http://schemas.openxmlformats.org/drawingml/2006/main">
                  <a:graphicData uri="http://schemas.microsoft.com/office/word/2010/wordprocessingShape">
                    <wps:wsp>
                      <wps:cNvCnPr/>
                      <wps:spPr>
                        <a:xfrm flipV="1">
                          <a:off x="0" y="0"/>
                          <a:ext cx="4278176"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AB5C60" id="Conector recto 53" o:spid="_x0000_s1026" style="position:absolute;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4pt,10.75pt" to="460.2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" strokecolor="black [3213]" strokeweight=".5pt">
                <v:stroke dashstyle="dash" joinstyle="miter"/>
              </v:line>
            </w:pict>
          </mc:Fallback>
        </mc:AlternateContent>
      </w:r>
      <w:r>
        <w:t>C. RECURSOS FINANCIEROS.</w:t>
      </w:r>
      <w:r>
        <w:tab/>
      </w:r>
      <w:r>
        <w:tab/>
      </w:r>
      <w:r>
        <w:tab/>
      </w:r>
      <w:r>
        <w:tab/>
      </w:r>
      <w:r>
        <w:tab/>
      </w:r>
      <w:r>
        <w:tab/>
      </w:r>
      <w:r>
        <w:tab/>
      </w:r>
      <w:r>
        <w:tab/>
      </w:r>
      <w:r>
        <w:tab/>
      </w:r>
      <w:r>
        <w:tab/>
        <w:t>26</w:t>
      </w:r>
    </w:p>
    <w:p w:rsidR="00A81C77" w:rsidRDefault="00A81C77" w:rsidP="00A81C77">
      <w:pPr>
        <w:ind w:firstLine="708"/>
      </w:pPr>
      <w:r>
        <w:t>I. Programación – Presupuestación.</w:t>
      </w:r>
      <w:r>
        <w:tab/>
      </w:r>
      <w:r>
        <w:tab/>
      </w:r>
      <w:r>
        <w:tab/>
      </w:r>
      <w:r>
        <w:tab/>
      </w:r>
      <w:r>
        <w:tab/>
      </w:r>
      <w:r>
        <w:tab/>
      </w:r>
      <w:r>
        <w:tab/>
      </w:r>
      <w:r>
        <w:tab/>
        <w:t>26</w:t>
      </w:r>
    </w:p>
    <w:p w:rsidR="00A81C77" w:rsidRDefault="00A81C77" w:rsidP="00A81C77">
      <w:pPr>
        <w:ind w:firstLine="708"/>
      </w:pPr>
      <w:r>
        <w:t>II. Operación – Presupuestal.</w:t>
      </w:r>
      <w:r>
        <w:tab/>
      </w:r>
      <w:r>
        <w:tab/>
      </w:r>
      <w:r>
        <w:tab/>
      </w:r>
      <w:r>
        <w:tab/>
      </w:r>
      <w:r>
        <w:tab/>
      </w:r>
      <w:r>
        <w:tab/>
      </w:r>
      <w:r>
        <w:tab/>
      </w:r>
      <w:r>
        <w:tab/>
      </w:r>
      <w:r>
        <w:tab/>
        <w:t>27</w:t>
      </w:r>
    </w:p>
    <w:p w:rsidR="00A81C77" w:rsidRDefault="00A81C77" w:rsidP="00A81C77">
      <w:pPr>
        <w:ind w:firstLine="708"/>
      </w:pPr>
      <w:r>
        <w:t>III. Sistemas Contables.</w:t>
      </w:r>
      <w:r>
        <w:tab/>
      </w:r>
      <w:r>
        <w:tab/>
      </w:r>
      <w:r>
        <w:tab/>
      </w:r>
      <w:r>
        <w:tab/>
      </w:r>
      <w:r>
        <w:tab/>
      </w:r>
      <w:r>
        <w:tab/>
      </w:r>
      <w:r>
        <w:tab/>
      </w:r>
      <w:r>
        <w:tab/>
      </w:r>
      <w:r>
        <w:tab/>
      </w:r>
      <w:r>
        <w:tab/>
        <w:t>27</w:t>
      </w:r>
    </w:p>
    <w:p w:rsidR="00A81C77" w:rsidRDefault="00A81C77" w:rsidP="00A81C77">
      <w:pPr>
        <w:ind w:firstLine="708"/>
      </w:pPr>
      <w:r>
        <w:t>IV. Caja.</w:t>
      </w:r>
      <w:r>
        <w:tab/>
      </w:r>
      <w:r>
        <w:tab/>
      </w:r>
      <w:r>
        <w:tab/>
      </w:r>
      <w:r>
        <w:tab/>
      </w:r>
      <w:r>
        <w:tab/>
      </w:r>
      <w:r>
        <w:tab/>
      </w:r>
      <w:r>
        <w:tab/>
      </w:r>
      <w:r>
        <w:tab/>
      </w:r>
      <w:r>
        <w:tab/>
      </w:r>
      <w:r>
        <w:tab/>
      </w:r>
      <w:r>
        <w:tab/>
        <w:t>30</w:t>
      </w:r>
    </w:p>
    <w:p w:rsidR="000F7C1A" w:rsidRDefault="000F7C1A" w:rsidP="000F7C1A">
      <w:pPr>
        <w:ind w:firstLine="708"/>
      </w:pPr>
      <w:r w:rsidRPr="00A81C77">
        <w:rPr>
          <w:noProof/>
          <w:lang w:eastAsia="es-MX"/>
        </w:rPr>
        <mc:AlternateContent>
          <mc:Choice Requires="wps">
            <w:drawing>
              <wp:anchor distT="0" distB="0" distL="114300" distR="114300" simplePos="0" relativeHeight="251720704" behindDoc="0" locked="0" layoutInCell="1" allowOverlap="1" wp14:anchorId="41BFEDA1" wp14:editId="7B0C1D84">
                <wp:simplePos x="0" y="0"/>
                <wp:positionH relativeFrom="column">
                  <wp:posOffset>2811780</wp:posOffset>
                </wp:positionH>
                <wp:positionV relativeFrom="paragraph">
                  <wp:posOffset>588645</wp:posOffset>
                </wp:positionV>
                <wp:extent cx="3834765" cy="0"/>
                <wp:effectExtent l="0" t="0" r="0" b="19050"/>
                <wp:wrapNone/>
                <wp:docPr id="59" name="Conector recto 59"/>
                <wp:cNvGraphicFramePr/>
                <a:graphic xmlns:a="http://schemas.openxmlformats.org/drawingml/2006/main">
                  <a:graphicData uri="http://schemas.microsoft.com/office/word/2010/wordprocessingShape">
                    <wps:wsp>
                      <wps:cNvCnPr/>
                      <wps:spPr>
                        <a:xfrm flipV="1">
                          <a:off x="0" y="0"/>
                          <a:ext cx="38347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D1BCE1" id="Conector recto 59" o:spid="_x0000_s1026" style="position:absolute;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4pt,46.35pt" to="523.35pt,4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" strokecolor="black [3213]" strokeweight=".5pt">
                <v:stroke dashstyle="dash" joinstyle="miter"/>
              </v:line>
            </w:pict>
          </mc:Fallback>
        </mc:AlternateContent>
      </w:r>
      <w:r w:rsidR="00A81C77">
        <w:t>V. Bancos.</w:t>
      </w:r>
      <w:r w:rsidR="00A81C77">
        <w:tab/>
      </w:r>
      <w:r w:rsidR="00A81C77">
        <w:tab/>
      </w:r>
      <w:r w:rsidR="00A81C77">
        <w:tab/>
      </w:r>
      <w:r w:rsidR="00A81C77">
        <w:tab/>
      </w:r>
      <w:r w:rsidR="00A81C77">
        <w:tab/>
      </w:r>
      <w:r w:rsidR="00A81C77">
        <w:tab/>
      </w:r>
      <w:r w:rsidR="00A81C77">
        <w:tab/>
      </w:r>
      <w:r w:rsidR="00A81C77">
        <w:tab/>
      </w:r>
      <w:r w:rsidR="00A81C77" w:rsidRPr="000F7C1A">
        <w:tab/>
      </w:r>
      <w:r w:rsidR="00A81C77" w:rsidRPr="000F7C1A">
        <w:tab/>
      </w:r>
      <w:r w:rsidR="00A81C77" w:rsidRPr="000F7C1A">
        <w:tab/>
      </w:r>
    </w:p>
    <w:p w:rsidR="00A81C77" w:rsidRDefault="00A81C77" w:rsidP="00A81C77">
      <w:pPr>
        <w:ind w:firstLine="708"/>
      </w:pPr>
      <w:r>
        <w:t>VI. Inversiones Temporales.</w:t>
      </w:r>
      <w:r>
        <w:tab/>
      </w:r>
      <w:r>
        <w:tab/>
      </w:r>
      <w:r>
        <w:tab/>
      </w:r>
      <w:r>
        <w:tab/>
      </w:r>
      <w:r>
        <w:tab/>
      </w:r>
      <w:r>
        <w:tab/>
      </w:r>
      <w:r>
        <w:tab/>
      </w:r>
      <w:r>
        <w:tab/>
      </w:r>
      <w:r>
        <w:tab/>
        <w:t>32</w:t>
      </w:r>
    </w:p>
    <w:p w:rsidR="00A81C77" w:rsidRDefault="00A81C77" w:rsidP="00A81C77">
      <w:pPr>
        <w:ind w:firstLine="708"/>
      </w:pPr>
      <w:r>
        <w:t>VII. Almacén e Inventario.</w:t>
      </w:r>
      <w:r>
        <w:tab/>
      </w:r>
      <w:r>
        <w:tab/>
      </w:r>
      <w:r>
        <w:tab/>
      </w:r>
      <w:r>
        <w:tab/>
      </w:r>
      <w:r>
        <w:tab/>
      </w:r>
      <w:r>
        <w:tab/>
      </w:r>
      <w:r>
        <w:tab/>
      </w:r>
      <w:r>
        <w:tab/>
      </w:r>
      <w:r>
        <w:tab/>
        <w:t>32</w:t>
      </w:r>
    </w:p>
    <w:p w:rsidR="00A81C77" w:rsidRDefault="00A81C77" w:rsidP="00A81C77">
      <w:pPr>
        <w:spacing w:after="0" w:line="240" w:lineRule="auto"/>
        <w:ind w:firstLine="708"/>
      </w:pPr>
      <w:r>
        <w:t xml:space="preserve">VIII. </w:t>
      </w:r>
      <w:r w:rsidRPr="00BF266E">
        <w:t xml:space="preserve">Cuentas por Cobrar y Deudores Diversos </w:t>
      </w:r>
    </w:p>
    <w:p w:rsidR="00A81C77" w:rsidRDefault="00A81C77" w:rsidP="00A81C77">
      <w:r w:rsidRPr="00A81C77">
        <w:rPr>
          <w:noProof/>
          <w:lang w:eastAsia="es-MX"/>
        </w:rPr>
        <mc:AlternateContent>
          <mc:Choice Requires="wps">
            <w:drawing>
              <wp:anchor distT="0" distB="0" distL="114300" distR="114300" simplePos="0" relativeHeight="251727872" behindDoc="0" locked="0" layoutInCell="1" allowOverlap="1" wp14:anchorId="0F64F03F" wp14:editId="2E616825">
                <wp:simplePos x="0" y="0"/>
                <wp:positionH relativeFrom="column">
                  <wp:posOffset>3046095</wp:posOffset>
                </wp:positionH>
                <wp:positionV relativeFrom="paragraph">
                  <wp:posOffset>151130</wp:posOffset>
                </wp:positionV>
                <wp:extent cx="2815666" cy="0"/>
                <wp:effectExtent l="0" t="0" r="22860" b="19050"/>
                <wp:wrapNone/>
                <wp:docPr id="66" name="Conector recto 66"/>
                <wp:cNvGraphicFramePr/>
                <a:graphic xmlns:a="http://schemas.openxmlformats.org/drawingml/2006/main">
                  <a:graphicData uri="http://schemas.microsoft.com/office/word/2010/wordprocessingShape">
                    <wps:wsp>
                      <wps:cNvCnPr/>
                      <wps:spPr>
                        <a:xfrm flipV="1">
                          <a:off x="0" y="0"/>
                          <a:ext cx="2815666"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F50D91" id="Conector recto 66" o:spid="_x0000_s1026" style="position:absolute;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85pt,11.9pt" to="461.5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" strokecolor="black [3213]" strokeweight=".5pt">
                <v:stroke dashstyle="dash" joinstyle="miter"/>
              </v:line>
            </w:pict>
          </mc:Fallback>
        </mc:AlternateContent>
      </w:r>
      <w:r>
        <w:t xml:space="preserve">        </w:t>
      </w:r>
      <w:r w:rsidRPr="00BF266E">
        <w:t>(Funcionarios y Empleados, Gastos a Comprobar).</w:t>
      </w:r>
      <w:r>
        <w:tab/>
      </w:r>
      <w:r>
        <w:tab/>
      </w:r>
      <w:r>
        <w:tab/>
      </w:r>
      <w:r>
        <w:tab/>
      </w:r>
      <w:r>
        <w:tab/>
      </w:r>
      <w:r>
        <w:tab/>
      </w:r>
      <w:r>
        <w:tab/>
        <w:t>34</w:t>
      </w:r>
    </w:p>
    <w:p w:rsidR="00A81C77" w:rsidRDefault="00A81C77" w:rsidP="00A81C77">
      <w:pPr>
        <w:ind w:firstLine="708"/>
      </w:pPr>
      <w:r>
        <w:t>IX. Proveedores.</w:t>
      </w:r>
      <w:r>
        <w:tab/>
      </w:r>
      <w:r>
        <w:tab/>
      </w:r>
      <w:r>
        <w:tab/>
      </w:r>
      <w:r>
        <w:tab/>
      </w:r>
      <w:r>
        <w:tab/>
      </w:r>
      <w:r>
        <w:tab/>
      </w:r>
      <w:r>
        <w:tab/>
      </w:r>
      <w:r>
        <w:tab/>
      </w:r>
      <w:r>
        <w:tab/>
      </w:r>
      <w:r>
        <w:tab/>
        <w:t>35</w:t>
      </w:r>
    </w:p>
    <w:p w:rsidR="00A81C77" w:rsidRDefault="00A81C77" w:rsidP="00A81C77">
      <w:pPr>
        <w:ind w:firstLine="708"/>
      </w:pPr>
      <w:r>
        <w:t>X. Acreedores Diversos.</w:t>
      </w:r>
      <w:r>
        <w:tab/>
      </w:r>
      <w:r>
        <w:tab/>
      </w:r>
      <w:r>
        <w:tab/>
      </w:r>
      <w:r>
        <w:tab/>
      </w:r>
      <w:r>
        <w:tab/>
      </w:r>
      <w:r>
        <w:tab/>
      </w:r>
      <w:r>
        <w:tab/>
      </w:r>
      <w:r>
        <w:tab/>
      </w:r>
      <w:r>
        <w:tab/>
      </w:r>
      <w:r>
        <w:tab/>
        <w:t>36</w:t>
      </w:r>
    </w:p>
    <w:p w:rsidR="00A81C77" w:rsidRDefault="00A81C77" w:rsidP="00A81C77">
      <w:pPr>
        <w:ind w:firstLine="708"/>
      </w:pPr>
      <w:r>
        <w:t>XI. Documentos por Pagar.</w:t>
      </w:r>
      <w:r>
        <w:tab/>
      </w:r>
      <w:r>
        <w:tab/>
      </w:r>
      <w:r>
        <w:tab/>
      </w:r>
      <w:r>
        <w:tab/>
      </w:r>
      <w:r>
        <w:tab/>
      </w:r>
      <w:r>
        <w:tab/>
      </w:r>
      <w:r>
        <w:tab/>
      </w:r>
      <w:r>
        <w:tab/>
      </w:r>
      <w:r>
        <w:tab/>
        <w:t>36</w:t>
      </w:r>
    </w:p>
    <w:p w:rsidR="00A81C77" w:rsidRDefault="00A81C77" w:rsidP="00A81C77">
      <w:pPr>
        <w:ind w:firstLine="708"/>
      </w:pPr>
      <w:r>
        <w:rPr>
          <w:noProof/>
          <w:lang w:eastAsia="es-MX"/>
        </w:rPr>
        <mc:AlternateContent>
          <mc:Choice Requires="wps">
            <w:drawing>
              <wp:anchor distT="0" distB="0" distL="114300" distR="114300" simplePos="0" relativeHeight="251684864" behindDoc="0" locked="0" layoutInCell="1" allowOverlap="1" wp14:anchorId="45CFA739" wp14:editId="4A4F13E4">
                <wp:simplePos x="0" y="0"/>
                <wp:positionH relativeFrom="column">
                  <wp:posOffset>1316990</wp:posOffset>
                </wp:positionH>
                <wp:positionV relativeFrom="paragraph">
                  <wp:posOffset>420370</wp:posOffset>
                </wp:positionV>
                <wp:extent cx="4496435" cy="0"/>
                <wp:effectExtent l="0" t="0" r="0" b="19050"/>
                <wp:wrapNone/>
                <wp:docPr id="26" name="Conector recto 26"/>
                <wp:cNvGraphicFramePr/>
                <a:graphic xmlns:a="http://schemas.openxmlformats.org/drawingml/2006/main">
                  <a:graphicData uri="http://schemas.microsoft.com/office/word/2010/wordprocessingShape">
                    <wps:wsp>
                      <wps:cNvCnPr/>
                      <wps:spPr>
                        <a:xfrm flipV="1">
                          <a:off x="0" y="0"/>
                          <a:ext cx="449643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E823A8" id="Conector recto 26" o:spid="_x0000_s1026"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7pt,33.1pt" to="457.7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59264" behindDoc="0" locked="0" layoutInCell="1" allowOverlap="1" wp14:anchorId="56BAF807" wp14:editId="5DCA1B74">
                <wp:simplePos x="0" y="0"/>
                <wp:positionH relativeFrom="column">
                  <wp:posOffset>1842135</wp:posOffset>
                </wp:positionH>
                <wp:positionV relativeFrom="paragraph">
                  <wp:posOffset>-9786620</wp:posOffset>
                </wp:positionV>
                <wp:extent cx="3933825" cy="9525"/>
                <wp:effectExtent l="0" t="0" r="28575" b="28575"/>
                <wp:wrapNone/>
                <wp:docPr id="1" name="Conector recto 1"/>
                <wp:cNvGraphicFramePr/>
                <a:graphic xmlns:a="http://schemas.openxmlformats.org/drawingml/2006/main">
                  <a:graphicData uri="http://schemas.microsoft.com/office/word/2010/wordprocessingShape">
                    <wps:wsp>
                      <wps:cNvCnPr/>
                      <wps:spPr>
                        <a:xfrm flipV="1">
                          <a:off x="0" y="0"/>
                          <a:ext cx="3933825" cy="9525"/>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931FEF" id="Conector recto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05pt,-770.6pt" to="454.8pt,-76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0288" behindDoc="0" locked="0" layoutInCell="1" allowOverlap="1" wp14:anchorId="2D8C1519" wp14:editId="72121F65">
                <wp:simplePos x="0" y="0"/>
                <wp:positionH relativeFrom="column">
                  <wp:posOffset>3937635</wp:posOffset>
                </wp:positionH>
                <wp:positionV relativeFrom="paragraph">
                  <wp:posOffset>-9491345</wp:posOffset>
                </wp:positionV>
                <wp:extent cx="1841500" cy="0"/>
                <wp:effectExtent l="0" t="0" r="0" b="19050"/>
                <wp:wrapNone/>
                <wp:docPr id="2" name="Conector recto 2"/>
                <wp:cNvGraphicFramePr/>
                <a:graphic xmlns:a="http://schemas.openxmlformats.org/drawingml/2006/main">
                  <a:graphicData uri="http://schemas.microsoft.com/office/word/2010/wordprocessingShape">
                    <wps:wsp>
                      <wps:cNvCnPr/>
                      <wps:spPr>
                        <a:xfrm flipV="1">
                          <a:off x="0" y="0"/>
                          <a:ext cx="184150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298DFC" id="Conector recto 2"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0.05pt,-747.35pt" to="455.05pt,-74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1312" behindDoc="0" locked="0" layoutInCell="1" allowOverlap="1" wp14:anchorId="3C4B5230" wp14:editId="309CD5E1">
                <wp:simplePos x="0" y="0"/>
                <wp:positionH relativeFrom="column">
                  <wp:posOffset>1775460</wp:posOffset>
                </wp:positionH>
                <wp:positionV relativeFrom="paragraph">
                  <wp:posOffset>-9196070</wp:posOffset>
                </wp:positionV>
                <wp:extent cx="4017010" cy="0"/>
                <wp:effectExtent l="0" t="0" r="21590" b="19050"/>
                <wp:wrapNone/>
                <wp:docPr id="3" name="Conector recto 3"/>
                <wp:cNvGraphicFramePr/>
                <a:graphic xmlns:a="http://schemas.openxmlformats.org/drawingml/2006/main">
                  <a:graphicData uri="http://schemas.microsoft.com/office/word/2010/wordprocessingShape">
                    <wps:wsp>
                      <wps:cNvCnPr/>
                      <wps:spPr>
                        <a:xfrm flipV="1">
                          <a:off x="0" y="0"/>
                          <a:ext cx="401701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C3E3DB" id="Conector recto 3"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8pt,-724.1pt" to="456.1pt,-7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2336" behindDoc="0" locked="0" layoutInCell="1" allowOverlap="1" wp14:anchorId="0BC5D56F" wp14:editId="3F99BBBF">
                <wp:simplePos x="0" y="0"/>
                <wp:positionH relativeFrom="column">
                  <wp:posOffset>2013585</wp:posOffset>
                </wp:positionH>
                <wp:positionV relativeFrom="paragraph">
                  <wp:posOffset>-8929370</wp:posOffset>
                </wp:positionV>
                <wp:extent cx="3777615" cy="0"/>
                <wp:effectExtent l="0" t="0" r="13335" b="19050"/>
                <wp:wrapNone/>
                <wp:docPr id="4" name="Conector recto 4"/>
                <wp:cNvGraphicFramePr/>
                <a:graphic xmlns:a="http://schemas.openxmlformats.org/drawingml/2006/main">
                  <a:graphicData uri="http://schemas.microsoft.com/office/word/2010/wordprocessingShape">
                    <wps:wsp>
                      <wps:cNvCnPr/>
                      <wps:spPr>
                        <a:xfrm flipV="1">
                          <a:off x="0" y="0"/>
                          <a:ext cx="377761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CCDB00" id="Conector recto 4"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8.55pt,-703.1pt" to="456pt,-70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3360" behindDoc="0" locked="0" layoutInCell="1" allowOverlap="1" wp14:anchorId="07C45F9D" wp14:editId="1394B99E">
                <wp:simplePos x="0" y="0"/>
                <wp:positionH relativeFrom="column">
                  <wp:posOffset>2023110</wp:posOffset>
                </wp:positionH>
                <wp:positionV relativeFrom="paragraph">
                  <wp:posOffset>-8624570</wp:posOffset>
                </wp:positionV>
                <wp:extent cx="3782060" cy="0"/>
                <wp:effectExtent l="0" t="0" r="27940" b="19050"/>
                <wp:wrapNone/>
                <wp:docPr id="5" name="Conector recto 5"/>
                <wp:cNvGraphicFramePr/>
                <a:graphic xmlns:a="http://schemas.openxmlformats.org/drawingml/2006/main">
                  <a:graphicData uri="http://schemas.microsoft.com/office/word/2010/wordprocessingShape">
                    <wps:wsp>
                      <wps:cNvCnPr/>
                      <wps:spPr>
                        <a:xfrm flipV="1">
                          <a:off x="0" y="0"/>
                          <a:ext cx="378206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FACF4D" id="Conector recto 5"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3pt,-679.1pt" to="457.1pt,-67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4384" behindDoc="0" locked="0" layoutInCell="1" allowOverlap="1" wp14:anchorId="4BA1A2FC" wp14:editId="12F68D6B">
                <wp:simplePos x="0" y="0"/>
                <wp:positionH relativeFrom="column">
                  <wp:posOffset>1937385</wp:posOffset>
                </wp:positionH>
                <wp:positionV relativeFrom="paragraph">
                  <wp:posOffset>-8338820</wp:posOffset>
                </wp:positionV>
                <wp:extent cx="3872865" cy="0"/>
                <wp:effectExtent l="0" t="0" r="13335" b="19050"/>
                <wp:wrapNone/>
                <wp:docPr id="6" name="Conector recto 6"/>
                <wp:cNvGraphicFramePr/>
                <a:graphic xmlns:a="http://schemas.openxmlformats.org/drawingml/2006/main">
                  <a:graphicData uri="http://schemas.microsoft.com/office/word/2010/wordprocessingShape">
                    <wps:wsp>
                      <wps:cNvCnPr/>
                      <wps:spPr>
                        <a:xfrm flipV="1">
                          <a:off x="0" y="0"/>
                          <a:ext cx="38728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204AA7" id="Conector recto 6"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55pt,-656.6pt" to="457.5pt,-6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5408" behindDoc="0" locked="0" layoutInCell="1" allowOverlap="1" wp14:anchorId="179BFC9E" wp14:editId="5636FC75">
                <wp:simplePos x="0" y="0"/>
                <wp:positionH relativeFrom="column">
                  <wp:posOffset>2061210</wp:posOffset>
                </wp:positionH>
                <wp:positionV relativeFrom="paragraph">
                  <wp:posOffset>-8062595</wp:posOffset>
                </wp:positionV>
                <wp:extent cx="3744595" cy="0"/>
                <wp:effectExtent l="0" t="0" r="27305" b="19050"/>
                <wp:wrapNone/>
                <wp:docPr id="7" name="Conector recto 7"/>
                <wp:cNvGraphicFramePr/>
                <a:graphic xmlns:a="http://schemas.openxmlformats.org/drawingml/2006/main">
                  <a:graphicData uri="http://schemas.microsoft.com/office/word/2010/wordprocessingShape">
                    <wps:wsp>
                      <wps:cNvCnPr/>
                      <wps:spPr>
                        <a:xfrm flipV="1">
                          <a:off x="0" y="0"/>
                          <a:ext cx="374459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301A99" id="Conector recto 7"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3pt,-634.85pt" to="457.15pt,-6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6432" behindDoc="0" locked="0" layoutInCell="1" allowOverlap="1" wp14:anchorId="16800426" wp14:editId="482BF202">
                <wp:simplePos x="0" y="0"/>
                <wp:positionH relativeFrom="column">
                  <wp:posOffset>1937385</wp:posOffset>
                </wp:positionH>
                <wp:positionV relativeFrom="paragraph">
                  <wp:posOffset>-7767320</wp:posOffset>
                </wp:positionV>
                <wp:extent cx="3872865" cy="0"/>
                <wp:effectExtent l="0" t="0" r="13335" b="19050"/>
                <wp:wrapNone/>
                <wp:docPr id="8" name="Conector recto 8"/>
                <wp:cNvGraphicFramePr/>
                <a:graphic xmlns:a="http://schemas.openxmlformats.org/drawingml/2006/main">
                  <a:graphicData uri="http://schemas.microsoft.com/office/word/2010/wordprocessingShape">
                    <wps:wsp>
                      <wps:cNvCnPr/>
                      <wps:spPr>
                        <a:xfrm flipV="1">
                          <a:off x="0" y="0"/>
                          <a:ext cx="38728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8E92AB" id="Conector recto 8"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55pt,-611.6pt" to="457.5pt,-6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7456" behindDoc="0" locked="0" layoutInCell="1" allowOverlap="1" wp14:anchorId="58F00626" wp14:editId="0B28CE54">
                <wp:simplePos x="0" y="0"/>
                <wp:positionH relativeFrom="column">
                  <wp:posOffset>2165985</wp:posOffset>
                </wp:positionH>
                <wp:positionV relativeFrom="paragraph">
                  <wp:posOffset>-7481570</wp:posOffset>
                </wp:positionV>
                <wp:extent cx="3648075" cy="0"/>
                <wp:effectExtent l="0" t="0" r="9525" b="19050"/>
                <wp:wrapNone/>
                <wp:docPr id="9" name="Conector recto 9"/>
                <wp:cNvGraphicFramePr/>
                <a:graphic xmlns:a="http://schemas.openxmlformats.org/drawingml/2006/main">
                  <a:graphicData uri="http://schemas.microsoft.com/office/word/2010/wordprocessingShape">
                    <wps:wsp>
                      <wps:cNvCnPr/>
                      <wps:spPr>
                        <a:xfrm flipV="1">
                          <a:off x="0" y="0"/>
                          <a:ext cx="364807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C8FFB0" id="Conector recto 9"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55pt,-589.1pt" to="457.8pt,-58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8480" behindDoc="0" locked="0" layoutInCell="1" allowOverlap="1" wp14:anchorId="37801CEC" wp14:editId="48E24A3F">
                <wp:simplePos x="0" y="0"/>
                <wp:positionH relativeFrom="column">
                  <wp:posOffset>5356860</wp:posOffset>
                </wp:positionH>
                <wp:positionV relativeFrom="paragraph">
                  <wp:posOffset>-7205345</wp:posOffset>
                </wp:positionV>
                <wp:extent cx="438150" cy="0"/>
                <wp:effectExtent l="0" t="0" r="19050" b="19050"/>
                <wp:wrapNone/>
                <wp:docPr id="10" name="Conector recto 10"/>
                <wp:cNvGraphicFramePr/>
                <a:graphic xmlns:a="http://schemas.openxmlformats.org/drawingml/2006/main">
                  <a:graphicData uri="http://schemas.microsoft.com/office/word/2010/wordprocessingShape">
                    <wps:wsp>
                      <wps:cNvCnPr/>
                      <wps:spPr>
                        <a:xfrm flipV="1">
                          <a:off x="0" y="0"/>
                          <a:ext cx="43815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BB5B66" id="Conector recto 10"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1.8pt,-567.35pt" to="456.3pt,-56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96128" behindDoc="0" locked="0" layoutInCell="1" allowOverlap="1" wp14:anchorId="2C473BCA" wp14:editId="43CD733F">
                <wp:simplePos x="0" y="0"/>
                <wp:positionH relativeFrom="column">
                  <wp:posOffset>4737735</wp:posOffset>
                </wp:positionH>
                <wp:positionV relativeFrom="paragraph">
                  <wp:posOffset>-6910070</wp:posOffset>
                </wp:positionV>
                <wp:extent cx="1083310" cy="0"/>
                <wp:effectExtent l="0" t="0" r="21590" b="19050"/>
                <wp:wrapNone/>
                <wp:docPr id="37" name="Conector recto 37"/>
                <wp:cNvGraphicFramePr/>
                <a:graphic xmlns:a="http://schemas.openxmlformats.org/drawingml/2006/main">
                  <a:graphicData uri="http://schemas.microsoft.com/office/word/2010/wordprocessingShape">
                    <wps:wsp>
                      <wps:cNvCnPr/>
                      <wps:spPr>
                        <a:xfrm flipV="1">
                          <a:off x="0" y="0"/>
                          <a:ext cx="108331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1BEC4D" id="Conector recto 37" o:spid="_x0000_s1026" style="position:absolute;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3.05pt,-544.1pt" to="458.35pt,-5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69504" behindDoc="0" locked="0" layoutInCell="1" allowOverlap="1" wp14:anchorId="3BCB20F0" wp14:editId="7ABB63FC">
                <wp:simplePos x="0" y="0"/>
                <wp:positionH relativeFrom="column">
                  <wp:posOffset>1813560</wp:posOffset>
                </wp:positionH>
                <wp:positionV relativeFrom="paragraph">
                  <wp:posOffset>-6624320</wp:posOffset>
                </wp:positionV>
                <wp:extent cx="3990340" cy="0"/>
                <wp:effectExtent l="0" t="0" r="0" b="19050"/>
                <wp:wrapNone/>
                <wp:docPr id="11" name="Conector recto 11"/>
                <wp:cNvGraphicFramePr/>
                <a:graphic xmlns:a="http://schemas.openxmlformats.org/drawingml/2006/main">
                  <a:graphicData uri="http://schemas.microsoft.com/office/word/2010/wordprocessingShape">
                    <wps:wsp>
                      <wps:cNvCnPr/>
                      <wps:spPr>
                        <a:xfrm flipV="1">
                          <a:off x="0" y="0"/>
                          <a:ext cx="399034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748637" id="Conector recto 11"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8pt,-521.6pt" to="457pt,-5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97152" behindDoc="0" locked="0" layoutInCell="1" allowOverlap="1" wp14:anchorId="01F7C1B9" wp14:editId="18CF7D66">
                <wp:simplePos x="0" y="0"/>
                <wp:positionH relativeFrom="column">
                  <wp:posOffset>1489710</wp:posOffset>
                </wp:positionH>
                <wp:positionV relativeFrom="paragraph">
                  <wp:posOffset>-6338570</wp:posOffset>
                </wp:positionV>
                <wp:extent cx="4321175" cy="0"/>
                <wp:effectExtent l="0" t="0" r="22225" b="19050"/>
                <wp:wrapNone/>
                <wp:docPr id="38" name="Conector recto 38"/>
                <wp:cNvGraphicFramePr/>
                <a:graphic xmlns:a="http://schemas.openxmlformats.org/drawingml/2006/main">
                  <a:graphicData uri="http://schemas.microsoft.com/office/word/2010/wordprocessingShape">
                    <wps:wsp>
                      <wps:cNvCnPr/>
                      <wps:spPr>
                        <a:xfrm flipV="1">
                          <a:off x="0" y="0"/>
                          <a:ext cx="432117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38AC4B" id="Conector recto 38" o:spid="_x0000_s1026" style="position:absolute;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3pt,-499.1pt" to="457.55pt,-49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0528" behindDoc="0" locked="0" layoutInCell="1" allowOverlap="1" wp14:anchorId="6B0A6575" wp14:editId="08E31B37">
                <wp:simplePos x="0" y="0"/>
                <wp:positionH relativeFrom="column">
                  <wp:posOffset>4623435</wp:posOffset>
                </wp:positionH>
                <wp:positionV relativeFrom="paragraph">
                  <wp:posOffset>-6062345</wp:posOffset>
                </wp:positionV>
                <wp:extent cx="1184910" cy="0"/>
                <wp:effectExtent l="0" t="0" r="0" b="19050"/>
                <wp:wrapNone/>
                <wp:docPr id="12" name="Conector recto 12"/>
                <wp:cNvGraphicFramePr/>
                <a:graphic xmlns:a="http://schemas.openxmlformats.org/drawingml/2006/main">
                  <a:graphicData uri="http://schemas.microsoft.com/office/word/2010/wordprocessingShape">
                    <wps:wsp>
                      <wps:cNvCnPr/>
                      <wps:spPr>
                        <a:xfrm flipV="1">
                          <a:off x="0" y="0"/>
                          <a:ext cx="118491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33190C" id="Conector recto 12"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4.05pt,-477.35pt" to="457.35pt,-47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1552" behindDoc="0" locked="0" layoutInCell="1" allowOverlap="1" wp14:anchorId="0B97BB11" wp14:editId="56F0237C">
                <wp:simplePos x="0" y="0"/>
                <wp:positionH relativeFrom="column">
                  <wp:posOffset>2794635</wp:posOffset>
                </wp:positionH>
                <wp:positionV relativeFrom="paragraph">
                  <wp:posOffset>-5776595</wp:posOffset>
                </wp:positionV>
                <wp:extent cx="3020060" cy="0"/>
                <wp:effectExtent l="0" t="0" r="8890" b="19050"/>
                <wp:wrapNone/>
                <wp:docPr id="13" name="Conector recto 13"/>
                <wp:cNvGraphicFramePr/>
                <a:graphic xmlns:a="http://schemas.openxmlformats.org/drawingml/2006/main">
                  <a:graphicData uri="http://schemas.microsoft.com/office/word/2010/wordprocessingShape">
                    <wps:wsp>
                      <wps:cNvCnPr/>
                      <wps:spPr>
                        <a:xfrm flipV="1">
                          <a:off x="0" y="0"/>
                          <a:ext cx="302006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68525C" id="Conector recto 13"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05pt,-454.85pt" to="457.85pt,-4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2576" behindDoc="0" locked="0" layoutInCell="1" allowOverlap="1" wp14:anchorId="558E419C" wp14:editId="4D77D749">
                <wp:simplePos x="0" y="0"/>
                <wp:positionH relativeFrom="column">
                  <wp:posOffset>2004060</wp:posOffset>
                </wp:positionH>
                <wp:positionV relativeFrom="paragraph">
                  <wp:posOffset>-5490845</wp:posOffset>
                </wp:positionV>
                <wp:extent cx="3796665" cy="0"/>
                <wp:effectExtent l="0" t="0" r="13335" b="19050"/>
                <wp:wrapNone/>
                <wp:docPr id="14" name="Conector recto 14"/>
                <wp:cNvGraphicFramePr/>
                <a:graphic xmlns:a="http://schemas.openxmlformats.org/drawingml/2006/main">
                  <a:graphicData uri="http://schemas.microsoft.com/office/word/2010/wordprocessingShape">
                    <wps:wsp>
                      <wps:cNvCnPr/>
                      <wps:spPr>
                        <a:xfrm flipV="1">
                          <a:off x="0" y="0"/>
                          <a:ext cx="37966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1D8573D" id="Conector recto 14"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8pt,-432.35pt" to="456.75pt,-4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3600" behindDoc="0" locked="0" layoutInCell="1" allowOverlap="1" wp14:anchorId="098AEEA7" wp14:editId="31F23C0F">
                <wp:simplePos x="0" y="0"/>
                <wp:positionH relativeFrom="column">
                  <wp:posOffset>2404110</wp:posOffset>
                </wp:positionH>
                <wp:positionV relativeFrom="paragraph">
                  <wp:posOffset>-5195570</wp:posOffset>
                </wp:positionV>
                <wp:extent cx="3402965" cy="0"/>
                <wp:effectExtent l="0" t="0" r="26035" b="19050"/>
                <wp:wrapNone/>
                <wp:docPr id="15" name="Conector recto 15"/>
                <wp:cNvGraphicFramePr/>
                <a:graphic xmlns:a="http://schemas.openxmlformats.org/drawingml/2006/main">
                  <a:graphicData uri="http://schemas.microsoft.com/office/word/2010/wordprocessingShape">
                    <wps:wsp>
                      <wps:cNvCnPr/>
                      <wps:spPr>
                        <a:xfrm flipV="1">
                          <a:off x="0" y="0"/>
                          <a:ext cx="34029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33E464" id="Conector recto 15"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3pt,-409.1pt" to="457.25pt,-40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4624" behindDoc="0" locked="0" layoutInCell="1" allowOverlap="1" wp14:anchorId="34F6D88D" wp14:editId="7CDE6F89">
                <wp:simplePos x="0" y="0"/>
                <wp:positionH relativeFrom="column">
                  <wp:posOffset>2013585</wp:posOffset>
                </wp:positionH>
                <wp:positionV relativeFrom="paragraph">
                  <wp:posOffset>-4919345</wp:posOffset>
                </wp:positionV>
                <wp:extent cx="3796665" cy="0"/>
                <wp:effectExtent l="0" t="0" r="13335" b="19050"/>
                <wp:wrapNone/>
                <wp:docPr id="16" name="Conector recto 16"/>
                <wp:cNvGraphicFramePr/>
                <a:graphic xmlns:a="http://schemas.openxmlformats.org/drawingml/2006/main">
                  <a:graphicData uri="http://schemas.microsoft.com/office/word/2010/wordprocessingShape">
                    <wps:wsp>
                      <wps:cNvCnPr/>
                      <wps:spPr>
                        <a:xfrm flipV="1">
                          <a:off x="0" y="0"/>
                          <a:ext cx="37966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BDC07E" id="Conector recto 16"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8.55pt,-387.35pt" to="457.5pt,-38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5648" behindDoc="0" locked="0" layoutInCell="1" allowOverlap="1" wp14:anchorId="7C69E48F" wp14:editId="057243A7">
                <wp:simplePos x="0" y="0"/>
                <wp:positionH relativeFrom="column">
                  <wp:posOffset>1689735</wp:posOffset>
                </wp:positionH>
                <wp:positionV relativeFrom="paragraph">
                  <wp:posOffset>-4633595</wp:posOffset>
                </wp:positionV>
                <wp:extent cx="4110990" cy="0"/>
                <wp:effectExtent l="0" t="0" r="0" b="19050"/>
                <wp:wrapNone/>
                <wp:docPr id="17" name="Conector recto 17"/>
                <wp:cNvGraphicFramePr/>
                <a:graphic xmlns:a="http://schemas.openxmlformats.org/drawingml/2006/main">
                  <a:graphicData uri="http://schemas.microsoft.com/office/word/2010/wordprocessingShape">
                    <wps:wsp>
                      <wps:cNvCnPr/>
                      <wps:spPr>
                        <a:xfrm flipV="1">
                          <a:off x="0" y="0"/>
                          <a:ext cx="411099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F25F0F" id="Conector recto 17"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05pt,-364.85pt" to="456.75pt,-3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6672" behindDoc="0" locked="0" layoutInCell="1" allowOverlap="1" wp14:anchorId="0B9A2155" wp14:editId="32FD6E2E">
                <wp:simplePos x="0" y="0"/>
                <wp:positionH relativeFrom="column">
                  <wp:posOffset>861060</wp:posOffset>
                </wp:positionH>
                <wp:positionV relativeFrom="paragraph">
                  <wp:posOffset>-4347845</wp:posOffset>
                </wp:positionV>
                <wp:extent cx="4966970" cy="0"/>
                <wp:effectExtent l="0" t="0" r="24130" b="19050"/>
                <wp:wrapNone/>
                <wp:docPr id="18" name="Conector recto 18"/>
                <wp:cNvGraphicFramePr/>
                <a:graphic xmlns:a="http://schemas.openxmlformats.org/drawingml/2006/main">
                  <a:graphicData uri="http://schemas.microsoft.com/office/word/2010/wordprocessingShape">
                    <wps:wsp>
                      <wps:cNvCnPr/>
                      <wps:spPr>
                        <a:xfrm flipV="1">
                          <a:off x="0" y="0"/>
                          <a:ext cx="496697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C64400" id="Conector recto 18"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8pt,-342.35pt" to="458.9pt,-3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7696" behindDoc="0" locked="0" layoutInCell="1" allowOverlap="1" wp14:anchorId="3F78AC4F" wp14:editId="13772520">
                <wp:simplePos x="0" y="0"/>
                <wp:positionH relativeFrom="column">
                  <wp:posOffset>1003935</wp:posOffset>
                </wp:positionH>
                <wp:positionV relativeFrom="paragraph">
                  <wp:posOffset>-4062095</wp:posOffset>
                </wp:positionV>
                <wp:extent cx="4820920" cy="0"/>
                <wp:effectExtent l="0" t="0" r="17780" b="19050"/>
                <wp:wrapNone/>
                <wp:docPr id="19" name="Conector recto 19"/>
                <wp:cNvGraphicFramePr/>
                <a:graphic xmlns:a="http://schemas.openxmlformats.org/drawingml/2006/main">
                  <a:graphicData uri="http://schemas.microsoft.com/office/word/2010/wordprocessingShape">
                    <wps:wsp>
                      <wps:cNvCnPr/>
                      <wps:spPr>
                        <a:xfrm flipV="1">
                          <a:off x="0" y="0"/>
                          <a:ext cx="482092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078719" id="Conector recto 19" o:spid="_x0000_s1026"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05pt,-319.85pt" to="458.65pt,-3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8720" behindDoc="0" locked="0" layoutInCell="1" allowOverlap="1" wp14:anchorId="5CD7E89B" wp14:editId="6203740C">
                <wp:simplePos x="0" y="0"/>
                <wp:positionH relativeFrom="column">
                  <wp:posOffset>1975485</wp:posOffset>
                </wp:positionH>
                <wp:positionV relativeFrom="paragraph">
                  <wp:posOffset>-3766820</wp:posOffset>
                </wp:positionV>
                <wp:extent cx="3834765" cy="0"/>
                <wp:effectExtent l="0" t="0" r="0" b="19050"/>
                <wp:wrapNone/>
                <wp:docPr id="20" name="Conector recto 20"/>
                <wp:cNvGraphicFramePr/>
                <a:graphic xmlns:a="http://schemas.openxmlformats.org/drawingml/2006/main">
                  <a:graphicData uri="http://schemas.microsoft.com/office/word/2010/wordprocessingShape">
                    <wps:wsp>
                      <wps:cNvCnPr/>
                      <wps:spPr>
                        <a:xfrm flipV="1">
                          <a:off x="0" y="0"/>
                          <a:ext cx="38347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E4E0F1" id="Conector recto 20" o:spid="_x0000_s1026"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55pt,-296.6pt" to="457.5pt,-29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79744" behindDoc="0" locked="0" layoutInCell="1" allowOverlap="1" wp14:anchorId="3987E639" wp14:editId="2D97E7D5">
                <wp:simplePos x="0" y="0"/>
                <wp:positionH relativeFrom="column">
                  <wp:posOffset>1861185</wp:posOffset>
                </wp:positionH>
                <wp:positionV relativeFrom="paragraph">
                  <wp:posOffset>-3490595</wp:posOffset>
                </wp:positionV>
                <wp:extent cx="3950970" cy="0"/>
                <wp:effectExtent l="0" t="0" r="11430" b="19050"/>
                <wp:wrapNone/>
                <wp:docPr id="21" name="Conector recto 21"/>
                <wp:cNvGraphicFramePr/>
                <a:graphic xmlns:a="http://schemas.openxmlformats.org/drawingml/2006/main">
                  <a:graphicData uri="http://schemas.microsoft.com/office/word/2010/wordprocessingShape">
                    <wps:wsp>
                      <wps:cNvCnPr/>
                      <wps:spPr>
                        <a:xfrm flipV="1">
                          <a:off x="0" y="0"/>
                          <a:ext cx="395097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0D8C08" id="Conector recto 21"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55pt,-274.85pt" to="457.65pt,-27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98176" behindDoc="0" locked="0" layoutInCell="1" allowOverlap="1" wp14:anchorId="37A5A907" wp14:editId="6952326E">
                <wp:simplePos x="0" y="0"/>
                <wp:positionH relativeFrom="column">
                  <wp:posOffset>3489960</wp:posOffset>
                </wp:positionH>
                <wp:positionV relativeFrom="paragraph">
                  <wp:posOffset>-3014345</wp:posOffset>
                </wp:positionV>
                <wp:extent cx="2353945" cy="0"/>
                <wp:effectExtent l="0" t="0" r="8255" b="19050"/>
                <wp:wrapNone/>
                <wp:docPr id="39" name="Conector recto 39"/>
                <wp:cNvGraphicFramePr/>
                <a:graphic xmlns:a="http://schemas.openxmlformats.org/drawingml/2006/main">
                  <a:graphicData uri="http://schemas.microsoft.com/office/word/2010/wordprocessingShape">
                    <wps:wsp>
                      <wps:cNvCnPr/>
                      <wps:spPr>
                        <a:xfrm flipV="1">
                          <a:off x="0" y="0"/>
                          <a:ext cx="235394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CE0725" id="Conector recto 39" o:spid="_x0000_s1026" style="position:absolute;flip: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4.8pt,-237.35pt" to="460.15pt,-23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80768" behindDoc="0" locked="0" layoutInCell="1" allowOverlap="1" wp14:anchorId="11658B58" wp14:editId="7F9F593A">
                <wp:simplePos x="0" y="0"/>
                <wp:positionH relativeFrom="column">
                  <wp:posOffset>1308735</wp:posOffset>
                </wp:positionH>
                <wp:positionV relativeFrom="paragraph">
                  <wp:posOffset>-2747645</wp:posOffset>
                </wp:positionV>
                <wp:extent cx="4496435" cy="0"/>
                <wp:effectExtent l="0" t="0" r="0" b="19050"/>
                <wp:wrapNone/>
                <wp:docPr id="22" name="Conector recto 22"/>
                <wp:cNvGraphicFramePr/>
                <a:graphic xmlns:a="http://schemas.openxmlformats.org/drawingml/2006/main">
                  <a:graphicData uri="http://schemas.microsoft.com/office/word/2010/wordprocessingShape">
                    <wps:wsp>
                      <wps:cNvCnPr/>
                      <wps:spPr>
                        <a:xfrm flipV="1">
                          <a:off x="0" y="0"/>
                          <a:ext cx="449643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21B90D" id="Conector recto 22" o:spid="_x0000_s1026" style="position:absolute;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3.05pt,-216.35pt" to="457.1pt,-2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81792" behindDoc="0" locked="0" layoutInCell="1" allowOverlap="1" wp14:anchorId="1F2EF0FF" wp14:editId="66E021E7">
                <wp:simplePos x="0" y="0"/>
                <wp:positionH relativeFrom="column">
                  <wp:posOffset>1737360</wp:posOffset>
                </wp:positionH>
                <wp:positionV relativeFrom="paragraph">
                  <wp:posOffset>-2461895</wp:posOffset>
                </wp:positionV>
                <wp:extent cx="4070350" cy="0"/>
                <wp:effectExtent l="0" t="0" r="25400" b="19050"/>
                <wp:wrapNone/>
                <wp:docPr id="23" name="Conector recto 23"/>
                <wp:cNvGraphicFramePr/>
                <a:graphic xmlns:a="http://schemas.openxmlformats.org/drawingml/2006/main">
                  <a:graphicData uri="http://schemas.microsoft.com/office/word/2010/wordprocessingShape">
                    <wps:wsp>
                      <wps:cNvCnPr/>
                      <wps:spPr>
                        <a:xfrm flipV="1">
                          <a:off x="0" y="0"/>
                          <a:ext cx="407035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C92216" id="Conector recto 23"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6.8pt,-193.85pt" to="457.3pt,-19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82816" behindDoc="0" locked="0" layoutInCell="1" allowOverlap="1" wp14:anchorId="3F818EC2" wp14:editId="684E7B45">
                <wp:simplePos x="0" y="0"/>
                <wp:positionH relativeFrom="column">
                  <wp:posOffset>1927860</wp:posOffset>
                </wp:positionH>
                <wp:positionV relativeFrom="paragraph">
                  <wp:posOffset>-2176145</wp:posOffset>
                </wp:positionV>
                <wp:extent cx="3872865" cy="0"/>
                <wp:effectExtent l="0" t="0" r="13335" b="19050"/>
                <wp:wrapNone/>
                <wp:docPr id="24" name="Conector recto 24"/>
                <wp:cNvGraphicFramePr/>
                <a:graphic xmlns:a="http://schemas.openxmlformats.org/drawingml/2006/main">
                  <a:graphicData uri="http://schemas.microsoft.com/office/word/2010/wordprocessingShape">
                    <wps:wsp>
                      <wps:cNvCnPr/>
                      <wps:spPr>
                        <a:xfrm flipV="1">
                          <a:off x="0" y="0"/>
                          <a:ext cx="38728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4A6007" id="Conector recto 24" o:spid="_x0000_s1026" style="position:absolute;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1.8pt,-171.35pt" to="456.75pt,-17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" strokecolor="black [3213]" strokeweight=".5pt">
                <v:stroke dashstyle="dash" joinstyle="miter"/>
              </v:line>
            </w:pict>
          </mc:Fallback>
        </mc:AlternateContent>
      </w:r>
      <w:r>
        <w:rPr>
          <w:noProof/>
          <w:lang w:eastAsia="es-MX"/>
        </w:rPr>
        <mc:AlternateContent>
          <mc:Choice Requires="wps">
            <w:drawing>
              <wp:anchor distT="0" distB="0" distL="114300" distR="114300" simplePos="0" relativeHeight="251683840" behindDoc="0" locked="0" layoutInCell="1" allowOverlap="1" wp14:anchorId="25DBFB42" wp14:editId="0342C9C1">
                <wp:simplePos x="0" y="0"/>
                <wp:positionH relativeFrom="column">
                  <wp:posOffset>2338705</wp:posOffset>
                </wp:positionH>
                <wp:positionV relativeFrom="paragraph">
                  <wp:posOffset>137795</wp:posOffset>
                </wp:positionV>
                <wp:extent cx="3471545" cy="0"/>
                <wp:effectExtent l="0" t="0" r="0" b="19050"/>
                <wp:wrapNone/>
                <wp:docPr id="25" name="Conector recto 25"/>
                <wp:cNvGraphicFramePr/>
                <a:graphic xmlns:a="http://schemas.openxmlformats.org/drawingml/2006/main">
                  <a:graphicData uri="http://schemas.microsoft.com/office/word/2010/wordprocessingShape">
                    <wps:wsp>
                      <wps:cNvCnPr/>
                      <wps:spPr>
                        <a:xfrm flipV="1">
                          <a:off x="0" y="0"/>
                          <a:ext cx="347154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FAB63C" id="Conector recto 25" o:spid="_x0000_s1026" style="position:absolute;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15pt,10.85pt" to="457.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" strokecolor="black [3213]" strokeweight=".5pt">
                <v:stroke dashstyle="dash" joinstyle="miter"/>
              </v:line>
            </w:pict>
          </mc:Fallback>
        </mc:AlternateContent>
      </w:r>
      <w:r>
        <w:t>XII. Impuestos y Cuotas por Pagar.</w:t>
      </w:r>
      <w:r>
        <w:tab/>
      </w:r>
      <w:r>
        <w:tab/>
      </w:r>
      <w:r>
        <w:tab/>
      </w:r>
      <w:r>
        <w:tab/>
      </w:r>
      <w:r>
        <w:tab/>
      </w:r>
      <w:r>
        <w:tab/>
      </w:r>
      <w:r>
        <w:tab/>
      </w:r>
      <w:r>
        <w:tab/>
        <w:t>38</w:t>
      </w:r>
    </w:p>
    <w:p w:rsidR="00A81C77" w:rsidRDefault="00A81C77" w:rsidP="00A81C77">
      <w:pPr>
        <w:ind w:firstLine="708"/>
      </w:pPr>
      <w:r>
        <w:t>XIII. Patrimonio.</w:t>
      </w:r>
      <w:r>
        <w:tab/>
      </w:r>
      <w:r>
        <w:tab/>
      </w:r>
      <w:r>
        <w:tab/>
      </w:r>
      <w:r>
        <w:tab/>
      </w:r>
      <w:r>
        <w:tab/>
      </w:r>
      <w:r>
        <w:tab/>
      </w:r>
      <w:r>
        <w:tab/>
      </w:r>
      <w:r>
        <w:tab/>
      </w:r>
      <w:r>
        <w:tab/>
      </w:r>
      <w:r>
        <w:tab/>
        <w:t>38</w:t>
      </w:r>
    </w:p>
    <w:p w:rsidR="00A81C77" w:rsidRDefault="00A81C77" w:rsidP="00A81C77">
      <w:pPr>
        <w:ind w:firstLine="708"/>
      </w:pPr>
      <w:r>
        <w:rPr>
          <w:noProof/>
          <w:lang w:eastAsia="es-MX"/>
        </w:rPr>
        <mc:AlternateContent>
          <mc:Choice Requires="wps">
            <w:drawing>
              <wp:anchor distT="0" distB="0" distL="114300" distR="114300" simplePos="0" relativeHeight="251685888" behindDoc="0" locked="0" layoutInCell="1" allowOverlap="1" wp14:anchorId="381A153F" wp14:editId="5BADD3F9">
                <wp:simplePos x="0" y="0"/>
                <wp:positionH relativeFrom="column">
                  <wp:posOffset>1175385</wp:posOffset>
                </wp:positionH>
                <wp:positionV relativeFrom="paragraph">
                  <wp:posOffset>134620</wp:posOffset>
                </wp:positionV>
                <wp:extent cx="4632890" cy="0"/>
                <wp:effectExtent l="0" t="0" r="0" b="19050"/>
                <wp:wrapNone/>
                <wp:docPr id="27" name="Conector recto 27"/>
                <wp:cNvGraphicFramePr/>
                <a:graphic xmlns:a="http://schemas.openxmlformats.org/drawingml/2006/main">
                  <a:graphicData uri="http://schemas.microsoft.com/office/word/2010/wordprocessingShape">
                    <wps:wsp>
                      <wps:cNvCnPr/>
                      <wps:spPr>
                        <a:xfrm flipV="1">
                          <a:off x="0" y="0"/>
                          <a:ext cx="463289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9E803D" id="Conector recto 27"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2.55pt,10.6pt" to="457.35pt,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" strokecolor="black [3213]" strokeweight=".5pt">
                <v:stroke dashstyle="dash" joinstyle="miter"/>
              </v:line>
            </w:pict>
          </mc:Fallback>
        </mc:AlternateContent>
      </w:r>
      <w:r>
        <w:t>XIV. Ingresos.</w:t>
      </w:r>
      <w:r>
        <w:tab/>
      </w:r>
      <w:r>
        <w:tab/>
      </w:r>
      <w:r>
        <w:tab/>
      </w:r>
      <w:r>
        <w:tab/>
      </w:r>
      <w:r>
        <w:tab/>
      </w:r>
      <w:r>
        <w:tab/>
      </w:r>
      <w:r>
        <w:tab/>
      </w:r>
      <w:r>
        <w:tab/>
      </w:r>
      <w:r>
        <w:tab/>
      </w:r>
      <w:r>
        <w:tab/>
      </w:r>
      <w:r>
        <w:tab/>
        <w:t>39</w:t>
      </w:r>
    </w:p>
    <w:p w:rsidR="00A81C77" w:rsidRDefault="00A81C77" w:rsidP="00A81C77">
      <w:pPr>
        <w:ind w:firstLine="708"/>
      </w:pPr>
      <w:r>
        <w:rPr>
          <w:noProof/>
          <w:lang w:eastAsia="es-MX"/>
        </w:rPr>
        <mc:AlternateContent>
          <mc:Choice Requires="wps">
            <w:drawing>
              <wp:anchor distT="0" distB="0" distL="114300" distR="114300" simplePos="0" relativeHeight="251686912" behindDoc="0" locked="0" layoutInCell="1" allowOverlap="1" wp14:anchorId="36A9D93D" wp14:editId="2CFFD493">
                <wp:simplePos x="0" y="0"/>
                <wp:positionH relativeFrom="column">
                  <wp:posOffset>1085850</wp:posOffset>
                </wp:positionH>
                <wp:positionV relativeFrom="paragraph">
                  <wp:posOffset>128270</wp:posOffset>
                </wp:positionV>
                <wp:extent cx="4726011" cy="0"/>
                <wp:effectExtent l="0" t="0" r="17780" b="19050"/>
                <wp:wrapNone/>
                <wp:docPr id="28" name="Conector recto 28"/>
                <wp:cNvGraphicFramePr/>
                <a:graphic xmlns:a="http://schemas.openxmlformats.org/drawingml/2006/main">
                  <a:graphicData uri="http://schemas.microsoft.com/office/word/2010/wordprocessingShape">
                    <wps:wsp>
                      <wps:cNvCnPr/>
                      <wps:spPr>
                        <a:xfrm flipV="1">
                          <a:off x="0" y="0"/>
                          <a:ext cx="4726011"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6F639E" id="Conector recto 28" o:spid="_x0000_s1026" style="position:absolute;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5pt,10.1pt" to="457.65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" strokecolor="black [3213]" strokeweight=".5pt">
                <v:stroke dashstyle="dash" joinstyle="miter"/>
              </v:line>
            </w:pict>
          </mc:Fallback>
        </mc:AlternateContent>
      </w:r>
      <w:r>
        <w:t>XV. Egresos.</w:t>
      </w:r>
      <w:r>
        <w:tab/>
      </w:r>
      <w:r>
        <w:tab/>
      </w:r>
      <w:r>
        <w:tab/>
      </w:r>
      <w:r>
        <w:tab/>
      </w:r>
      <w:r>
        <w:tab/>
      </w:r>
      <w:r>
        <w:tab/>
      </w:r>
      <w:r>
        <w:tab/>
      </w:r>
      <w:r>
        <w:tab/>
      </w:r>
      <w:r>
        <w:tab/>
      </w:r>
      <w:r>
        <w:tab/>
      </w:r>
      <w:r>
        <w:tab/>
        <w:t>39</w:t>
      </w:r>
    </w:p>
    <w:p w:rsidR="00A81C77" w:rsidRDefault="00A81C77" w:rsidP="00A81C77">
      <w:r>
        <w:rPr>
          <w:noProof/>
          <w:lang w:eastAsia="es-MX"/>
        </w:rPr>
        <mc:AlternateContent>
          <mc:Choice Requires="wps">
            <w:drawing>
              <wp:anchor distT="0" distB="0" distL="114300" distR="114300" simplePos="0" relativeHeight="251687936" behindDoc="0" locked="0" layoutInCell="1" allowOverlap="1" wp14:anchorId="7FE5D496" wp14:editId="2F197960">
                <wp:simplePos x="0" y="0"/>
                <wp:positionH relativeFrom="column">
                  <wp:posOffset>2056765</wp:posOffset>
                </wp:positionH>
                <wp:positionV relativeFrom="paragraph">
                  <wp:posOffset>138430</wp:posOffset>
                </wp:positionV>
                <wp:extent cx="3759268" cy="0"/>
                <wp:effectExtent l="0" t="0" r="12700" b="19050"/>
                <wp:wrapNone/>
                <wp:docPr id="29" name="Conector recto 29"/>
                <wp:cNvGraphicFramePr/>
                <a:graphic xmlns:a="http://schemas.openxmlformats.org/drawingml/2006/main">
                  <a:graphicData uri="http://schemas.microsoft.com/office/word/2010/wordprocessingShape">
                    <wps:wsp>
                      <wps:cNvCnPr/>
                      <wps:spPr>
                        <a:xfrm flipV="1">
                          <a:off x="0" y="0"/>
                          <a:ext cx="3759268"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92E95D" id="Conector recto 29"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1.95pt,10.9pt" to="457.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" strokecolor="black [3213]" strokeweight=".5pt">
                <v:stroke dashstyle="dash" joinstyle="miter"/>
              </v:line>
            </w:pict>
          </mc:Fallback>
        </mc:AlternateContent>
      </w:r>
      <w:r>
        <w:t>D. ORGANIZACIÓN GENERAL.</w:t>
      </w:r>
      <w:r>
        <w:tab/>
      </w:r>
      <w:r>
        <w:tab/>
      </w:r>
      <w:r>
        <w:tab/>
      </w:r>
      <w:r>
        <w:tab/>
      </w:r>
      <w:r>
        <w:tab/>
      </w:r>
      <w:r>
        <w:tab/>
      </w:r>
      <w:r>
        <w:tab/>
      </w:r>
      <w:r>
        <w:tab/>
      </w:r>
      <w:r>
        <w:tab/>
      </w:r>
      <w:r>
        <w:tab/>
        <w:t>40</w:t>
      </w:r>
    </w:p>
    <w:p w:rsidR="00A81C77" w:rsidRDefault="00A81C77" w:rsidP="00A81C77">
      <w:pPr>
        <w:ind w:firstLine="708"/>
      </w:pPr>
      <w:r>
        <w:rPr>
          <w:noProof/>
          <w:lang w:eastAsia="es-MX"/>
        </w:rPr>
        <mc:AlternateContent>
          <mc:Choice Requires="wps">
            <w:drawing>
              <wp:anchor distT="0" distB="0" distL="114300" distR="114300" simplePos="0" relativeHeight="251688960" behindDoc="0" locked="0" layoutInCell="1" allowOverlap="1" wp14:anchorId="7F522D84" wp14:editId="0EA91266">
                <wp:simplePos x="0" y="0"/>
                <wp:positionH relativeFrom="column">
                  <wp:posOffset>1772920</wp:posOffset>
                </wp:positionH>
                <wp:positionV relativeFrom="paragraph">
                  <wp:posOffset>141605</wp:posOffset>
                </wp:positionV>
                <wp:extent cx="4030444" cy="0"/>
                <wp:effectExtent l="0" t="0" r="27305" b="19050"/>
                <wp:wrapNone/>
                <wp:docPr id="30" name="Conector recto 30"/>
                <wp:cNvGraphicFramePr/>
                <a:graphic xmlns:a="http://schemas.openxmlformats.org/drawingml/2006/main">
                  <a:graphicData uri="http://schemas.microsoft.com/office/word/2010/wordprocessingShape">
                    <wps:wsp>
                      <wps:cNvCnPr/>
                      <wps:spPr>
                        <a:xfrm flipV="1">
                          <a:off x="0" y="0"/>
                          <a:ext cx="4030444"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5DF92B" id="Conector recto 30" o:spid="_x0000_s1026" style="position:absolute;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6pt,11.15pt" to="456.9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" strokecolor="black [3213]" strokeweight=".5pt">
                <v:stroke dashstyle="dash" joinstyle="miter"/>
              </v:line>
            </w:pict>
          </mc:Fallback>
        </mc:AlternateContent>
      </w:r>
      <w:r>
        <w:t>I. Organización General.</w:t>
      </w:r>
      <w:r>
        <w:tab/>
      </w:r>
      <w:r>
        <w:tab/>
      </w:r>
      <w:r>
        <w:tab/>
      </w:r>
      <w:r>
        <w:tab/>
      </w:r>
      <w:r>
        <w:tab/>
      </w:r>
      <w:r>
        <w:tab/>
      </w:r>
      <w:r>
        <w:tab/>
      </w:r>
      <w:r>
        <w:tab/>
      </w:r>
      <w:r>
        <w:tab/>
        <w:t>40</w:t>
      </w:r>
    </w:p>
    <w:p w:rsidR="00A81C77" w:rsidRDefault="00A81C77" w:rsidP="00A81C77">
      <w:pPr>
        <w:ind w:firstLine="708"/>
      </w:pPr>
      <w:r>
        <w:rPr>
          <w:noProof/>
          <w:lang w:eastAsia="es-MX"/>
        </w:rPr>
        <mc:AlternateContent>
          <mc:Choice Requires="wps">
            <w:drawing>
              <wp:anchor distT="0" distB="0" distL="114300" distR="114300" simplePos="0" relativeHeight="251689984" behindDoc="0" locked="0" layoutInCell="1" allowOverlap="1" wp14:anchorId="073386D5" wp14:editId="5EC8608F">
                <wp:simplePos x="0" y="0"/>
                <wp:positionH relativeFrom="column">
                  <wp:posOffset>1445895</wp:posOffset>
                </wp:positionH>
                <wp:positionV relativeFrom="paragraph">
                  <wp:posOffset>129540</wp:posOffset>
                </wp:positionV>
                <wp:extent cx="4364393" cy="0"/>
                <wp:effectExtent l="0" t="0" r="0" b="19050"/>
                <wp:wrapNone/>
                <wp:docPr id="31" name="Conector recto 31"/>
                <wp:cNvGraphicFramePr/>
                <a:graphic xmlns:a="http://schemas.openxmlformats.org/drawingml/2006/main">
                  <a:graphicData uri="http://schemas.microsoft.com/office/word/2010/wordprocessingShape">
                    <wps:wsp>
                      <wps:cNvCnPr/>
                      <wps:spPr>
                        <a:xfrm flipV="1">
                          <a:off x="0" y="0"/>
                          <a:ext cx="4364393"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8AB707" id="Conector recto 31" o:spid="_x0000_s1026" style="position:absolute;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3.85pt,10.2pt" to="457.5pt,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" strokecolor="black [3213]" strokeweight=".5pt">
                <v:stroke dashstyle="dash" joinstyle="miter"/>
              </v:line>
            </w:pict>
          </mc:Fallback>
        </mc:AlternateContent>
      </w:r>
      <w:r>
        <w:t>II. Control Interno.</w:t>
      </w:r>
      <w:r>
        <w:tab/>
      </w:r>
      <w:r>
        <w:tab/>
      </w:r>
      <w:r>
        <w:tab/>
      </w:r>
      <w:r>
        <w:tab/>
      </w:r>
      <w:r>
        <w:tab/>
      </w:r>
      <w:r>
        <w:tab/>
      </w:r>
      <w:r>
        <w:tab/>
      </w:r>
      <w:r>
        <w:tab/>
      </w:r>
      <w:r>
        <w:tab/>
      </w:r>
      <w:r>
        <w:tab/>
        <w:t>41</w:t>
      </w:r>
    </w:p>
    <w:p w:rsidR="00A81C77" w:rsidRDefault="00A81C77" w:rsidP="00A81C77">
      <w:pPr>
        <w:ind w:firstLine="708"/>
      </w:pPr>
      <w:r>
        <w:rPr>
          <w:noProof/>
          <w:lang w:eastAsia="es-MX"/>
        </w:rPr>
        <mc:AlternateContent>
          <mc:Choice Requires="wps">
            <w:drawing>
              <wp:anchor distT="0" distB="0" distL="114300" distR="114300" simplePos="0" relativeHeight="251691008" behindDoc="0" locked="0" layoutInCell="1" allowOverlap="1" wp14:anchorId="482D3D38" wp14:editId="0A925D12">
                <wp:simplePos x="0" y="0"/>
                <wp:positionH relativeFrom="column">
                  <wp:posOffset>2483485</wp:posOffset>
                </wp:positionH>
                <wp:positionV relativeFrom="paragraph">
                  <wp:posOffset>133985</wp:posOffset>
                </wp:positionV>
                <wp:extent cx="3303130" cy="0"/>
                <wp:effectExtent l="0" t="0" r="0" b="19050"/>
                <wp:wrapNone/>
                <wp:docPr id="32" name="Conector recto 32"/>
                <wp:cNvGraphicFramePr/>
                <a:graphic xmlns:a="http://schemas.openxmlformats.org/drawingml/2006/main">
                  <a:graphicData uri="http://schemas.microsoft.com/office/word/2010/wordprocessingShape">
                    <wps:wsp>
                      <wps:cNvCnPr/>
                      <wps:spPr>
                        <a:xfrm flipV="1">
                          <a:off x="0" y="0"/>
                          <a:ext cx="330313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38852C" id="Conector recto 32" o:spid="_x0000_s1026" style="position:absolute;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55pt,10.55pt" to="455.6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" strokecolor="black [3213]" strokeweight=".5pt">
                <v:stroke dashstyle="dash" joinstyle="miter"/>
              </v:line>
            </w:pict>
          </mc:Fallback>
        </mc:AlternateContent>
      </w:r>
      <w:r>
        <w:t>III. Evaluación a Indicadores y Metas.</w:t>
      </w:r>
      <w:r>
        <w:tab/>
      </w:r>
      <w:r>
        <w:tab/>
      </w:r>
      <w:r>
        <w:tab/>
      </w:r>
      <w:r>
        <w:tab/>
      </w:r>
      <w:r>
        <w:tab/>
      </w:r>
      <w:r>
        <w:tab/>
      </w:r>
      <w:r>
        <w:tab/>
      </w:r>
      <w:r>
        <w:tab/>
        <w:t>42</w:t>
      </w:r>
    </w:p>
    <w:p w:rsidR="00A81C77" w:rsidRDefault="00A81C77" w:rsidP="00A81C77">
      <w:r>
        <w:rPr>
          <w:noProof/>
          <w:lang w:eastAsia="es-MX"/>
        </w:rPr>
        <mc:AlternateContent>
          <mc:Choice Requires="wps">
            <w:drawing>
              <wp:anchor distT="0" distB="0" distL="114300" distR="114300" simplePos="0" relativeHeight="251692032" behindDoc="0" locked="0" layoutInCell="1" allowOverlap="1" wp14:anchorId="2C093935" wp14:editId="78E46C89">
                <wp:simplePos x="0" y="0"/>
                <wp:positionH relativeFrom="column">
                  <wp:posOffset>1407795</wp:posOffset>
                </wp:positionH>
                <wp:positionV relativeFrom="paragraph">
                  <wp:posOffset>134620</wp:posOffset>
                </wp:positionV>
                <wp:extent cx="4408037" cy="0"/>
                <wp:effectExtent l="0" t="0" r="12065" b="19050"/>
                <wp:wrapNone/>
                <wp:docPr id="33" name="Conector recto 33"/>
                <wp:cNvGraphicFramePr/>
                <a:graphic xmlns:a="http://schemas.openxmlformats.org/drawingml/2006/main">
                  <a:graphicData uri="http://schemas.microsoft.com/office/word/2010/wordprocessingShape">
                    <wps:wsp>
                      <wps:cNvCnPr/>
                      <wps:spPr>
                        <a:xfrm flipV="1">
                          <a:off x="0" y="0"/>
                          <a:ext cx="4408037"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5B6465" id="Conector recto 33" o:spid="_x0000_s1026" style="position:absolute;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0.85pt,10.6pt" to="457.95pt,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" strokecolor="black [3213]" strokeweight=".5pt">
                <v:stroke dashstyle="dash" joinstyle="miter"/>
              </v:line>
            </w:pict>
          </mc:Fallback>
        </mc:AlternateContent>
      </w:r>
      <w:r>
        <w:t>E. OBRA PÚBLICA.</w:t>
      </w:r>
      <w:r>
        <w:tab/>
      </w:r>
      <w:r>
        <w:tab/>
      </w:r>
      <w:r>
        <w:tab/>
      </w:r>
      <w:r>
        <w:tab/>
      </w:r>
      <w:r>
        <w:tab/>
      </w:r>
      <w:r>
        <w:tab/>
      </w:r>
      <w:r>
        <w:tab/>
      </w:r>
      <w:r>
        <w:tab/>
      </w:r>
      <w:r>
        <w:tab/>
      </w:r>
      <w:r>
        <w:tab/>
      </w:r>
      <w:r>
        <w:tab/>
        <w:t>43</w:t>
      </w:r>
    </w:p>
    <w:p w:rsidR="00A81C77" w:rsidRDefault="00A81C77" w:rsidP="00A81C77">
      <w:pPr>
        <w:ind w:firstLine="708"/>
      </w:pPr>
      <w:r>
        <w:rPr>
          <w:noProof/>
          <w:lang w:eastAsia="es-MX"/>
        </w:rPr>
        <mc:AlternateContent>
          <mc:Choice Requires="wps">
            <w:drawing>
              <wp:anchor distT="0" distB="0" distL="114300" distR="114300" simplePos="0" relativeHeight="251693056" behindDoc="0" locked="0" layoutInCell="1" allowOverlap="1" wp14:anchorId="6E24AC24" wp14:editId="0FECE255">
                <wp:simplePos x="0" y="0"/>
                <wp:positionH relativeFrom="column">
                  <wp:posOffset>4609465</wp:posOffset>
                </wp:positionH>
                <wp:positionV relativeFrom="paragraph">
                  <wp:posOffset>137795</wp:posOffset>
                </wp:positionV>
                <wp:extent cx="1209112" cy="0"/>
                <wp:effectExtent l="0" t="0" r="10160" b="19050"/>
                <wp:wrapNone/>
                <wp:docPr id="34" name="Conector recto 34"/>
                <wp:cNvGraphicFramePr/>
                <a:graphic xmlns:a="http://schemas.openxmlformats.org/drawingml/2006/main">
                  <a:graphicData uri="http://schemas.microsoft.com/office/word/2010/wordprocessingShape">
                    <wps:wsp>
                      <wps:cNvCnPr/>
                      <wps:spPr>
                        <a:xfrm flipV="1">
                          <a:off x="0" y="0"/>
                          <a:ext cx="1209112"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CD0D15" id="Conector recto 34" o:spid="_x0000_s1026" style="position:absolute;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2.95pt,10.85pt" to="458.1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" strokecolor="black [3213]" strokeweight=".5pt">
                <v:stroke dashstyle="dash" joinstyle="miter"/>
              </v:line>
            </w:pict>
          </mc:Fallback>
        </mc:AlternateContent>
      </w:r>
      <w:r>
        <w:t>I. Planeación, Programación, Presupuestación y Control de Obras Públicas.</w:t>
      </w:r>
      <w:r>
        <w:tab/>
      </w:r>
      <w:r>
        <w:tab/>
      </w:r>
      <w:r>
        <w:tab/>
        <w:t>43</w:t>
      </w:r>
    </w:p>
    <w:p w:rsidR="00A81C77" w:rsidRDefault="00A81C77" w:rsidP="00A81C77">
      <w:r>
        <w:rPr>
          <w:noProof/>
          <w:lang w:eastAsia="es-MX"/>
        </w:rPr>
        <mc:AlternateContent>
          <mc:Choice Requires="wps">
            <w:drawing>
              <wp:anchor distT="0" distB="0" distL="114300" distR="114300" simplePos="0" relativeHeight="251694080" behindDoc="0" locked="0" layoutInCell="1" allowOverlap="1" wp14:anchorId="0DB39719" wp14:editId="3DB840BF">
                <wp:simplePos x="0" y="0"/>
                <wp:positionH relativeFrom="column">
                  <wp:posOffset>1987550</wp:posOffset>
                </wp:positionH>
                <wp:positionV relativeFrom="paragraph">
                  <wp:posOffset>139065</wp:posOffset>
                </wp:positionV>
                <wp:extent cx="3834830" cy="0"/>
                <wp:effectExtent l="0" t="0" r="0" b="19050"/>
                <wp:wrapNone/>
                <wp:docPr id="35" name="Conector recto 35"/>
                <wp:cNvGraphicFramePr/>
                <a:graphic xmlns:a="http://schemas.openxmlformats.org/drawingml/2006/main">
                  <a:graphicData uri="http://schemas.microsoft.com/office/word/2010/wordprocessingShape">
                    <wps:wsp>
                      <wps:cNvCnPr/>
                      <wps:spPr>
                        <a:xfrm flipV="1">
                          <a:off x="0" y="0"/>
                          <a:ext cx="3834830"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9EEDAF" id="Conector recto 35" o:spid="_x0000_s1026" style="position:absolute;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5pt,10.95pt" to="458.45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" strokecolor="black [3213]" strokeweight=".5pt">
                <v:stroke dashstyle="dash" joinstyle="miter"/>
              </v:line>
            </w:pict>
          </mc:Fallback>
        </mc:AlternateContent>
      </w:r>
      <w:r>
        <w:t>F. OTRAS INTERVENCIONES.</w:t>
      </w:r>
      <w:r>
        <w:tab/>
      </w:r>
      <w:r>
        <w:tab/>
      </w:r>
      <w:r>
        <w:tab/>
      </w:r>
      <w:r>
        <w:tab/>
      </w:r>
      <w:r>
        <w:tab/>
      </w:r>
      <w:r>
        <w:tab/>
      </w:r>
      <w:r>
        <w:tab/>
      </w:r>
      <w:r>
        <w:tab/>
      </w:r>
      <w:r>
        <w:tab/>
      </w:r>
      <w:r>
        <w:tab/>
        <w:t>59</w:t>
      </w:r>
    </w:p>
    <w:p w:rsidR="00A81C77" w:rsidRDefault="00A81C77" w:rsidP="00A81C77">
      <w:pPr>
        <w:ind w:firstLine="708"/>
      </w:pPr>
      <w:r>
        <w:rPr>
          <w:noProof/>
          <w:lang w:eastAsia="es-MX"/>
        </w:rPr>
        <mc:AlternateContent>
          <mc:Choice Requires="wps">
            <w:drawing>
              <wp:anchor distT="0" distB="0" distL="114300" distR="114300" simplePos="0" relativeHeight="251695104" behindDoc="0" locked="0" layoutInCell="1" allowOverlap="1" wp14:anchorId="6098AEBC" wp14:editId="5C7449D9">
                <wp:simplePos x="0" y="0"/>
                <wp:positionH relativeFrom="column">
                  <wp:posOffset>3075305</wp:posOffset>
                </wp:positionH>
                <wp:positionV relativeFrom="paragraph">
                  <wp:posOffset>137160</wp:posOffset>
                </wp:positionV>
                <wp:extent cx="2734133" cy="0"/>
                <wp:effectExtent l="0" t="0" r="9525" b="19050"/>
                <wp:wrapNone/>
                <wp:docPr id="36" name="Conector recto 36"/>
                <wp:cNvGraphicFramePr/>
                <a:graphic xmlns:a="http://schemas.openxmlformats.org/drawingml/2006/main">
                  <a:graphicData uri="http://schemas.microsoft.com/office/word/2010/wordprocessingShape">
                    <wps:wsp>
                      <wps:cNvCnPr/>
                      <wps:spPr>
                        <a:xfrm flipV="1">
                          <a:off x="0" y="0"/>
                          <a:ext cx="2734133"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0A2040" id="Conector recto 36"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2.15pt,10.8pt" to="457.4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" strokecolor="black [3213]" strokeweight=".5pt">
                <v:stroke dashstyle="dash" joinstyle="miter"/>
              </v:line>
            </w:pict>
          </mc:Fallback>
        </mc:AlternateContent>
      </w:r>
      <w:r>
        <w:t>I. Intervenciones no programadas inicialmente.</w:t>
      </w:r>
      <w:r>
        <w:tab/>
      </w:r>
      <w:r>
        <w:tab/>
      </w:r>
      <w:r>
        <w:tab/>
      </w:r>
      <w:r>
        <w:tab/>
      </w:r>
      <w:r>
        <w:tab/>
      </w:r>
      <w:r>
        <w:tab/>
      </w:r>
      <w:r>
        <w:tab/>
        <w:t>59</w:t>
      </w:r>
    </w:p>
    <w:p w:rsidR="00CB56E5" w:rsidRPr="00CB56E5" w:rsidRDefault="00CB56E5" w:rsidP="00CB56E5">
      <w:pPr>
        <w:spacing w:after="0" w:line="240" w:lineRule="auto"/>
        <w:contextualSpacing/>
        <w:jc w:val="both"/>
      </w:pPr>
    </w:p>
    <w:p w:rsidR="00817E28" w:rsidRDefault="00817E28" w:rsidP="00C32FB2">
      <w:pPr>
        <w:spacing w:after="0" w:line="240" w:lineRule="auto"/>
        <w:jc w:val="center"/>
        <w:rPr>
          <w:lang w:val="es-ES"/>
        </w:rPr>
      </w:pPr>
      <w:r w:rsidRPr="004324BC">
        <w:rPr>
          <w:lang w:val="es-ES"/>
        </w:rPr>
        <w:t>T r a n s i t o r i o</w:t>
      </w:r>
      <w:r w:rsidR="004324BC" w:rsidRPr="004324BC">
        <w:rPr>
          <w:lang w:val="es-ES"/>
        </w:rPr>
        <w:t xml:space="preserve"> s</w:t>
      </w:r>
    </w:p>
    <w:p w:rsidR="00C32FB2" w:rsidRPr="004324BC" w:rsidRDefault="00C32FB2" w:rsidP="00C32FB2">
      <w:pPr>
        <w:spacing w:after="0" w:line="240" w:lineRule="auto"/>
        <w:jc w:val="center"/>
        <w:rPr>
          <w:lang w:val="es-ES"/>
        </w:rPr>
      </w:pPr>
    </w:p>
    <w:p w:rsidR="00817E28" w:rsidRDefault="00817E28" w:rsidP="00323574">
      <w:pPr>
        <w:spacing w:after="0" w:line="240" w:lineRule="auto"/>
        <w:jc w:val="both"/>
      </w:pPr>
      <w:r>
        <w:t>Primero.-  Las presentes bases generales entrarán en vigor el día siguiente de su publicación en el</w:t>
      </w:r>
      <w:r w:rsidR="00323574">
        <w:t xml:space="preserve"> </w:t>
      </w:r>
      <w:r>
        <w:t>Boletín Oficial del Gobierno del Estado.</w:t>
      </w:r>
    </w:p>
    <w:p w:rsidR="00DC2AF5" w:rsidRDefault="00DC2AF5" w:rsidP="00323574">
      <w:pPr>
        <w:spacing w:after="0" w:line="240" w:lineRule="auto"/>
        <w:jc w:val="both"/>
      </w:pPr>
    </w:p>
    <w:p w:rsidR="004324BC" w:rsidRDefault="00DC2AF5" w:rsidP="00323574">
      <w:pPr>
        <w:spacing w:after="0" w:line="240" w:lineRule="auto"/>
        <w:jc w:val="both"/>
      </w:pPr>
      <w:r w:rsidRPr="004324BC">
        <w:t>Segundo.- Las presen</w:t>
      </w:r>
      <w:r w:rsidR="004324BC">
        <w:t>tes bases, dejan sin efecto las bases g</w:t>
      </w:r>
      <w:r w:rsidRPr="004324BC">
        <w:t xml:space="preserve">enerales </w:t>
      </w:r>
      <w:r w:rsidR="004324BC">
        <w:t xml:space="preserve">que norman la realización de auditorías, por parte de los Órganos de </w:t>
      </w:r>
      <w:r w:rsidR="007B797A">
        <w:t>Control interno</w:t>
      </w:r>
      <w:r w:rsidR="004324BC">
        <w:t xml:space="preserve"> de las Dependencias y Entidades de la Administración Pública Estatal, publicadas en Boletín Oficial número 19, tomo CXXXV, de fecha 07 de marzo de 1985.</w:t>
      </w:r>
    </w:p>
    <w:p w:rsidR="004324BC" w:rsidRDefault="004324BC" w:rsidP="00323574">
      <w:pPr>
        <w:spacing w:after="0" w:line="240" w:lineRule="auto"/>
        <w:jc w:val="both"/>
      </w:pPr>
    </w:p>
    <w:p w:rsidR="00817E28" w:rsidRDefault="00817E28" w:rsidP="004324BC">
      <w:pPr>
        <w:spacing w:after="0" w:line="240" w:lineRule="auto"/>
        <w:jc w:val="both"/>
      </w:pPr>
    </w:p>
    <w:p w:rsidR="00817E28" w:rsidRDefault="00817E28" w:rsidP="001F5C3F">
      <w:pPr>
        <w:spacing w:after="0" w:line="240" w:lineRule="auto"/>
        <w:jc w:val="both"/>
      </w:pPr>
      <w:r>
        <w:t>Dado en la ciudad</w:t>
      </w:r>
      <w:r w:rsidR="00323574">
        <w:t xml:space="preserve"> de Hermosillo, Sonora, a los  </w:t>
      </w:r>
      <w:r w:rsidR="00300DD7">
        <w:t>nueve</w:t>
      </w:r>
      <w:r w:rsidR="00323574">
        <w:t xml:space="preserve"> días del mes de</w:t>
      </w:r>
      <w:r w:rsidR="00300DD7">
        <w:t xml:space="preserve"> Septiembre </w:t>
      </w:r>
      <w:r w:rsidR="00284792">
        <w:t xml:space="preserve"> </w:t>
      </w:r>
      <w:r w:rsidR="00323574">
        <w:t>de 201</w:t>
      </w:r>
      <w:r w:rsidR="00300DD7">
        <w:t>9</w:t>
      </w:r>
      <w:r>
        <w:t>.</w:t>
      </w:r>
    </w:p>
    <w:p w:rsidR="00817E28" w:rsidRDefault="00817E28" w:rsidP="00817E28">
      <w:pPr>
        <w:pStyle w:val="Prrafodelista"/>
        <w:spacing w:after="0" w:line="240" w:lineRule="auto"/>
        <w:ind w:left="0"/>
        <w:jc w:val="both"/>
      </w:pPr>
    </w:p>
    <w:sectPr w:rsidR="00817E28" w:rsidSect="00774F8A">
      <w:footerReference w:type="default" r:id="rId8"/>
      <w:pgSz w:w="12240" w:h="15840"/>
      <w:pgMar w:top="1417" w:right="1041"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3420" w:rsidRDefault="00143420" w:rsidP="00760A38">
      <w:pPr>
        <w:spacing w:after="0" w:line="240" w:lineRule="auto"/>
      </w:pPr>
      <w:r>
        <w:separator/>
      </w:r>
    </w:p>
  </w:endnote>
  <w:endnote w:type="continuationSeparator" w:id="0">
    <w:p w:rsidR="00143420" w:rsidRDefault="00143420" w:rsidP="00760A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5016124"/>
      <w:docPartObj>
        <w:docPartGallery w:val="Page Numbers (Bottom of Page)"/>
        <w:docPartUnique/>
      </w:docPartObj>
    </w:sdtPr>
    <w:sdtEndPr/>
    <w:sdtContent>
      <w:sdt>
        <w:sdtPr>
          <w:id w:val="-594941633"/>
          <w:docPartObj>
            <w:docPartGallery w:val="Page Numbers (Top of Page)"/>
            <w:docPartUnique/>
          </w:docPartObj>
        </w:sdtPr>
        <w:sdtEndPr/>
        <w:sdtContent>
          <w:p w:rsidR="000F7C1A" w:rsidRDefault="000F7C1A" w:rsidP="00C32FB2">
            <w:pPr>
              <w:pStyle w:val="Piedepgina"/>
              <w:jc w:val="right"/>
            </w:pPr>
            <w:r>
              <w:rPr>
                <w:lang w:val="es-ES"/>
              </w:rPr>
              <w:t xml:space="preserve">Página </w:t>
            </w:r>
            <w:r>
              <w:rPr>
                <w:b/>
                <w:bCs/>
                <w:sz w:val="24"/>
                <w:szCs w:val="24"/>
              </w:rPr>
              <w:fldChar w:fldCharType="begin"/>
            </w:r>
            <w:r>
              <w:rPr>
                <w:b/>
                <w:bCs/>
              </w:rPr>
              <w:instrText>PAGE</w:instrText>
            </w:r>
            <w:r>
              <w:rPr>
                <w:b/>
                <w:bCs/>
                <w:sz w:val="24"/>
                <w:szCs w:val="24"/>
              </w:rPr>
              <w:fldChar w:fldCharType="separate"/>
            </w:r>
            <w:r w:rsidR="00C118B1">
              <w:rPr>
                <w:b/>
                <w:bCs/>
                <w:noProof/>
              </w:rPr>
              <w:t>1</w:t>
            </w:r>
            <w:r>
              <w:rPr>
                <w:b/>
                <w:bCs/>
                <w:sz w:val="24"/>
                <w:szCs w:val="24"/>
              </w:rPr>
              <w:fldChar w:fldCharType="end"/>
            </w:r>
            <w:r>
              <w:rPr>
                <w:lang w:val="es-ES"/>
              </w:rPr>
              <w:t xml:space="preserve"> de </w:t>
            </w:r>
            <w:r>
              <w:rPr>
                <w:b/>
                <w:bCs/>
                <w:sz w:val="24"/>
                <w:szCs w:val="24"/>
              </w:rPr>
              <w:fldChar w:fldCharType="begin"/>
            </w:r>
            <w:r>
              <w:rPr>
                <w:b/>
                <w:bCs/>
              </w:rPr>
              <w:instrText>NUMPAGES</w:instrText>
            </w:r>
            <w:r>
              <w:rPr>
                <w:b/>
                <w:bCs/>
                <w:sz w:val="24"/>
                <w:szCs w:val="24"/>
              </w:rPr>
              <w:fldChar w:fldCharType="separate"/>
            </w:r>
            <w:r w:rsidR="00C118B1">
              <w:rPr>
                <w:b/>
                <w:bCs/>
                <w:noProof/>
              </w:rPr>
              <w:t>7</w:t>
            </w:r>
            <w:r>
              <w:rPr>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3420" w:rsidRDefault="00143420" w:rsidP="00760A38">
      <w:pPr>
        <w:spacing w:after="0" w:line="240" w:lineRule="auto"/>
      </w:pPr>
      <w:r>
        <w:separator/>
      </w:r>
    </w:p>
  </w:footnote>
  <w:footnote w:type="continuationSeparator" w:id="0">
    <w:p w:rsidR="00143420" w:rsidRDefault="00143420" w:rsidP="00760A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F4D55"/>
    <w:multiLevelType w:val="hybridMultilevel"/>
    <w:tmpl w:val="FFBC6F8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1762D27"/>
    <w:multiLevelType w:val="hybridMultilevel"/>
    <w:tmpl w:val="BA48F50E"/>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1C33B97"/>
    <w:multiLevelType w:val="hybridMultilevel"/>
    <w:tmpl w:val="190C1FB8"/>
    <w:lvl w:ilvl="0" w:tplc="080A0019">
      <w:start w:val="1"/>
      <w:numFmt w:val="lowerLetter"/>
      <w:lvlText w:val="%1."/>
      <w:lvlJc w:val="left"/>
      <w:pPr>
        <w:ind w:left="360" w:hanging="360"/>
      </w:pPr>
    </w:lvl>
    <w:lvl w:ilvl="1" w:tplc="A7C80E1C">
      <w:start w:val="1"/>
      <w:numFmt w:val="decimal"/>
      <w:lvlText w:val="%2."/>
      <w:lvlJc w:val="left"/>
      <w:pPr>
        <w:ind w:left="1080" w:hanging="360"/>
      </w:pPr>
      <w:rPr>
        <w:rFonts w:hint="default"/>
      </w:rPr>
    </w:lvl>
    <w:lvl w:ilvl="2" w:tplc="080A0019">
      <w:start w:val="1"/>
      <w:numFmt w:val="lowerLetter"/>
      <w:lvlText w:val="%3."/>
      <w:lvlJc w:val="left"/>
      <w:pPr>
        <w:ind w:left="1800" w:hanging="180"/>
      </w:pPr>
    </w:lvl>
    <w:lvl w:ilvl="3" w:tplc="080A000F">
      <w:start w:val="1"/>
      <w:numFmt w:val="decimal"/>
      <w:lvlText w:val="%4."/>
      <w:lvlJc w:val="left"/>
      <w:pPr>
        <w:ind w:left="2520" w:hanging="360"/>
      </w:pPr>
    </w:lvl>
    <w:lvl w:ilvl="4" w:tplc="3920EDEA">
      <w:start w:val="6"/>
      <w:numFmt w:val="upperLetter"/>
      <w:lvlText w:val="%5."/>
      <w:lvlJc w:val="left"/>
      <w:pPr>
        <w:ind w:left="3240" w:hanging="360"/>
      </w:pPr>
      <w:rPr>
        <w:rFonts w:hint="default"/>
      </w:r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03237C44"/>
    <w:multiLevelType w:val="hybridMultilevel"/>
    <w:tmpl w:val="0B44A682"/>
    <w:lvl w:ilvl="0" w:tplc="080A0019">
      <w:start w:val="1"/>
      <w:numFmt w:val="lowerLetter"/>
      <w:lvlText w:val="%1."/>
      <w:lvlJc w:val="left"/>
      <w:pPr>
        <w:ind w:left="1068" w:hanging="360"/>
      </w:pPr>
    </w:lvl>
    <w:lvl w:ilvl="1" w:tplc="080A0019">
      <w:start w:val="1"/>
      <w:numFmt w:val="lowerLetter"/>
      <w:lvlText w:val="%2."/>
      <w:lvlJc w:val="left"/>
      <w:pPr>
        <w:ind w:left="1788" w:hanging="360"/>
      </w:pPr>
    </w:lvl>
    <w:lvl w:ilvl="2" w:tplc="080A001B">
      <w:start w:val="1"/>
      <w:numFmt w:val="lowerRoman"/>
      <w:lvlText w:val="%3."/>
      <w:lvlJc w:val="right"/>
      <w:pPr>
        <w:ind w:left="2508" w:hanging="180"/>
      </w:pPr>
    </w:lvl>
    <w:lvl w:ilvl="3" w:tplc="080A000F">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 w15:restartNumberingAfterBreak="0">
    <w:nsid w:val="03F21A7F"/>
    <w:multiLevelType w:val="hybridMultilevel"/>
    <w:tmpl w:val="633C6A3A"/>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5BD471B"/>
    <w:multiLevelType w:val="hybridMultilevel"/>
    <w:tmpl w:val="58E81D8C"/>
    <w:lvl w:ilvl="0" w:tplc="080A0019">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 w15:restartNumberingAfterBreak="0">
    <w:nsid w:val="06162ED4"/>
    <w:multiLevelType w:val="hybridMultilevel"/>
    <w:tmpl w:val="51AC8DE4"/>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070047F2"/>
    <w:multiLevelType w:val="hybridMultilevel"/>
    <w:tmpl w:val="C37CE2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074E663A"/>
    <w:multiLevelType w:val="hybridMultilevel"/>
    <w:tmpl w:val="F7ECBC7A"/>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9">
      <w:start w:val="1"/>
      <w:numFmt w:val="lowerLetter"/>
      <w:lvlText w:val="%3."/>
      <w:lvlJc w:val="lef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9" w15:restartNumberingAfterBreak="0">
    <w:nsid w:val="07CA09EF"/>
    <w:multiLevelType w:val="hybridMultilevel"/>
    <w:tmpl w:val="BF1E91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08E327B8"/>
    <w:multiLevelType w:val="hybridMultilevel"/>
    <w:tmpl w:val="EFF4F6F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09C919F7"/>
    <w:multiLevelType w:val="hybridMultilevel"/>
    <w:tmpl w:val="9138939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0A8E2D81"/>
    <w:multiLevelType w:val="hybridMultilevel"/>
    <w:tmpl w:val="DD7ED79A"/>
    <w:lvl w:ilvl="0" w:tplc="080A0017">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0BA14541"/>
    <w:multiLevelType w:val="hybridMultilevel"/>
    <w:tmpl w:val="318C5170"/>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0BC52576"/>
    <w:multiLevelType w:val="hybridMultilevel"/>
    <w:tmpl w:val="A93E44F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0E946BA4"/>
    <w:multiLevelType w:val="hybridMultilevel"/>
    <w:tmpl w:val="2834A546"/>
    <w:lvl w:ilvl="0" w:tplc="1F60213C">
      <w:numFmt w:val="bullet"/>
      <w:lvlText w:val="–"/>
      <w:lvlJc w:val="left"/>
      <w:pPr>
        <w:ind w:left="720" w:hanging="360"/>
      </w:pPr>
      <w:rPr>
        <w:rFonts w:ascii="Century Gothic" w:eastAsiaTheme="minorEastAsia" w:hAnsi="Century Gothic" w:cs="Century Gothic" w:hint="default"/>
      </w:rPr>
    </w:lvl>
    <w:lvl w:ilvl="1" w:tplc="080A0003">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0FD22EBC"/>
    <w:multiLevelType w:val="hybridMultilevel"/>
    <w:tmpl w:val="545E2C8A"/>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D86C3540">
      <w:numFmt w:val="bullet"/>
      <w:lvlText w:val="∙"/>
      <w:lvlJc w:val="left"/>
      <w:pPr>
        <w:ind w:left="2880" w:hanging="360"/>
      </w:pPr>
      <w:rPr>
        <w:rFonts w:ascii="Century Gothic" w:eastAsiaTheme="minorEastAsia" w:hAnsi="Century Gothic" w:cs="Century Gothic"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115178F6"/>
    <w:multiLevelType w:val="hybridMultilevel"/>
    <w:tmpl w:val="31AAA11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119837AC"/>
    <w:multiLevelType w:val="hybridMultilevel"/>
    <w:tmpl w:val="23B8B90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11C73162"/>
    <w:multiLevelType w:val="hybridMultilevel"/>
    <w:tmpl w:val="55B2035A"/>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127B2968"/>
    <w:multiLevelType w:val="hybridMultilevel"/>
    <w:tmpl w:val="48045998"/>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21" w15:restartNumberingAfterBreak="0">
    <w:nsid w:val="12B139BC"/>
    <w:multiLevelType w:val="hybridMultilevel"/>
    <w:tmpl w:val="80A486CC"/>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135E2B3F"/>
    <w:multiLevelType w:val="hybridMultilevel"/>
    <w:tmpl w:val="5ACCB32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14F94BA1"/>
    <w:multiLevelType w:val="hybridMultilevel"/>
    <w:tmpl w:val="4CCEF9B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151D1B35"/>
    <w:multiLevelType w:val="hybridMultilevel"/>
    <w:tmpl w:val="ADA2900C"/>
    <w:lvl w:ilvl="0" w:tplc="0C0A0001">
      <w:start w:val="1"/>
      <w:numFmt w:val="bullet"/>
      <w:lvlText w:val=""/>
      <w:lvlJc w:val="left"/>
      <w:pPr>
        <w:ind w:left="1776" w:hanging="360"/>
      </w:pPr>
      <w:rPr>
        <w:rFonts w:ascii="Symbol" w:hAnsi="Symbol" w:hint="default"/>
      </w:rPr>
    </w:lvl>
    <w:lvl w:ilvl="1" w:tplc="080A0019">
      <w:start w:val="1"/>
      <w:numFmt w:val="lowerLetter"/>
      <w:lvlText w:val="%2."/>
      <w:lvlJc w:val="left"/>
      <w:pPr>
        <w:ind w:left="2496" w:hanging="360"/>
      </w:pPr>
    </w:lvl>
    <w:lvl w:ilvl="2" w:tplc="080A0019">
      <w:start w:val="1"/>
      <w:numFmt w:val="lowerLetter"/>
      <w:lvlText w:val="%3."/>
      <w:lvlJc w:val="lef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25" w15:restartNumberingAfterBreak="0">
    <w:nsid w:val="15516D9B"/>
    <w:multiLevelType w:val="hybridMultilevel"/>
    <w:tmpl w:val="57C22B56"/>
    <w:lvl w:ilvl="0" w:tplc="D71035DC">
      <w:start w:val="1"/>
      <w:numFmt w:val="upperRoman"/>
      <w:lvlText w:val="%1."/>
      <w:lvlJc w:val="right"/>
      <w:pPr>
        <w:ind w:left="720" w:hanging="360"/>
      </w:pPr>
      <w:rPr>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167C59D0"/>
    <w:multiLevelType w:val="hybridMultilevel"/>
    <w:tmpl w:val="79B224CA"/>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16F90453"/>
    <w:multiLevelType w:val="hybridMultilevel"/>
    <w:tmpl w:val="359034C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17F535F5"/>
    <w:multiLevelType w:val="hybridMultilevel"/>
    <w:tmpl w:val="70DAC240"/>
    <w:lvl w:ilvl="0" w:tplc="D86C3540">
      <w:numFmt w:val="bullet"/>
      <w:lvlText w:val="∙"/>
      <w:lvlJc w:val="left"/>
      <w:pPr>
        <w:ind w:left="720" w:hanging="360"/>
      </w:pPr>
      <w:rPr>
        <w:rFonts w:ascii="Century Gothic" w:eastAsiaTheme="minorEastAsia" w:hAnsi="Century Gothic" w:cs="Century Gothic"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19917388"/>
    <w:multiLevelType w:val="hybridMultilevel"/>
    <w:tmpl w:val="5ACCB32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1B0121EE"/>
    <w:multiLevelType w:val="hybridMultilevel"/>
    <w:tmpl w:val="C714C48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1B59563E"/>
    <w:multiLevelType w:val="hybridMultilevel"/>
    <w:tmpl w:val="C4C4289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1B624259"/>
    <w:multiLevelType w:val="hybridMultilevel"/>
    <w:tmpl w:val="18DCFF78"/>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9">
      <w:start w:val="1"/>
      <w:numFmt w:val="lowerLetter"/>
      <w:lvlText w:val="%3."/>
      <w:lvlJc w:val="lef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33" w15:restartNumberingAfterBreak="0">
    <w:nsid w:val="1CBB7B51"/>
    <w:multiLevelType w:val="hybridMultilevel"/>
    <w:tmpl w:val="05B8BFE0"/>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1D3405A0"/>
    <w:multiLevelType w:val="hybridMultilevel"/>
    <w:tmpl w:val="E21C005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1DC5576E"/>
    <w:multiLevelType w:val="hybridMultilevel"/>
    <w:tmpl w:val="B27A6B8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1E083F69"/>
    <w:multiLevelType w:val="hybridMultilevel"/>
    <w:tmpl w:val="7F0EBB2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1E5A127E"/>
    <w:multiLevelType w:val="hybridMultilevel"/>
    <w:tmpl w:val="1DA4653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1F0549FF"/>
    <w:multiLevelType w:val="hybridMultilevel"/>
    <w:tmpl w:val="1500FA9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1F7D3DCE"/>
    <w:multiLevelType w:val="hybridMultilevel"/>
    <w:tmpl w:val="40FC8D68"/>
    <w:lvl w:ilvl="0" w:tplc="0C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20FB6B99"/>
    <w:multiLevelType w:val="hybridMultilevel"/>
    <w:tmpl w:val="30720B86"/>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21475006"/>
    <w:multiLevelType w:val="hybridMultilevel"/>
    <w:tmpl w:val="71CC3BB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21AA3161"/>
    <w:multiLevelType w:val="hybridMultilevel"/>
    <w:tmpl w:val="479E0C26"/>
    <w:lvl w:ilvl="0" w:tplc="080A0019">
      <w:start w:val="1"/>
      <w:numFmt w:val="low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43" w15:restartNumberingAfterBreak="0">
    <w:nsid w:val="22165D56"/>
    <w:multiLevelType w:val="hybridMultilevel"/>
    <w:tmpl w:val="73F2810C"/>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222F14D7"/>
    <w:multiLevelType w:val="hybridMultilevel"/>
    <w:tmpl w:val="790884A0"/>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15:restartNumberingAfterBreak="0">
    <w:nsid w:val="223F7497"/>
    <w:multiLevelType w:val="hybridMultilevel"/>
    <w:tmpl w:val="072A484C"/>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22734D31"/>
    <w:multiLevelType w:val="hybridMultilevel"/>
    <w:tmpl w:val="322AF822"/>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7" w15:restartNumberingAfterBreak="0">
    <w:nsid w:val="23302AC4"/>
    <w:multiLevelType w:val="hybridMultilevel"/>
    <w:tmpl w:val="7CF08BC0"/>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24452D96"/>
    <w:multiLevelType w:val="hybridMultilevel"/>
    <w:tmpl w:val="FCD8A258"/>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24661133"/>
    <w:multiLevelType w:val="hybridMultilevel"/>
    <w:tmpl w:val="F6A23D3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24C96372"/>
    <w:multiLevelType w:val="hybridMultilevel"/>
    <w:tmpl w:val="A7CCBD6A"/>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9">
      <w:start w:val="1"/>
      <w:numFmt w:val="lowerLetter"/>
      <w:lvlText w:val="%3."/>
      <w:lvlJc w:val="lef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51" w15:restartNumberingAfterBreak="0">
    <w:nsid w:val="24F6188E"/>
    <w:multiLevelType w:val="hybridMultilevel"/>
    <w:tmpl w:val="5E5084A8"/>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2777311D"/>
    <w:multiLevelType w:val="hybridMultilevel"/>
    <w:tmpl w:val="D12E8C28"/>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9">
      <w:start w:val="1"/>
      <w:numFmt w:val="lowerLetter"/>
      <w:lvlText w:val="%3."/>
      <w:lvlJc w:val="lef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53" w15:restartNumberingAfterBreak="0">
    <w:nsid w:val="27AD55C8"/>
    <w:multiLevelType w:val="hybridMultilevel"/>
    <w:tmpl w:val="3F12126E"/>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15:restartNumberingAfterBreak="0">
    <w:nsid w:val="28F1642B"/>
    <w:multiLevelType w:val="hybridMultilevel"/>
    <w:tmpl w:val="31A28EF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2A2F16AD"/>
    <w:multiLevelType w:val="hybridMultilevel"/>
    <w:tmpl w:val="441EC1F6"/>
    <w:lvl w:ilvl="0" w:tplc="ED4CFD9E">
      <w:start w:val="3"/>
      <w:numFmt w:val="upperRoman"/>
      <w:lvlText w:val="%1."/>
      <w:lvlJc w:val="right"/>
      <w:pPr>
        <w:ind w:left="720" w:hanging="360"/>
      </w:pPr>
      <w:rPr>
        <w:rFonts w:hint="default"/>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2B6B5414"/>
    <w:multiLevelType w:val="hybridMultilevel"/>
    <w:tmpl w:val="31AAA11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15:restartNumberingAfterBreak="0">
    <w:nsid w:val="2B7A12C6"/>
    <w:multiLevelType w:val="hybridMultilevel"/>
    <w:tmpl w:val="C8D2AF52"/>
    <w:lvl w:ilvl="0" w:tplc="D86C3540">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D86C3540">
      <w:numFmt w:val="bullet"/>
      <w:lvlText w:val="∙"/>
      <w:lvlJc w:val="left"/>
      <w:pPr>
        <w:ind w:left="2880" w:hanging="360"/>
      </w:pPr>
      <w:rPr>
        <w:rFonts w:ascii="Century Gothic" w:eastAsiaTheme="minorEastAsia" w:hAnsi="Century Gothic" w:cs="Century Gothic"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15:restartNumberingAfterBreak="0">
    <w:nsid w:val="2C2A144C"/>
    <w:multiLevelType w:val="hybridMultilevel"/>
    <w:tmpl w:val="AE7C4A4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2CA31D16"/>
    <w:multiLevelType w:val="hybridMultilevel"/>
    <w:tmpl w:val="669A8D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15:restartNumberingAfterBreak="0">
    <w:nsid w:val="2CF90BDC"/>
    <w:multiLevelType w:val="hybridMultilevel"/>
    <w:tmpl w:val="46407340"/>
    <w:lvl w:ilvl="0" w:tplc="080A0019">
      <w:start w:val="1"/>
      <w:numFmt w:val="lowerLetter"/>
      <w:lvlText w:val="%1."/>
      <w:lvlJc w:val="left"/>
      <w:pPr>
        <w:ind w:left="1776" w:hanging="360"/>
      </w:pPr>
      <w:rPr>
        <w:rFonts w:hint="default"/>
      </w:rPr>
    </w:lvl>
    <w:lvl w:ilvl="1" w:tplc="080A0019">
      <w:start w:val="1"/>
      <w:numFmt w:val="lowerLetter"/>
      <w:lvlText w:val="%2."/>
      <w:lvlJc w:val="left"/>
      <w:pPr>
        <w:ind w:left="2496" w:hanging="360"/>
      </w:pPr>
    </w:lvl>
    <w:lvl w:ilvl="2" w:tplc="080A001B" w:tentative="1">
      <w:start w:val="1"/>
      <w:numFmt w:val="lowerRoman"/>
      <w:lvlText w:val="%3."/>
      <w:lvlJc w:val="righ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61" w15:restartNumberingAfterBreak="0">
    <w:nsid w:val="2D567EC0"/>
    <w:multiLevelType w:val="hybridMultilevel"/>
    <w:tmpl w:val="B3F68FF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2DE306BD"/>
    <w:multiLevelType w:val="hybridMultilevel"/>
    <w:tmpl w:val="8070DE6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2ED60B01"/>
    <w:multiLevelType w:val="hybridMultilevel"/>
    <w:tmpl w:val="3B42C5E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2F1C1284"/>
    <w:multiLevelType w:val="hybridMultilevel"/>
    <w:tmpl w:val="1180B23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15:restartNumberingAfterBreak="0">
    <w:nsid w:val="2FBE4037"/>
    <w:multiLevelType w:val="hybridMultilevel"/>
    <w:tmpl w:val="9AD67CF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6" w15:restartNumberingAfterBreak="0">
    <w:nsid w:val="301850B6"/>
    <w:multiLevelType w:val="hybridMultilevel"/>
    <w:tmpl w:val="1B5E2EB8"/>
    <w:lvl w:ilvl="0" w:tplc="D86C3540">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D86C3540">
      <w:numFmt w:val="bullet"/>
      <w:lvlText w:val="∙"/>
      <w:lvlJc w:val="left"/>
      <w:pPr>
        <w:ind w:left="2880" w:hanging="360"/>
      </w:pPr>
      <w:rPr>
        <w:rFonts w:ascii="Century Gothic" w:eastAsiaTheme="minorEastAsia" w:hAnsi="Century Gothic" w:cs="Century Gothic"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7" w15:restartNumberingAfterBreak="0">
    <w:nsid w:val="308060EC"/>
    <w:multiLevelType w:val="hybridMultilevel"/>
    <w:tmpl w:val="EDDA675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318D2AE9"/>
    <w:multiLevelType w:val="hybridMultilevel"/>
    <w:tmpl w:val="D14CC6B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32302850"/>
    <w:multiLevelType w:val="hybridMultilevel"/>
    <w:tmpl w:val="813C76F0"/>
    <w:lvl w:ilvl="0" w:tplc="080A0019">
      <w:start w:val="1"/>
      <w:numFmt w:val="lowerLetter"/>
      <w:lvlText w:val="%1."/>
      <w:lvlJc w:val="left"/>
      <w:pPr>
        <w:ind w:left="720" w:hanging="360"/>
      </w:pPr>
    </w:lvl>
    <w:lvl w:ilvl="1" w:tplc="48042888">
      <w:start w:val="4"/>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33632D8B"/>
    <w:multiLevelType w:val="hybridMultilevel"/>
    <w:tmpl w:val="B948B372"/>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15:restartNumberingAfterBreak="0">
    <w:nsid w:val="33B3275A"/>
    <w:multiLevelType w:val="hybridMultilevel"/>
    <w:tmpl w:val="B5E8055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15:restartNumberingAfterBreak="0">
    <w:nsid w:val="34D932CE"/>
    <w:multiLevelType w:val="hybridMultilevel"/>
    <w:tmpl w:val="9A0E8C74"/>
    <w:lvl w:ilvl="0" w:tplc="080A0019">
      <w:start w:val="1"/>
      <w:numFmt w:val="low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73" w15:restartNumberingAfterBreak="0">
    <w:nsid w:val="34EB622E"/>
    <w:multiLevelType w:val="hybridMultilevel"/>
    <w:tmpl w:val="89449BC4"/>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36B740F3"/>
    <w:multiLevelType w:val="hybridMultilevel"/>
    <w:tmpl w:val="EEB073B6"/>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36ED6622"/>
    <w:multiLevelType w:val="hybridMultilevel"/>
    <w:tmpl w:val="C214EC78"/>
    <w:lvl w:ilvl="0" w:tplc="D86C3540">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D86C3540">
      <w:numFmt w:val="bullet"/>
      <w:lvlText w:val="∙"/>
      <w:lvlJc w:val="left"/>
      <w:pPr>
        <w:ind w:left="2880" w:hanging="360"/>
      </w:pPr>
      <w:rPr>
        <w:rFonts w:ascii="Century Gothic" w:eastAsiaTheme="minorEastAsia" w:hAnsi="Century Gothic" w:cs="Century Gothic" w:hint="default"/>
      </w:rPr>
    </w:lvl>
    <w:lvl w:ilvl="4" w:tplc="080A0003">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6" w15:restartNumberingAfterBreak="0">
    <w:nsid w:val="36F87B87"/>
    <w:multiLevelType w:val="hybridMultilevel"/>
    <w:tmpl w:val="FEF0FA68"/>
    <w:lvl w:ilvl="0" w:tplc="080A0019">
      <w:start w:val="1"/>
      <w:numFmt w:val="low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77" w15:restartNumberingAfterBreak="0">
    <w:nsid w:val="37B13392"/>
    <w:multiLevelType w:val="hybridMultilevel"/>
    <w:tmpl w:val="69C071EC"/>
    <w:lvl w:ilvl="0" w:tplc="D86C3540">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D86C3540">
      <w:numFmt w:val="bullet"/>
      <w:lvlText w:val="∙"/>
      <w:lvlJc w:val="left"/>
      <w:pPr>
        <w:ind w:left="2880" w:hanging="360"/>
      </w:pPr>
      <w:rPr>
        <w:rFonts w:ascii="Century Gothic" w:eastAsiaTheme="minorEastAsia" w:hAnsi="Century Gothic" w:cs="Century Gothic"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15:restartNumberingAfterBreak="0">
    <w:nsid w:val="38F26D6C"/>
    <w:multiLevelType w:val="hybridMultilevel"/>
    <w:tmpl w:val="281ACF20"/>
    <w:lvl w:ilvl="0" w:tplc="080A0019">
      <w:start w:val="1"/>
      <w:numFmt w:val="low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79" w15:restartNumberingAfterBreak="0">
    <w:nsid w:val="39320114"/>
    <w:multiLevelType w:val="hybridMultilevel"/>
    <w:tmpl w:val="F1FAC80A"/>
    <w:lvl w:ilvl="0" w:tplc="080A0019">
      <w:start w:val="1"/>
      <w:numFmt w:val="low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80" w15:restartNumberingAfterBreak="0">
    <w:nsid w:val="39507D55"/>
    <w:multiLevelType w:val="hybridMultilevel"/>
    <w:tmpl w:val="12080114"/>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81" w15:restartNumberingAfterBreak="0">
    <w:nsid w:val="39A117D4"/>
    <w:multiLevelType w:val="hybridMultilevel"/>
    <w:tmpl w:val="8E68CB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2" w15:restartNumberingAfterBreak="0">
    <w:nsid w:val="3AAA4BE1"/>
    <w:multiLevelType w:val="hybridMultilevel"/>
    <w:tmpl w:val="7804BF38"/>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83" w15:restartNumberingAfterBreak="0">
    <w:nsid w:val="3B4C20FE"/>
    <w:multiLevelType w:val="hybridMultilevel"/>
    <w:tmpl w:val="C886742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3B7F45A7"/>
    <w:multiLevelType w:val="hybridMultilevel"/>
    <w:tmpl w:val="FEB02B74"/>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3BA9052E"/>
    <w:multiLevelType w:val="hybridMultilevel"/>
    <w:tmpl w:val="3F586C3E"/>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1F60213C">
      <w:numFmt w:val="bullet"/>
      <w:lvlText w:val="–"/>
      <w:lvlJc w:val="left"/>
      <w:pPr>
        <w:ind w:left="2160" w:hanging="180"/>
      </w:pPr>
      <w:rPr>
        <w:rFonts w:ascii="Century Gothic" w:eastAsiaTheme="minorEastAsia" w:hAnsi="Century Gothic" w:cs="Century Gothic" w:hint="default"/>
      </w:rPr>
    </w:lvl>
    <w:lvl w:ilvl="3" w:tplc="0C0A0001">
      <w:start w:val="1"/>
      <w:numFmt w:val="bullet"/>
      <w:lvlText w:val=""/>
      <w:lvlJc w:val="left"/>
      <w:pPr>
        <w:ind w:left="2880" w:hanging="360"/>
      </w:pPr>
      <w:rPr>
        <w:rFonts w:ascii="Symbol" w:hAnsi="Symbol" w:hint="default"/>
      </w:r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6" w15:restartNumberingAfterBreak="0">
    <w:nsid w:val="3BD06228"/>
    <w:multiLevelType w:val="hybridMultilevel"/>
    <w:tmpl w:val="E92832EE"/>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15:restartNumberingAfterBreak="0">
    <w:nsid w:val="3D691E26"/>
    <w:multiLevelType w:val="hybridMultilevel"/>
    <w:tmpl w:val="7D28C62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15:restartNumberingAfterBreak="0">
    <w:nsid w:val="3FCD67E3"/>
    <w:multiLevelType w:val="hybridMultilevel"/>
    <w:tmpl w:val="77F21D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B8EEFFE8">
      <w:numFmt w:val="bullet"/>
      <w:lvlText w:val="-"/>
      <w:lvlJc w:val="left"/>
      <w:pPr>
        <w:ind w:left="2160" w:hanging="360"/>
      </w:pPr>
      <w:rPr>
        <w:rFonts w:ascii="Calibri" w:eastAsiaTheme="minorHAnsi" w:hAnsi="Calibri" w:cstheme="minorBidi"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15:restartNumberingAfterBreak="0">
    <w:nsid w:val="3FD341E9"/>
    <w:multiLevelType w:val="hybridMultilevel"/>
    <w:tmpl w:val="8D6E557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15:restartNumberingAfterBreak="0">
    <w:nsid w:val="403C0308"/>
    <w:multiLevelType w:val="hybridMultilevel"/>
    <w:tmpl w:val="F8325638"/>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1" w15:restartNumberingAfterBreak="0">
    <w:nsid w:val="40DD31C9"/>
    <w:multiLevelType w:val="hybridMultilevel"/>
    <w:tmpl w:val="6122EC4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41911A45"/>
    <w:multiLevelType w:val="hybridMultilevel"/>
    <w:tmpl w:val="EAA20266"/>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4240633D"/>
    <w:multiLevelType w:val="hybridMultilevel"/>
    <w:tmpl w:val="3B1AA5A8"/>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15:restartNumberingAfterBreak="0">
    <w:nsid w:val="44C73DD5"/>
    <w:multiLevelType w:val="hybridMultilevel"/>
    <w:tmpl w:val="C37C18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5" w15:restartNumberingAfterBreak="0">
    <w:nsid w:val="45296DA8"/>
    <w:multiLevelType w:val="hybridMultilevel"/>
    <w:tmpl w:val="12406BC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15:restartNumberingAfterBreak="0">
    <w:nsid w:val="454772E2"/>
    <w:multiLevelType w:val="hybridMultilevel"/>
    <w:tmpl w:val="74FA04EC"/>
    <w:lvl w:ilvl="0" w:tplc="0C0A0001">
      <w:start w:val="1"/>
      <w:numFmt w:val="bullet"/>
      <w:lvlText w:val=""/>
      <w:lvlJc w:val="left"/>
      <w:pPr>
        <w:ind w:left="2160" w:hanging="360"/>
      </w:pPr>
      <w:rPr>
        <w:rFonts w:ascii="Symbol" w:hAnsi="Symbol" w:hint="default"/>
      </w:rPr>
    </w:lvl>
    <w:lvl w:ilvl="1" w:tplc="080A0003">
      <w:start w:val="1"/>
      <w:numFmt w:val="bullet"/>
      <w:lvlText w:val="o"/>
      <w:lvlJc w:val="left"/>
      <w:pPr>
        <w:ind w:left="2880" w:hanging="360"/>
      </w:pPr>
      <w:rPr>
        <w:rFonts w:ascii="Courier New" w:hAnsi="Courier New" w:cs="Courier New" w:hint="default"/>
      </w:rPr>
    </w:lvl>
    <w:lvl w:ilvl="2" w:tplc="1F60213C">
      <w:numFmt w:val="bullet"/>
      <w:lvlText w:val="–"/>
      <w:lvlJc w:val="left"/>
      <w:pPr>
        <w:ind w:left="3600" w:hanging="360"/>
      </w:pPr>
      <w:rPr>
        <w:rFonts w:ascii="Century Gothic" w:eastAsiaTheme="minorEastAsia" w:hAnsi="Century Gothic" w:cs="Century Gothic"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97" w15:restartNumberingAfterBreak="0">
    <w:nsid w:val="46377B82"/>
    <w:multiLevelType w:val="hybridMultilevel"/>
    <w:tmpl w:val="7F0EBB2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8" w15:restartNumberingAfterBreak="0">
    <w:nsid w:val="46B83994"/>
    <w:multiLevelType w:val="hybridMultilevel"/>
    <w:tmpl w:val="383A984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15:restartNumberingAfterBreak="0">
    <w:nsid w:val="47B101E2"/>
    <w:multiLevelType w:val="hybridMultilevel"/>
    <w:tmpl w:val="E284916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15:restartNumberingAfterBreak="0">
    <w:nsid w:val="48F2285A"/>
    <w:multiLevelType w:val="hybridMultilevel"/>
    <w:tmpl w:val="FFC822CC"/>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32ECD9A4">
      <w:numFmt w:val="bullet"/>
      <w:lvlText w:val="•"/>
      <w:lvlJc w:val="left"/>
      <w:pPr>
        <w:ind w:left="2340" w:hanging="360"/>
      </w:pPr>
      <w:rPr>
        <w:rFonts w:ascii="Calibri" w:eastAsiaTheme="minorHAnsi" w:hAnsi="Calibri" w:cstheme="minorBidi" w:hint="default"/>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15:restartNumberingAfterBreak="0">
    <w:nsid w:val="4919754C"/>
    <w:multiLevelType w:val="hybridMultilevel"/>
    <w:tmpl w:val="63FE9792"/>
    <w:lvl w:ilvl="0" w:tplc="080A0001">
      <w:start w:val="1"/>
      <w:numFmt w:val="bullet"/>
      <w:lvlText w:val=""/>
      <w:lvlJc w:val="left"/>
      <w:pPr>
        <w:ind w:left="1776" w:hanging="360"/>
      </w:pPr>
      <w:rPr>
        <w:rFonts w:ascii="Symbol" w:hAnsi="Symbol" w:hint="default"/>
      </w:rPr>
    </w:lvl>
    <w:lvl w:ilvl="1" w:tplc="080A0003" w:tentative="1">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102" w15:restartNumberingAfterBreak="0">
    <w:nsid w:val="496D2713"/>
    <w:multiLevelType w:val="hybridMultilevel"/>
    <w:tmpl w:val="5E06852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15:restartNumberingAfterBreak="0">
    <w:nsid w:val="49A45707"/>
    <w:multiLevelType w:val="hybridMultilevel"/>
    <w:tmpl w:val="C31E124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15:restartNumberingAfterBreak="0">
    <w:nsid w:val="49E23623"/>
    <w:multiLevelType w:val="hybridMultilevel"/>
    <w:tmpl w:val="2102C5A2"/>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4A304A08"/>
    <w:multiLevelType w:val="hybridMultilevel"/>
    <w:tmpl w:val="A1E09FEE"/>
    <w:lvl w:ilvl="0" w:tplc="D86C3540">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D86C3540">
      <w:numFmt w:val="bullet"/>
      <w:lvlText w:val="∙"/>
      <w:lvlJc w:val="left"/>
      <w:pPr>
        <w:ind w:left="2880" w:hanging="360"/>
      </w:pPr>
      <w:rPr>
        <w:rFonts w:ascii="Century Gothic" w:eastAsiaTheme="minorEastAsia" w:hAnsi="Century Gothic" w:cs="Century Gothic"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6" w15:restartNumberingAfterBreak="0">
    <w:nsid w:val="4AA7345C"/>
    <w:multiLevelType w:val="hybridMultilevel"/>
    <w:tmpl w:val="B8E48EE4"/>
    <w:lvl w:ilvl="0" w:tplc="080A0019">
      <w:start w:val="1"/>
      <w:numFmt w:val="lowerLetter"/>
      <w:lvlText w:val="%1."/>
      <w:lvlJc w:val="left"/>
      <w:pPr>
        <w:ind w:left="1776" w:hanging="360"/>
      </w:pPr>
      <w:rPr>
        <w:rFonts w:hint="default"/>
      </w:rPr>
    </w:lvl>
    <w:lvl w:ilvl="1" w:tplc="1F60213C">
      <w:numFmt w:val="bullet"/>
      <w:lvlText w:val="–"/>
      <w:lvlJc w:val="left"/>
      <w:pPr>
        <w:ind w:left="2496" w:hanging="360"/>
      </w:pPr>
      <w:rPr>
        <w:rFonts w:ascii="Century Gothic" w:eastAsiaTheme="minorEastAsia" w:hAnsi="Century Gothic" w:cs="Century Gothic"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107" w15:restartNumberingAfterBreak="0">
    <w:nsid w:val="4AE73338"/>
    <w:multiLevelType w:val="hybridMultilevel"/>
    <w:tmpl w:val="36A852F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15:restartNumberingAfterBreak="0">
    <w:nsid w:val="4B1A5ED8"/>
    <w:multiLevelType w:val="hybridMultilevel"/>
    <w:tmpl w:val="C39CEB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9" w15:restartNumberingAfterBreak="0">
    <w:nsid w:val="4B8F0399"/>
    <w:multiLevelType w:val="hybridMultilevel"/>
    <w:tmpl w:val="E94820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0" w15:restartNumberingAfterBreak="0">
    <w:nsid w:val="4B9E4354"/>
    <w:multiLevelType w:val="hybridMultilevel"/>
    <w:tmpl w:val="7930BBA6"/>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9">
      <w:start w:val="1"/>
      <w:numFmt w:val="lowerLetter"/>
      <w:lvlText w:val="%3."/>
      <w:lvlJc w:val="lef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11" w15:restartNumberingAfterBreak="0">
    <w:nsid w:val="4BAA0918"/>
    <w:multiLevelType w:val="hybridMultilevel"/>
    <w:tmpl w:val="20EC89BC"/>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2" w15:restartNumberingAfterBreak="0">
    <w:nsid w:val="4C510770"/>
    <w:multiLevelType w:val="hybridMultilevel"/>
    <w:tmpl w:val="ED56961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4C7A1E88"/>
    <w:multiLevelType w:val="hybridMultilevel"/>
    <w:tmpl w:val="060C7DCA"/>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4" w15:restartNumberingAfterBreak="0">
    <w:nsid w:val="4D310ABB"/>
    <w:multiLevelType w:val="hybridMultilevel"/>
    <w:tmpl w:val="C144E672"/>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15" w15:restartNumberingAfterBreak="0">
    <w:nsid w:val="4DE62E26"/>
    <w:multiLevelType w:val="hybridMultilevel"/>
    <w:tmpl w:val="9AEE138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4E7B7C73"/>
    <w:multiLevelType w:val="hybridMultilevel"/>
    <w:tmpl w:val="2E04AEA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15:restartNumberingAfterBreak="0">
    <w:nsid w:val="4EF725B7"/>
    <w:multiLevelType w:val="hybridMultilevel"/>
    <w:tmpl w:val="1CE016AE"/>
    <w:lvl w:ilvl="0" w:tplc="080A0019">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18" w15:restartNumberingAfterBreak="0">
    <w:nsid w:val="4F6A67C5"/>
    <w:multiLevelType w:val="hybridMultilevel"/>
    <w:tmpl w:val="61649D98"/>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19">
      <w:start w:val="1"/>
      <w:numFmt w:val="lowerLetter"/>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19" w15:restartNumberingAfterBreak="0">
    <w:nsid w:val="507E3761"/>
    <w:multiLevelType w:val="hybridMultilevel"/>
    <w:tmpl w:val="A9408FF4"/>
    <w:lvl w:ilvl="0" w:tplc="B778E598">
      <w:start w:val="3"/>
      <w:numFmt w:val="lowerLetter"/>
      <w:lvlText w:val="%1."/>
      <w:lvlJc w:val="left"/>
      <w:pPr>
        <w:ind w:left="144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15:restartNumberingAfterBreak="0">
    <w:nsid w:val="50C31744"/>
    <w:multiLevelType w:val="hybridMultilevel"/>
    <w:tmpl w:val="8D6E5544"/>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1" w15:restartNumberingAfterBreak="0">
    <w:nsid w:val="51B00B9E"/>
    <w:multiLevelType w:val="hybridMultilevel"/>
    <w:tmpl w:val="C352D3F4"/>
    <w:lvl w:ilvl="0" w:tplc="080A0001">
      <w:start w:val="1"/>
      <w:numFmt w:val="bullet"/>
      <w:lvlText w:val=""/>
      <w:lvlJc w:val="left"/>
      <w:pPr>
        <w:ind w:left="1776" w:hanging="360"/>
      </w:pPr>
      <w:rPr>
        <w:rFonts w:ascii="Symbol" w:hAnsi="Symbol" w:hint="default"/>
      </w:rPr>
    </w:lvl>
    <w:lvl w:ilvl="1" w:tplc="080A0003" w:tentative="1">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122" w15:restartNumberingAfterBreak="0">
    <w:nsid w:val="526F28BE"/>
    <w:multiLevelType w:val="hybridMultilevel"/>
    <w:tmpl w:val="9B4C60EE"/>
    <w:lvl w:ilvl="0" w:tplc="1F60213C">
      <w:numFmt w:val="bullet"/>
      <w:lvlText w:val="–"/>
      <w:lvlJc w:val="left"/>
      <w:pPr>
        <w:ind w:left="720" w:hanging="360"/>
      </w:pPr>
      <w:rPr>
        <w:rFonts w:ascii="Century Gothic" w:eastAsiaTheme="minorEastAsia" w:hAnsi="Century Gothic" w:cs="Century Gothic" w:hint="default"/>
      </w:rPr>
    </w:lvl>
    <w:lvl w:ilvl="1" w:tplc="080A0003">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3" w15:restartNumberingAfterBreak="0">
    <w:nsid w:val="53DC7023"/>
    <w:multiLevelType w:val="hybridMultilevel"/>
    <w:tmpl w:val="40DA4168"/>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4" w15:restartNumberingAfterBreak="0">
    <w:nsid w:val="55502E53"/>
    <w:multiLevelType w:val="hybridMultilevel"/>
    <w:tmpl w:val="0F8CAC06"/>
    <w:lvl w:ilvl="0" w:tplc="1F60213C">
      <w:numFmt w:val="bullet"/>
      <w:lvlText w:val="–"/>
      <w:lvlJc w:val="left"/>
      <w:pPr>
        <w:ind w:left="720" w:hanging="360"/>
      </w:pPr>
      <w:rPr>
        <w:rFonts w:ascii="Century Gothic" w:eastAsiaTheme="minorEastAsia" w:hAnsi="Century Gothic" w:cs="Century Gothic" w:hint="default"/>
      </w:rPr>
    </w:lvl>
    <w:lvl w:ilvl="1" w:tplc="080A0003">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5" w15:restartNumberingAfterBreak="0">
    <w:nsid w:val="56C86CF3"/>
    <w:multiLevelType w:val="hybridMultilevel"/>
    <w:tmpl w:val="05C00BF2"/>
    <w:lvl w:ilvl="0" w:tplc="080A0019">
      <w:start w:val="1"/>
      <w:numFmt w:val="lowerLetter"/>
      <w:lvlText w:val="%1."/>
      <w:lvlJc w:val="left"/>
      <w:pPr>
        <w:ind w:left="1440" w:hanging="360"/>
      </w:pPr>
    </w:lvl>
    <w:lvl w:ilvl="1" w:tplc="080A0019">
      <w:start w:val="1"/>
      <w:numFmt w:val="lowerLetter"/>
      <w:lvlText w:val="%2."/>
      <w:lvlJc w:val="left"/>
      <w:pPr>
        <w:ind w:left="2160" w:hanging="360"/>
      </w:pPr>
    </w:lvl>
    <w:lvl w:ilvl="2" w:tplc="080A0019">
      <w:start w:val="1"/>
      <w:numFmt w:val="lowerLetter"/>
      <w:lvlText w:val="%3."/>
      <w:lvlJc w:val="lef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26" w15:restartNumberingAfterBreak="0">
    <w:nsid w:val="56E83BCC"/>
    <w:multiLevelType w:val="hybridMultilevel"/>
    <w:tmpl w:val="D6529396"/>
    <w:lvl w:ilvl="0" w:tplc="080A0019">
      <w:start w:val="1"/>
      <w:numFmt w:val="lowerLetter"/>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27" w15:restartNumberingAfterBreak="0">
    <w:nsid w:val="576515F2"/>
    <w:multiLevelType w:val="hybridMultilevel"/>
    <w:tmpl w:val="277C05C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8" w15:restartNumberingAfterBreak="0">
    <w:nsid w:val="58864626"/>
    <w:multiLevelType w:val="hybridMultilevel"/>
    <w:tmpl w:val="BD38883A"/>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9" w15:restartNumberingAfterBreak="0">
    <w:nsid w:val="59276558"/>
    <w:multiLevelType w:val="hybridMultilevel"/>
    <w:tmpl w:val="3532229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0" w15:restartNumberingAfterBreak="0">
    <w:nsid w:val="59FA0508"/>
    <w:multiLevelType w:val="hybridMultilevel"/>
    <w:tmpl w:val="7F16E73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1" w15:restartNumberingAfterBreak="0">
    <w:nsid w:val="5B465ADF"/>
    <w:multiLevelType w:val="hybridMultilevel"/>
    <w:tmpl w:val="D9AC480A"/>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2" w15:restartNumberingAfterBreak="0">
    <w:nsid w:val="5B8E0E69"/>
    <w:multiLevelType w:val="hybridMultilevel"/>
    <w:tmpl w:val="E662DFFC"/>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3" w15:restartNumberingAfterBreak="0">
    <w:nsid w:val="5BD94B52"/>
    <w:multiLevelType w:val="hybridMultilevel"/>
    <w:tmpl w:val="95BCD8A0"/>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4" w15:restartNumberingAfterBreak="0">
    <w:nsid w:val="5C5B61B1"/>
    <w:multiLevelType w:val="hybridMultilevel"/>
    <w:tmpl w:val="33246FC0"/>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5" w15:restartNumberingAfterBreak="0">
    <w:nsid w:val="5D9C7603"/>
    <w:multiLevelType w:val="hybridMultilevel"/>
    <w:tmpl w:val="2908645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6" w15:restartNumberingAfterBreak="0">
    <w:nsid w:val="5DBE1C4A"/>
    <w:multiLevelType w:val="hybridMultilevel"/>
    <w:tmpl w:val="1432FF72"/>
    <w:lvl w:ilvl="0" w:tplc="080A0019">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37" w15:restartNumberingAfterBreak="0">
    <w:nsid w:val="5DD20BC6"/>
    <w:multiLevelType w:val="hybridMultilevel"/>
    <w:tmpl w:val="2E04AEA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8" w15:restartNumberingAfterBreak="0">
    <w:nsid w:val="602D7BA1"/>
    <w:multiLevelType w:val="hybridMultilevel"/>
    <w:tmpl w:val="5B5C4F1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9" w15:restartNumberingAfterBreak="0">
    <w:nsid w:val="607F225C"/>
    <w:multiLevelType w:val="hybridMultilevel"/>
    <w:tmpl w:val="57C22B56"/>
    <w:lvl w:ilvl="0" w:tplc="D71035DC">
      <w:start w:val="1"/>
      <w:numFmt w:val="upperRoman"/>
      <w:lvlText w:val="%1."/>
      <w:lvlJc w:val="right"/>
      <w:pPr>
        <w:ind w:left="720" w:hanging="360"/>
      </w:pPr>
      <w:rPr>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0" w15:restartNumberingAfterBreak="0">
    <w:nsid w:val="610679D3"/>
    <w:multiLevelType w:val="hybridMultilevel"/>
    <w:tmpl w:val="D51070DE"/>
    <w:lvl w:ilvl="0" w:tplc="E550B1AC">
      <w:start w:val="3"/>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1" w15:restartNumberingAfterBreak="0">
    <w:nsid w:val="61EC59C6"/>
    <w:multiLevelType w:val="hybridMultilevel"/>
    <w:tmpl w:val="A802C42A"/>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42" w15:restartNumberingAfterBreak="0">
    <w:nsid w:val="62BA4828"/>
    <w:multiLevelType w:val="hybridMultilevel"/>
    <w:tmpl w:val="E60AA05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3" w15:restartNumberingAfterBreak="0">
    <w:nsid w:val="637724E0"/>
    <w:multiLevelType w:val="hybridMultilevel"/>
    <w:tmpl w:val="7942512C"/>
    <w:lvl w:ilvl="0" w:tplc="080A000F">
      <w:start w:val="1"/>
      <w:numFmt w:val="decimal"/>
      <w:lvlText w:val="%1."/>
      <w:lvlJc w:val="left"/>
      <w:pPr>
        <w:ind w:left="1068" w:hanging="360"/>
      </w:pPr>
    </w:lvl>
    <w:lvl w:ilvl="1" w:tplc="AA587FCA">
      <w:start w:val="1"/>
      <w:numFmt w:val="lowerLetter"/>
      <w:lvlText w:val="%2)"/>
      <w:lvlJc w:val="left"/>
      <w:pPr>
        <w:ind w:left="1788" w:hanging="360"/>
      </w:pPr>
      <w:rPr>
        <w:rFonts w:hint="default"/>
      </w:r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44" w15:restartNumberingAfterBreak="0">
    <w:nsid w:val="64BA0A22"/>
    <w:multiLevelType w:val="hybridMultilevel"/>
    <w:tmpl w:val="EC3EA45A"/>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5" w15:restartNumberingAfterBreak="0">
    <w:nsid w:val="64C51333"/>
    <w:multiLevelType w:val="hybridMultilevel"/>
    <w:tmpl w:val="763C5E5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6" w15:restartNumberingAfterBreak="0">
    <w:nsid w:val="64F437DF"/>
    <w:multiLevelType w:val="hybridMultilevel"/>
    <w:tmpl w:val="D40AFB0A"/>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7" w15:restartNumberingAfterBreak="0">
    <w:nsid w:val="657348D3"/>
    <w:multiLevelType w:val="hybridMultilevel"/>
    <w:tmpl w:val="0F00F212"/>
    <w:lvl w:ilvl="0" w:tplc="21F8AF4E">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8" w15:restartNumberingAfterBreak="0">
    <w:nsid w:val="66481EE3"/>
    <w:multiLevelType w:val="hybridMultilevel"/>
    <w:tmpl w:val="E7E60B58"/>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9" w15:restartNumberingAfterBreak="0">
    <w:nsid w:val="66481F2C"/>
    <w:multiLevelType w:val="hybridMultilevel"/>
    <w:tmpl w:val="1B82D434"/>
    <w:lvl w:ilvl="0" w:tplc="080A0019">
      <w:start w:val="1"/>
      <w:numFmt w:val="lowerLetter"/>
      <w:lvlText w:val="%1."/>
      <w:lvlJc w:val="left"/>
      <w:pPr>
        <w:ind w:left="1776" w:hanging="360"/>
      </w:pPr>
      <w:rPr>
        <w:rFonts w:hint="default"/>
      </w:rPr>
    </w:lvl>
    <w:lvl w:ilvl="1" w:tplc="080A0003">
      <w:start w:val="1"/>
      <w:numFmt w:val="bullet"/>
      <w:lvlText w:val="o"/>
      <w:lvlJc w:val="left"/>
      <w:pPr>
        <w:ind w:left="2496" w:hanging="360"/>
      </w:pPr>
      <w:rPr>
        <w:rFonts w:ascii="Courier New" w:hAnsi="Courier New" w:cs="Courier New" w:hint="default"/>
      </w:rPr>
    </w:lvl>
    <w:lvl w:ilvl="2" w:tplc="080A0005">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150" w15:restartNumberingAfterBreak="0">
    <w:nsid w:val="68AD0E1C"/>
    <w:multiLevelType w:val="hybridMultilevel"/>
    <w:tmpl w:val="9AEE138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1" w15:restartNumberingAfterBreak="0">
    <w:nsid w:val="69357010"/>
    <w:multiLevelType w:val="hybridMultilevel"/>
    <w:tmpl w:val="C2F2474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2" w15:restartNumberingAfterBreak="0">
    <w:nsid w:val="6A994986"/>
    <w:multiLevelType w:val="hybridMultilevel"/>
    <w:tmpl w:val="C5BA1AB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3" w15:restartNumberingAfterBreak="0">
    <w:nsid w:val="6B8D47BA"/>
    <w:multiLevelType w:val="hybridMultilevel"/>
    <w:tmpl w:val="F154C08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4" w15:restartNumberingAfterBreak="0">
    <w:nsid w:val="6B961E52"/>
    <w:multiLevelType w:val="hybridMultilevel"/>
    <w:tmpl w:val="71766046"/>
    <w:lvl w:ilvl="0" w:tplc="1F60213C">
      <w:numFmt w:val="bullet"/>
      <w:lvlText w:val="–"/>
      <w:lvlJc w:val="left"/>
      <w:pPr>
        <w:ind w:left="720" w:hanging="360"/>
      </w:pPr>
      <w:rPr>
        <w:rFonts w:ascii="Century Gothic" w:eastAsiaTheme="minorEastAsia" w:hAnsi="Century Gothic" w:cs="Century Gothic" w:hint="default"/>
      </w:rPr>
    </w:lvl>
    <w:lvl w:ilvl="1" w:tplc="08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5" w15:restartNumberingAfterBreak="0">
    <w:nsid w:val="6BA03861"/>
    <w:multiLevelType w:val="hybridMultilevel"/>
    <w:tmpl w:val="4C420AA8"/>
    <w:lvl w:ilvl="0" w:tplc="080A0019">
      <w:start w:val="1"/>
      <w:numFmt w:val="lowerLetter"/>
      <w:lvlText w:val="%1."/>
      <w:lvlJc w:val="lef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56" w15:restartNumberingAfterBreak="0">
    <w:nsid w:val="6D7B5264"/>
    <w:multiLevelType w:val="hybridMultilevel"/>
    <w:tmpl w:val="333AA31E"/>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7" w15:restartNumberingAfterBreak="0">
    <w:nsid w:val="6E5E5B6F"/>
    <w:multiLevelType w:val="hybridMultilevel"/>
    <w:tmpl w:val="D800F582"/>
    <w:lvl w:ilvl="0" w:tplc="080A0019">
      <w:start w:val="1"/>
      <w:numFmt w:val="lowerLetter"/>
      <w:lvlText w:val="%1."/>
      <w:lvlJc w:val="left"/>
      <w:pPr>
        <w:ind w:left="720" w:hanging="360"/>
      </w:pPr>
    </w:lvl>
    <w:lvl w:ilvl="1" w:tplc="080A0019">
      <w:start w:val="1"/>
      <w:numFmt w:val="lowerLetter"/>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8" w15:restartNumberingAfterBreak="0">
    <w:nsid w:val="6EA6262B"/>
    <w:multiLevelType w:val="hybridMultilevel"/>
    <w:tmpl w:val="FF8899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9" w15:restartNumberingAfterBreak="0">
    <w:nsid w:val="6FAE28CA"/>
    <w:multiLevelType w:val="hybridMultilevel"/>
    <w:tmpl w:val="32A2E5A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0" w15:restartNumberingAfterBreak="0">
    <w:nsid w:val="71FF052C"/>
    <w:multiLevelType w:val="hybridMultilevel"/>
    <w:tmpl w:val="17A6BEA4"/>
    <w:lvl w:ilvl="0" w:tplc="080A0019">
      <w:start w:val="1"/>
      <w:numFmt w:val="lowerLetter"/>
      <w:lvlText w:val="%1."/>
      <w:lvlJc w:val="left"/>
      <w:pPr>
        <w:ind w:left="1428" w:hanging="360"/>
      </w:pPr>
    </w:lvl>
    <w:lvl w:ilvl="1" w:tplc="080A0019">
      <w:start w:val="1"/>
      <w:numFmt w:val="lowerLetter"/>
      <w:lvlText w:val="%2."/>
      <w:lvlJc w:val="left"/>
      <w:pPr>
        <w:ind w:left="2148" w:hanging="360"/>
      </w:pPr>
    </w:lvl>
    <w:lvl w:ilvl="2" w:tplc="080A0019">
      <w:start w:val="1"/>
      <w:numFmt w:val="lowerLetter"/>
      <w:lvlText w:val="%3."/>
      <w:lvlJc w:val="lef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61" w15:restartNumberingAfterBreak="0">
    <w:nsid w:val="73AA0ABF"/>
    <w:multiLevelType w:val="hybridMultilevel"/>
    <w:tmpl w:val="C8BE9FB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2" w15:restartNumberingAfterBreak="0">
    <w:nsid w:val="75214A2A"/>
    <w:multiLevelType w:val="hybridMultilevel"/>
    <w:tmpl w:val="EA986E14"/>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3" w15:restartNumberingAfterBreak="0">
    <w:nsid w:val="7525673E"/>
    <w:multiLevelType w:val="hybridMultilevel"/>
    <w:tmpl w:val="C8DEA3E0"/>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6478EACA">
      <w:start w:val="1"/>
      <w:numFmt w:val="decimal"/>
      <w:lvlText w:val="%3."/>
      <w:lvlJc w:val="left"/>
      <w:pPr>
        <w:ind w:left="2340" w:hanging="360"/>
      </w:pPr>
      <w:rPr>
        <w:rFonts w:hint="default"/>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4" w15:restartNumberingAfterBreak="0">
    <w:nsid w:val="754B052E"/>
    <w:multiLevelType w:val="hybridMultilevel"/>
    <w:tmpl w:val="C68EBE12"/>
    <w:lvl w:ilvl="0" w:tplc="080A000F">
      <w:start w:val="1"/>
      <w:numFmt w:val="decimal"/>
      <w:lvlText w:val="%1."/>
      <w:lvlJc w:val="left"/>
      <w:pPr>
        <w:ind w:left="1068" w:hanging="360"/>
      </w:pPr>
    </w:lvl>
    <w:lvl w:ilvl="1" w:tplc="080A0019">
      <w:start w:val="1"/>
      <w:numFmt w:val="lowerLetter"/>
      <w:lvlText w:val="%2."/>
      <w:lvlJc w:val="left"/>
      <w:pPr>
        <w:ind w:left="1788" w:hanging="360"/>
      </w:pPr>
    </w:lvl>
    <w:lvl w:ilvl="2" w:tplc="080A001B">
      <w:start w:val="1"/>
      <w:numFmt w:val="lowerRoman"/>
      <w:lvlText w:val="%3."/>
      <w:lvlJc w:val="right"/>
      <w:pPr>
        <w:ind w:left="2508" w:hanging="180"/>
      </w:pPr>
    </w:lvl>
    <w:lvl w:ilvl="3" w:tplc="080A000F">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65" w15:restartNumberingAfterBreak="0">
    <w:nsid w:val="759E0469"/>
    <w:multiLevelType w:val="hybridMultilevel"/>
    <w:tmpl w:val="E50CA06C"/>
    <w:lvl w:ilvl="0" w:tplc="080A0019">
      <w:start w:val="1"/>
      <w:numFmt w:val="lowerLetter"/>
      <w:lvlText w:val="%1."/>
      <w:lvlJc w:val="left"/>
      <w:pPr>
        <w:ind w:left="1776" w:hanging="360"/>
      </w:pPr>
      <w:rPr>
        <w:rFonts w:hint="default"/>
      </w:rPr>
    </w:lvl>
    <w:lvl w:ilvl="1" w:tplc="080A0019" w:tentative="1">
      <w:start w:val="1"/>
      <w:numFmt w:val="lowerLetter"/>
      <w:lvlText w:val="%2."/>
      <w:lvlJc w:val="left"/>
      <w:pPr>
        <w:ind w:left="2496" w:hanging="360"/>
      </w:pPr>
    </w:lvl>
    <w:lvl w:ilvl="2" w:tplc="080A001B" w:tentative="1">
      <w:start w:val="1"/>
      <w:numFmt w:val="lowerRoman"/>
      <w:lvlText w:val="%3."/>
      <w:lvlJc w:val="right"/>
      <w:pPr>
        <w:ind w:left="3216" w:hanging="180"/>
      </w:pPr>
    </w:lvl>
    <w:lvl w:ilvl="3" w:tplc="080A000F" w:tentative="1">
      <w:start w:val="1"/>
      <w:numFmt w:val="decimal"/>
      <w:lvlText w:val="%4."/>
      <w:lvlJc w:val="left"/>
      <w:pPr>
        <w:ind w:left="3936" w:hanging="360"/>
      </w:pPr>
    </w:lvl>
    <w:lvl w:ilvl="4" w:tplc="080A0019" w:tentative="1">
      <w:start w:val="1"/>
      <w:numFmt w:val="lowerLetter"/>
      <w:lvlText w:val="%5."/>
      <w:lvlJc w:val="left"/>
      <w:pPr>
        <w:ind w:left="4656" w:hanging="360"/>
      </w:pPr>
    </w:lvl>
    <w:lvl w:ilvl="5" w:tplc="080A001B" w:tentative="1">
      <w:start w:val="1"/>
      <w:numFmt w:val="lowerRoman"/>
      <w:lvlText w:val="%6."/>
      <w:lvlJc w:val="right"/>
      <w:pPr>
        <w:ind w:left="5376" w:hanging="180"/>
      </w:pPr>
    </w:lvl>
    <w:lvl w:ilvl="6" w:tplc="080A000F" w:tentative="1">
      <w:start w:val="1"/>
      <w:numFmt w:val="decimal"/>
      <w:lvlText w:val="%7."/>
      <w:lvlJc w:val="left"/>
      <w:pPr>
        <w:ind w:left="6096" w:hanging="360"/>
      </w:pPr>
    </w:lvl>
    <w:lvl w:ilvl="7" w:tplc="080A0019" w:tentative="1">
      <w:start w:val="1"/>
      <w:numFmt w:val="lowerLetter"/>
      <w:lvlText w:val="%8."/>
      <w:lvlJc w:val="left"/>
      <w:pPr>
        <w:ind w:left="6816" w:hanging="360"/>
      </w:pPr>
    </w:lvl>
    <w:lvl w:ilvl="8" w:tplc="080A001B" w:tentative="1">
      <w:start w:val="1"/>
      <w:numFmt w:val="lowerRoman"/>
      <w:lvlText w:val="%9."/>
      <w:lvlJc w:val="right"/>
      <w:pPr>
        <w:ind w:left="7536" w:hanging="180"/>
      </w:pPr>
    </w:lvl>
  </w:abstractNum>
  <w:abstractNum w:abstractNumId="166" w15:restartNumberingAfterBreak="0">
    <w:nsid w:val="761F57B9"/>
    <w:multiLevelType w:val="hybridMultilevel"/>
    <w:tmpl w:val="343686A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7" w15:restartNumberingAfterBreak="0">
    <w:nsid w:val="770C5C52"/>
    <w:multiLevelType w:val="hybridMultilevel"/>
    <w:tmpl w:val="5CF481C0"/>
    <w:lvl w:ilvl="0" w:tplc="080A0019">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68" w15:restartNumberingAfterBreak="0">
    <w:nsid w:val="78D14042"/>
    <w:multiLevelType w:val="hybridMultilevel"/>
    <w:tmpl w:val="C91EFAD0"/>
    <w:lvl w:ilvl="0" w:tplc="080A0001">
      <w:start w:val="1"/>
      <w:numFmt w:val="bullet"/>
      <w:lvlText w:val=""/>
      <w:lvlJc w:val="left"/>
      <w:pPr>
        <w:ind w:left="1776" w:hanging="360"/>
      </w:pPr>
      <w:rPr>
        <w:rFonts w:ascii="Symbol" w:hAnsi="Symbol" w:hint="default"/>
      </w:rPr>
    </w:lvl>
    <w:lvl w:ilvl="1" w:tplc="080A0003" w:tentative="1">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169" w15:restartNumberingAfterBreak="0">
    <w:nsid w:val="795C052C"/>
    <w:multiLevelType w:val="hybridMultilevel"/>
    <w:tmpl w:val="4E6A9A6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0" w15:restartNumberingAfterBreak="0">
    <w:nsid w:val="7B2F0790"/>
    <w:multiLevelType w:val="hybridMultilevel"/>
    <w:tmpl w:val="3850E5F8"/>
    <w:lvl w:ilvl="0" w:tplc="D86C3540">
      <w:numFmt w:val="bullet"/>
      <w:lvlText w:val="∙"/>
      <w:lvlJc w:val="left"/>
      <w:pPr>
        <w:ind w:left="720" w:hanging="360"/>
      </w:pPr>
      <w:rPr>
        <w:rFonts w:ascii="Century Gothic" w:eastAsiaTheme="minorEastAsia" w:hAnsi="Century Gothic" w:cs="Century Gothic" w:hint="default"/>
      </w:rPr>
    </w:lvl>
    <w:lvl w:ilvl="1" w:tplc="080A0003">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1" w15:restartNumberingAfterBreak="0">
    <w:nsid w:val="7B745CEE"/>
    <w:multiLevelType w:val="hybridMultilevel"/>
    <w:tmpl w:val="A01A87E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2" w15:restartNumberingAfterBreak="0">
    <w:nsid w:val="7BA12497"/>
    <w:multiLevelType w:val="hybridMultilevel"/>
    <w:tmpl w:val="53E8507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3" w15:restartNumberingAfterBreak="0">
    <w:nsid w:val="7C370BCE"/>
    <w:multiLevelType w:val="hybridMultilevel"/>
    <w:tmpl w:val="1EEC9FAC"/>
    <w:lvl w:ilvl="0" w:tplc="080A0019">
      <w:start w:val="1"/>
      <w:numFmt w:val="lowerLetter"/>
      <w:lvlText w:val="%1."/>
      <w:lvlJc w:val="left"/>
      <w:pPr>
        <w:ind w:left="1440" w:hanging="360"/>
      </w:pPr>
      <w:rPr>
        <w:rFont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74" w15:restartNumberingAfterBreak="0">
    <w:nsid w:val="7C45440A"/>
    <w:multiLevelType w:val="hybridMultilevel"/>
    <w:tmpl w:val="E1C6EC5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5" w15:restartNumberingAfterBreak="0">
    <w:nsid w:val="7CB57EBE"/>
    <w:multiLevelType w:val="hybridMultilevel"/>
    <w:tmpl w:val="2F0C266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6" w15:restartNumberingAfterBreak="0">
    <w:nsid w:val="7D4A5574"/>
    <w:multiLevelType w:val="hybridMultilevel"/>
    <w:tmpl w:val="6D4C614C"/>
    <w:lvl w:ilvl="0" w:tplc="8196FB5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7" w15:restartNumberingAfterBreak="0">
    <w:nsid w:val="7E5F6175"/>
    <w:multiLevelType w:val="hybridMultilevel"/>
    <w:tmpl w:val="454E569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53"/>
  </w:num>
  <w:num w:numId="2">
    <w:abstractNumId w:val="9"/>
  </w:num>
  <w:num w:numId="3">
    <w:abstractNumId w:val="113"/>
  </w:num>
  <w:num w:numId="4">
    <w:abstractNumId w:val="163"/>
  </w:num>
  <w:num w:numId="5">
    <w:abstractNumId w:val="138"/>
  </w:num>
  <w:num w:numId="6">
    <w:abstractNumId w:val="23"/>
  </w:num>
  <w:num w:numId="7">
    <w:abstractNumId w:val="34"/>
  </w:num>
  <w:num w:numId="8">
    <w:abstractNumId w:val="107"/>
  </w:num>
  <w:num w:numId="9">
    <w:abstractNumId w:val="64"/>
  </w:num>
  <w:num w:numId="10">
    <w:abstractNumId w:val="159"/>
  </w:num>
  <w:num w:numId="11">
    <w:abstractNumId w:val="152"/>
  </w:num>
  <w:num w:numId="12">
    <w:abstractNumId w:val="98"/>
  </w:num>
  <w:num w:numId="13">
    <w:abstractNumId w:val="68"/>
  </w:num>
  <w:num w:numId="14">
    <w:abstractNumId w:val="87"/>
  </w:num>
  <w:num w:numId="15">
    <w:abstractNumId w:val="177"/>
  </w:num>
  <w:num w:numId="16">
    <w:abstractNumId w:val="99"/>
  </w:num>
  <w:num w:numId="17">
    <w:abstractNumId w:val="116"/>
  </w:num>
  <w:num w:numId="18">
    <w:abstractNumId w:val="158"/>
  </w:num>
  <w:num w:numId="19">
    <w:abstractNumId w:val="89"/>
  </w:num>
  <w:num w:numId="20">
    <w:abstractNumId w:val="27"/>
  </w:num>
  <w:num w:numId="21">
    <w:abstractNumId w:val="151"/>
  </w:num>
  <w:num w:numId="22">
    <w:abstractNumId w:val="94"/>
  </w:num>
  <w:num w:numId="23">
    <w:abstractNumId w:val="129"/>
  </w:num>
  <w:num w:numId="24">
    <w:abstractNumId w:val="171"/>
  </w:num>
  <w:num w:numId="25">
    <w:abstractNumId w:val="71"/>
  </w:num>
  <w:num w:numId="26">
    <w:abstractNumId w:val="11"/>
  </w:num>
  <w:num w:numId="27">
    <w:abstractNumId w:val="65"/>
  </w:num>
  <w:num w:numId="28">
    <w:abstractNumId w:val="161"/>
  </w:num>
  <w:num w:numId="29">
    <w:abstractNumId w:val="95"/>
  </w:num>
  <w:num w:numId="30">
    <w:abstractNumId w:val="45"/>
  </w:num>
  <w:num w:numId="31">
    <w:abstractNumId w:val="170"/>
  </w:num>
  <w:num w:numId="32">
    <w:abstractNumId w:val="123"/>
  </w:num>
  <w:num w:numId="33">
    <w:abstractNumId w:val="15"/>
  </w:num>
  <w:num w:numId="34">
    <w:abstractNumId w:val="119"/>
  </w:num>
  <w:num w:numId="35">
    <w:abstractNumId w:val="128"/>
  </w:num>
  <w:num w:numId="36">
    <w:abstractNumId w:val="69"/>
  </w:num>
  <w:num w:numId="37">
    <w:abstractNumId w:val="14"/>
  </w:num>
  <w:num w:numId="38">
    <w:abstractNumId w:val="174"/>
  </w:num>
  <w:num w:numId="39">
    <w:abstractNumId w:val="17"/>
  </w:num>
  <w:num w:numId="40">
    <w:abstractNumId w:val="150"/>
  </w:num>
  <w:num w:numId="41">
    <w:abstractNumId w:val="169"/>
  </w:num>
  <w:num w:numId="42">
    <w:abstractNumId w:val="38"/>
  </w:num>
  <w:num w:numId="43">
    <w:abstractNumId w:val="61"/>
  </w:num>
  <w:num w:numId="44">
    <w:abstractNumId w:val="35"/>
  </w:num>
  <w:num w:numId="45">
    <w:abstractNumId w:val="112"/>
  </w:num>
  <w:num w:numId="46">
    <w:abstractNumId w:val="36"/>
  </w:num>
  <w:num w:numId="47">
    <w:abstractNumId w:val="54"/>
  </w:num>
  <w:num w:numId="48">
    <w:abstractNumId w:val="29"/>
  </w:num>
  <w:num w:numId="49">
    <w:abstractNumId w:val="58"/>
  </w:num>
  <w:num w:numId="50">
    <w:abstractNumId w:val="147"/>
  </w:num>
  <w:num w:numId="51">
    <w:abstractNumId w:val="142"/>
  </w:num>
  <w:num w:numId="52">
    <w:abstractNumId w:val="172"/>
  </w:num>
  <w:num w:numId="53">
    <w:abstractNumId w:val="67"/>
  </w:num>
  <w:num w:numId="54">
    <w:abstractNumId w:val="10"/>
  </w:num>
  <w:num w:numId="55">
    <w:abstractNumId w:val="146"/>
  </w:num>
  <w:num w:numId="56">
    <w:abstractNumId w:val="6"/>
  </w:num>
  <w:num w:numId="57">
    <w:abstractNumId w:val="59"/>
  </w:num>
  <w:num w:numId="58">
    <w:abstractNumId w:val="77"/>
  </w:num>
  <w:num w:numId="59">
    <w:abstractNumId w:val="122"/>
  </w:num>
  <w:num w:numId="60">
    <w:abstractNumId w:val="117"/>
  </w:num>
  <w:num w:numId="61">
    <w:abstractNumId w:val="167"/>
  </w:num>
  <w:num w:numId="62">
    <w:abstractNumId w:val="120"/>
  </w:num>
  <w:num w:numId="63">
    <w:abstractNumId w:val="132"/>
  </w:num>
  <w:num w:numId="64">
    <w:abstractNumId w:val="4"/>
  </w:num>
  <w:num w:numId="65">
    <w:abstractNumId w:val="104"/>
  </w:num>
  <w:num w:numId="66">
    <w:abstractNumId w:val="88"/>
  </w:num>
  <w:num w:numId="67">
    <w:abstractNumId w:val="100"/>
  </w:num>
  <w:num w:numId="68">
    <w:abstractNumId w:val="66"/>
  </w:num>
  <w:num w:numId="69">
    <w:abstractNumId w:val="154"/>
  </w:num>
  <w:num w:numId="70">
    <w:abstractNumId w:val="93"/>
  </w:num>
  <w:num w:numId="71">
    <w:abstractNumId w:val="47"/>
  </w:num>
  <w:num w:numId="72">
    <w:abstractNumId w:val="131"/>
  </w:num>
  <w:num w:numId="73">
    <w:abstractNumId w:val="124"/>
  </w:num>
  <w:num w:numId="74">
    <w:abstractNumId w:val="43"/>
  </w:num>
  <w:num w:numId="75">
    <w:abstractNumId w:val="42"/>
  </w:num>
  <w:num w:numId="76">
    <w:abstractNumId w:val="78"/>
  </w:num>
  <w:num w:numId="77">
    <w:abstractNumId w:val="79"/>
  </w:num>
  <w:num w:numId="78">
    <w:abstractNumId w:val="155"/>
  </w:num>
  <w:num w:numId="79">
    <w:abstractNumId w:val="76"/>
  </w:num>
  <w:num w:numId="80">
    <w:abstractNumId w:val="96"/>
  </w:num>
  <w:num w:numId="81">
    <w:abstractNumId w:val="51"/>
  </w:num>
  <w:num w:numId="82">
    <w:abstractNumId w:val="105"/>
  </w:num>
  <w:num w:numId="83">
    <w:abstractNumId w:val="148"/>
  </w:num>
  <w:num w:numId="84">
    <w:abstractNumId w:val="21"/>
  </w:num>
  <w:num w:numId="85">
    <w:abstractNumId w:val="75"/>
  </w:num>
  <w:num w:numId="86">
    <w:abstractNumId w:val="70"/>
  </w:num>
  <w:num w:numId="87">
    <w:abstractNumId w:val="33"/>
  </w:num>
  <w:num w:numId="88">
    <w:abstractNumId w:val="84"/>
  </w:num>
  <w:num w:numId="89">
    <w:abstractNumId w:val="134"/>
  </w:num>
  <w:num w:numId="90">
    <w:abstractNumId w:val="19"/>
  </w:num>
  <w:num w:numId="91">
    <w:abstractNumId w:val="162"/>
  </w:num>
  <w:num w:numId="92">
    <w:abstractNumId w:val="32"/>
  </w:num>
  <w:num w:numId="93">
    <w:abstractNumId w:val="52"/>
  </w:num>
  <w:num w:numId="94">
    <w:abstractNumId w:val="50"/>
  </w:num>
  <w:num w:numId="95">
    <w:abstractNumId w:val="8"/>
  </w:num>
  <w:num w:numId="96">
    <w:abstractNumId w:val="110"/>
  </w:num>
  <w:num w:numId="97">
    <w:abstractNumId w:val="160"/>
  </w:num>
  <w:num w:numId="98">
    <w:abstractNumId w:val="125"/>
  </w:num>
  <w:num w:numId="99">
    <w:abstractNumId w:val="24"/>
  </w:num>
  <w:num w:numId="100">
    <w:abstractNumId w:val="2"/>
  </w:num>
  <w:num w:numId="101">
    <w:abstractNumId w:val="85"/>
  </w:num>
  <w:num w:numId="102">
    <w:abstractNumId w:val="141"/>
  </w:num>
  <w:num w:numId="103">
    <w:abstractNumId w:val="82"/>
  </w:num>
  <w:num w:numId="104">
    <w:abstractNumId w:val="114"/>
  </w:num>
  <w:num w:numId="105">
    <w:abstractNumId w:val="20"/>
  </w:num>
  <w:num w:numId="106">
    <w:abstractNumId w:val="80"/>
  </w:num>
  <w:num w:numId="107">
    <w:abstractNumId w:val="118"/>
  </w:num>
  <w:num w:numId="108">
    <w:abstractNumId w:val="3"/>
  </w:num>
  <w:num w:numId="109">
    <w:abstractNumId w:val="126"/>
  </w:num>
  <w:num w:numId="110">
    <w:abstractNumId w:val="164"/>
  </w:num>
  <w:num w:numId="111">
    <w:abstractNumId w:val="143"/>
  </w:num>
  <w:num w:numId="112">
    <w:abstractNumId w:val="37"/>
  </w:num>
  <w:num w:numId="113">
    <w:abstractNumId w:val="83"/>
  </w:num>
  <w:num w:numId="114">
    <w:abstractNumId w:val="135"/>
  </w:num>
  <w:num w:numId="115">
    <w:abstractNumId w:val="46"/>
  </w:num>
  <w:num w:numId="116">
    <w:abstractNumId w:val="39"/>
  </w:num>
  <w:num w:numId="117">
    <w:abstractNumId w:val="63"/>
  </w:num>
  <w:num w:numId="118">
    <w:abstractNumId w:val="5"/>
  </w:num>
  <w:num w:numId="119">
    <w:abstractNumId w:val="136"/>
  </w:num>
  <w:num w:numId="120">
    <w:abstractNumId w:val="166"/>
  </w:num>
  <w:num w:numId="121">
    <w:abstractNumId w:val="1"/>
  </w:num>
  <w:num w:numId="122">
    <w:abstractNumId w:val="173"/>
  </w:num>
  <w:num w:numId="123">
    <w:abstractNumId w:val="144"/>
  </w:num>
  <w:num w:numId="124">
    <w:abstractNumId w:val="137"/>
  </w:num>
  <w:num w:numId="125">
    <w:abstractNumId w:val="145"/>
  </w:num>
  <w:num w:numId="126">
    <w:abstractNumId w:val="18"/>
  </w:num>
  <w:num w:numId="127">
    <w:abstractNumId w:val="31"/>
  </w:num>
  <w:num w:numId="128">
    <w:abstractNumId w:val="0"/>
  </w:num>
  <w:num w:numId="129">
    <w:abstractNumId w:val="56"/>
  </w:num>
  <w:num w:numId="130">
    <w:abstractNumId w:val="115"/>
  </w:num>
  <w:num w:numId="131">
    <w:abstractNumId w:val="49"/>
  </w:num>
  <w:num w:numId="132">
    <w:abstractNumId w:val="130"/>
  </w:num>
  <w:num w:numId="133">
    <w:abstractNumId w:val="91"/>
  </w:num>
  <w:num w:numId="134">
    <w:abstractNumId w:val="30"/>
  </w:num>
  <w:num w:numId="135">
    <w:abstractNumId w:val="97"/>
  </w:num>
  <w:num w:numId="136">
    <w:abstractNumId w:val="102"/>
  </w:num>
  <w:num w:numId="137">
    <w:abstractNumId w:val="109"/>
  </w:num>
  <w:num w:numId="138">
    <w:abstractNumId w:val="7"/>
  </w:num>
  <w:num w:numId="139">
    <w:abstractNumId w:val="175"/>
  </w:num>
  <w:num w:numId="140">
    <w:abstractNumId w:val="127"/>
  </w:num>
  <w:num w:numId="141">
    <w:abstractNumId w:val="41"/>
  </w:num>
  <w:num w:numId="142">
    <w:abstractNumId w:val="16"/>
  </w:num>
  <w:num w:numId="143">
    <w:abstractNumId w:val="57"/>
  </w:num>
  <w:num w:numId="144">
    <w:abstractNumId w:val="103"/>
  </w:num>
  <w:num w:numId="145">
    <w:abstractNumId w:val="22"/>
  </w:num>
  <w:num w:numId="146">
    <w:abstractNumId w:val="44"/>
  </w:num>
  <w:num w:numId="147">
    <w:abstractNumId w:val="139"/>
  </w:num>
  <w:num w:numId="148">
    <w:abstractNumId w:val="176"/>
  </w:num>
  <w:num w:numId="149">
    <w:abstractNumId w:val="53"/>
  </w:num>
  <w:num w:numId="150">
    <w:abstractNumId w:val="133"/>
  </w:num>
  <w:num w:numId="151">
    <w:abstractNumId w:val="86"/>
  </w:num>
  <w:num w:numId="152">
    <w:abstractNumId w:val="40"/>
  </w:num>
  <w:num w:numId="153">
    <w:abstractNumId w:val="157"/>
  </w:num>
  <w:num w:numId="154">
    <w:abstractNumId w:val="74"/>
  </w:num>
  <w:num w:numId="155">
    <w:abstractNumId w:val="149"/>
  </w:num>
  <w:num w:numId="156">
    <w:abstractNumId w:val="106"/>
  </w:num>
  <w:num w:numId="157">
    <w:abstractNumId w:val="60"/>
  </w:num>
  <w:num w:numId="158">
    <w:abstractNumId w:val="165"/>
  </w:num>
  <w:num w:numId="159">
    <w:abstractNumId w:val="111"/>
  </w:num>
  <w:num w:numId="160">
    <w:abstractNumId w:val="62"/>
  </w:num>
  <w:num w:numId="161">
    <w:abstractNumId w:val="90"/>
  </w:num>
  <w:num w:numId="162">
    <w:abstractNumId w:val="92"/>
  </w:num>
  <w:num w:numId="163">
    <w:abstractNumId w:val="26"/>
  </w:num>
  <w:num w:numId="164">
    <w:abstractNumId w:val="12"/>
  </w:num>
  <w:num w:numId="165">
    <w:abstractNumId w:val="48"/>
  </w:num>
  <w:num w:numId="166">
    <w:abstractNumId w:val="13"/>
  </w:num>
  <w:num w:numId="167">
    <w:abstractNumId w:val="73"/>
  </w:num>
  <w:num w:numId="168">
    <w:abstractNumId w:val="156"/>
  </w:num>
  <w:num w:numId="169">
    <w:abstractNumId w:val="108"/>
  </w:num>
  <w:num w:numId="170">
    <w:abstractNumId w:val="81"/>
  </w:num>
  <w:num w:numId="171">
    <w:abstractNumId w:val="72"/>
  </w:num>
  <w:num w:numId="172">
    <w:abstractNumId w:val="101"/>
  </w:num>
  <w:num w:numId="173">
    <w:abstractNumId w:val="168"/>
  </w:num>
  <w:num w:numId="174">
    <w:abstractNumId w:val="121"/>
  </w:num>
  <w:num w:numId="175">
    <w:abstractNumId w:val="25"/>
  </w:num>
  <w:num w:numId="176">
    <w:abstractNumId w:val="55"/>
  </w:num>
  <w:num w:numId="177">
    <w:abstractNumId w:val="140"/>
  </w:num>
  <w:num w:numId="178">
    <w:abstractNumId w:val="28"/>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314"/>
    <w:rsid w:val="00005B84"/>
    <w:rsid w:val="00010C5B"/>
    <w:rsid w:val="00017C67"/>
    <w:rsid w:val="00024C9B"/>
    <w:rsid w:val="00042F31"/>
    <w:rsid w:val="000438D6"/>
    <w:rsid w:val="00044B43"/>
    <w:rsid w:val="00051D58"/>
    <w:rsid w:val="00053B98"/>
    <w:rsid w:val="00056263"/>
    <w:rsid w:val="00080C28"/>
    <w:rsid w:val="000811DC"/>
    <w:rsid w:val="000913A1"/>
    <w:rsid w:val="000945C1"/>
    <w:rsid w:val="00096E93"/>
    <w:rsid w:val="00097AF5"/>
    <w:rsid w:val="000A4E21"/>
    <w:rsid w:val="000C1FC4"/>
    <w:rsid w:val="000C5F76"/>
    <w:rsid w:val="000D118D"/>
    <w:rsid w:val="000E0DD2"/>
    <w:rsid w:val="000F7C1A"/>
    <w:rsid w:val="00104A81"/>
    <w:rsid w:val="00106CEE"/>
    <w:rsid w:val="00117BBF"/>
    <w:rsid w:val="00123406"/>
    <w:rsid w:val="00123C34"/>
    <w:rsid w:val="00126957"/>
    <w:rsid w:val="00126F53"/>
    <w:rsid w:val="00133EB0"/>
    <w:rsid w:val="00136EBD"/>
    <w:rsid w:val="00143420"/>
    <w:rsid w:val="00146D3C"/>
    <w:rsid w:val="00156254"/>
    <w:rsid w:val="00164F54"/>
    <w:rsid w:val="00171961"/>
    <w:rsid w:val="001A71B6"/>
    <w:rsid w:val="001B3175"/>
    <w:rsid w:val="001E4A1E"/>
    <w:rsid w:val="001E4E98"/>
    <w:rsid w:val="001F5C3F"/>
    <w:rsid w:val="0020059D"/>
    <w:rsid w:val="00212901"/>
    <w:rsid w:val="0021745C"/>
    <w:rsid w:val="00221F6A"/>
    <w:rsid w:val="00222FA4"/>
    <w:rsid w:val="00223353"/>
    <w:rsid w:val="002244A2"/>
    <w:rsid w:val="002253E0"/>
    <w:rsid w:val="00234D51"/>
    <w:rsid w:val="0023549A"/>
    <w:rsid w:val="00243D3F"/>
    <w:rsid w:val="00246543"/>
    <w:rsid w:val="00246895"/>
    <w:rsid w:val="00275BFF"/>
    <w:rsid w:val="00284792"/>
    <w:rsid w:val="00294747"/>
    <w:rsid w:val="002A4906"/>
    <w:rsid w:val="002A624B"/>
    <w:rsid w:val="002C2AD2"/>
    <w:rsid w:val="002D4C9B"/>
    <w:rsid w:val="002E050E"/>
    <w:rsid w:val="002E75E0"/>
    <w:rsid w:val="002F1D2A"/>
    <w:rsid w:val="002F520A"/>
    <w:rsid w:val="002F6FD0"/>
    <w:rsid w:val="00300DD7"/>
    <w:rsid w:val="00310497"/>
    <w:rsid w:val="00310CE5"/>
    <w:rsid w:val="0031246E"/>
    <w:rsid w:val="003157B7"/>
    <w:rsid w:val="003171AA"/>
    <w:rsid w:val="00323574"/>
    <w:rsid w:val="0032792C"/>
    <w:rsid w:val="003474B8"/>
    <w:rsid w:val="003708C7"/>
    <w:rsid w:val="003807BE"/>
    <w:rsid w:val="003B2197"/>
    <w:rsid w:val="003B2BFE"/>
    <w:rsid w:val="003C369A"/>
    <w:rsid w:val="003C4406"/>
    <w:rsid w:val="003E73E0"/>
    <w:rsid w:val="003F7780"/>
    <w:rsid w:val="0040064F"/>
    <w:rsid w:val="00412A16"/>
    <w:rsid w:val="00423D3D"/>
    <w:rsid w:val="004324BC"/>
    <w:rsid w:val="004539BA"/>
    <w:rsid w:val="00461B5D"/>
    <w:rsid w:val="00474E71"/>
    <w:rsid w:val="00477447"/>
    <w:rsid w:val="004978FB"/>
    <w:rsid w:val="004B32FB"/>
    <w:rsid w:val="004D55A0"/>
    <w:rsid w:val="004F48B9"/>
    <w:rsid w:val="0051095E"/>
    <w:rsid w:val="00523E06"/>
    <w:rsid w:val="00531422"/>
    <w:rsid w:val="00537DB2"/>
    <w:rsid w:val="005565B9"/>
    <w:rsid w:val="00566EB8"/>
    <w:rsid w:val="00592AFF"/>
    <w:rsid w:val="005938B0"/>
    <w:rsid w:val="005A56AD"/>
    <w:rsid w:val="005A6DC6"/>
    <w:rsid w:val="005B161E"/>
    <w:rsid w:val="005B610A"/>
    <w:rsid w:val="005C0B87"/>
    <w:rsid w:val="005F7E5E"/>
    <w:rsid w:val="00601B0C"/>
    <w:rsid w:val="00606A4C"/>
    <w:rsid w:val="00607498"/>
    <w:rsid w:val="00614268"/>
    <w:rsid w:val="006149DD"/>
    <w:rsid w:val="00625C02"/>
    <w:rsid w:val="00630C34"/>
    <w:rsid w:val="0067556D"/>
    <w:rsid w:val="00682BCE"/>
    <w:rsid w:val="006832A7"/>
    <w:rsid w:val="00685D13"/>
    <w:rsid w:val="00691303"/>
    <w:rsid w:val="006914D4"/>
    <w:rsid w:val="006A21B3"/>
    <w:rsid w:val="006A2FAD"/>
    <w:rsid w:val="006B493A"/>
    <w:rsid w:val="006B4BB7"/>
    <w:rsid w:val="006C27C2"/>
    <w:rsid w:val="006E3F90"/>
    <w:rsid w:val="006E78D9"/>
    <w:rsid w:val="006E7909"/>
    <w:rsid w:val="00740D85"/>
    <w:rsid w:val="00753AFD"/>
    <w:rsid w:val="00753C4F"/>
    <w:rsid w:val="00760A38"/>
    <w:rsid w:val="0076354E"/>
    <w:rsid w:val="00765397"/>
    <w:rsid w:val="00773E65"/>
    <w:rsid w:val="00774F8A"/>
    <w:rsid w:val="00775995"/>
    <w:rsid w:val="0079506C"/>
    <w:rsid w:val="007A45E3"/>
    <w:rsid w:val="007B19B8"/>
    <w:rsid w:val="007B797A"/>
    <w:rsid w:val="007D3A18"/>
    <w:rsid w:val="007E2AE1"/>
    <w:rsid w:val="007E3152"/>
    <w:rsid w:val="00811281"/>
    <w:rsid w:val="00817E28"/>
    <w:rsid w:val="00835743"/>
    <w:rsid w:val="008629BB"/>
    <w:rsid w:val="0086659A"/>
    <w:rsid w:val="00871545"/>
    <w:rsid w:val="00873D28"/>
    <w:rsid w:val="00873EB4"/>
    <w:rsid w:val="00884305"/>
    <w:rsid w:val="00890755"/>
    <w:rsid w:val="008929EE"/>
    <w:rsid w:val="0089487F"/>
    <w:rsid w:val="008A1748"/>
    <w:rsid w:val="008A40FC"/>
    <w:rsid w:val="008B1AE1"/>
    <w:rsid w:val="008F02F9"/>
    <w:rsid w:val="008F2E23"/>
    <w:rsid w:val="008F53D3"/>
    <w:rsid w:val="00907CFF"/>
    <w:rsid w:val="009304F0"/>
    <w:rsid w:val="00932108"/>
    <w:rsid w:val="00942BC0"/>
    <w:rsid w:val="00945B63"/>
    <w:rsid w:val="00946AE5"/>
    <w:rsid w:val="00946DC0"/>
    <w:rsid w:val="009526EB"/>
    <w:rsid w:val="009673EB"/>
    <w:rsid w:val="00975C61"/>
    <w:rsid w:val="009831E7"/>
    <w:rsid w:val="00995E5C"/>
    <w:rsid w:val="009A28B5"/>
    <w:rsid w:val="009A5D7E"/>
    <w:rsid w:val="009A5F0F"/>
    <w:rsid w:val="009D66DA"/>
    <w:rsid w:val="009E0523"/>
    <w:rsid w:val="009E3492"/>
    <w:rsid w:val="009E5449"/>
    <w:rsid w:val="00A0646C"/>
    <w:rsid w:val="00A10135"/>
    <w:rsid w:val="00A26304"/>
    <w:rsid w:val="00A375C3"/>
    <w:rsid w:val="00A52748"/>
    <w:rsid w:val="00A57314"/>
    <w:rsid w:val="00A70386"/>
    <w:rsid w:val="00A76D48"/>
    <w:rsid w:val="00A81C77"/>
    <w:rsid w:val="00A824F9"/>
    <w:rsid w:val="00A832BA"/>
    <w:rsid w:val="00A95E00"/>
    <w:rsid w:val="00AC21A5"/>
    <w:rsid w:val="00AD4825"/>
    <w:rsid w:val="00AD5A6E"/>
    <w:rsid w:val="00AD7A27"/>
    <w:rsid w:val="00AE134B"/>
    <w:rsid w:val="00AE3916"/>
    <w:rsid w:val="00AE70C5"/>
    <w:rsid w:val="00B0222C"/>
    <w:rsid w:val="00B16CE5"/>
    <w:rsid w:val="00B24CB2"/>
    <w:rsid w:val="00B24F5B"/>
    <w:rsid w:val="00B46D84"/>
    <w:rsid w:val="00B50583"/>
    <w:rsid w:val="00B56E89"/>
    <w:rsid w:val="00B66EA1"/>
    <w:rsid w:val="00B82AF7"/>
    <w:rsid w:val="00B83F3E"/>
    <w:rsid w:val="00B866D5"/>
    <w:rsid w:val="00B92988"/>
    <w:rsid w:val="00B92CB1"/>
    <w:rsid w:val="00BA2822"/>
    <w:rsid w:val="00BB38E3"/>
    <w:rsid w:val="00BB7127"/>
    <w:rsid w:val="00BC70BF"/>
    <w:rsid w:val="00BD09CD"/>
    <w:rsid w:val="00BD5C61"/>
    <w:rsid w:val="00C118B1"/>
    <w:rsid w:val="00C17EB1"/>
    <w:rsid w:val="00C32FB2"/>
    <w:rsid w:val="00C50E4E"/>
    <w:rsid w:val="00C62383"/>
    <w:rsid w:val="00C671EF"/>
    <w:rsid w:val="00C73DD2"/>
    <w:rsid w:val="00C86BFE"/>
    <w:rsid w:val="00C8745E"/>
    <w:rsid w:val="00C94F5B"/>
    <w:rsid w:val="00CA4BC8"/>
    <w:rsid w:val="00CA4EB2"/>
    <w:rsid w:val="00CB0EBF"/>
    <w:rsid w:val="00CB56E5"/>
    <w:rsid w:val="00CD1961"/>
    <w:rsid w:val="00CD2C9A"/>
    <w:rsid w:val="00D04401"/>
    <w:rsid w:val="00D05863"/>
    <w:rsid w:val="00D05FE2"/>
    <w:rsid w:val="00D27A13"/>
    <w:rsid w:val="00D31952"/>
    <w:rsid w:val="00D40FE9"/>
    <w:rsid w:val="00D41FF6"/>
    <w:rsid w:val="00D5010D"/>
    <w:rsid w:val="00D60BCC"/>
    <w:rsid w:val="00D767B4"/>
    <w:rsid w:val="00D80613"/>
    <w:rsid w:val="00D81C62"/>
    <w:rsid w:val="00D936EF"/>
    <w:rsid w:val="00D95254"/>
    <w:rsid w:val="00D971E0"/>
    <w:rsid w:val="00DB2C33"/>
    <w:rsid w:val="00DC2AF5"/>
    <w:rsid w:val="00DC6FD9"/>
    <w:rsid w:val="00DD786D"/>
    <w:rsid w:val="00DE4619"/>
    <w:rsid w:val="00E009C1"/>
    <w:rsid w:val="00E01204"/>
    <w:rsid w:val="00E13E16"/>
    <w:rsid w:val="00E171F5"/>
    <w:rsid w:val="00E66492"/>
    <w:rsid w:val="00E76172"/>
    <w:rsid w:val="00E77843"/>
    <w:rsid w:val="00E922D3"/>
    <w:rsid w:val="00EA0753"/>
    <w:rsid w:val="00EA3CEA"/>
    <w:rsid w:val="00EA79D4"/>
    <w:rsid w:val="00EB1E9F"/>
    <w:rsid w:val="00EC2FD4"/>
    <w:rsid w:val="00ED01F2"/>
    <w:rsid w:val="00ED2D79"/>
    <w:rsid w:val="00EF6491"/>
    <w:rsid w:val="00F03DBA"/>
    <w:rsid w:val="00F10F9E"/>
    <w:rsid w:val="00F44257"/>
    <w:rsid w:val="00F453B1"/>
    <w:rsid w:val="00F776F5"/>
    <w:rsid w:val="00F82C4B"/>
    <w:rsid w:val="00F8381F"/>
    <w:rsid w:val="00FA0E47"/>
    <w:rsid w:val="00FB0E27"/>
    <w:rsid w:val="00FB539E"/>
    <w:rsid w:val="00FE2643"/>
    <w:rsid w:val="00FE2D2B"/>
    <w:rsid w:val="00FF44F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DA5DF9-C622-42FC-9E56-4947B4070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7843"/>
  </w:style>
  <w:style w:type="paragraph" w:styleId="Ttulo2">
    <w:name w:val="heading 2"/>
    <w:basedOn w:val="Normal"/>
    <w:next w:val="Normal"/>
    <w:link w:val="Ttulo2Car"/>
    <w:uiPriority w:val="9"/>
    <w:unhideWhenUsed/>
    <w:qFormat/>
    <w:rsid w:val="00222FA4"/>
    <w:pPr>
      <w:keepNext/>
      <w:keepLines/>
      <w:spacing w:before="40" w:after="0"/>
      <w:outlineLvl w:val="1"/>
    </w:pPr>
    <w:rPr>
      <w:rFonts w:asciiTheme="majorHAnsi" w:eastAsiaTheme="majorEastAsia" w:hAnsiTheme="majorHAnsi" w:cstheme="majorBidi"/>
      <w:b/>
      <w:sz w:val="26"/>
      <w:szCs w:val="26"/>
    </w:rPr>
  </w:style>
  <w:style w:type="paragraph" w:styleId="Ttulo3">
    <w:name w:val="heading 3"/>
    <w:basedOn w:val="Normal"/>
    <w:next w:val="Normal"/>
    <w:link w:val="Ttulo3Car"/>
    <w:uiPriority w:val="9"/>
    <w:unhideWhenUsed/>
    <w:qFormat/>
    <w:rsid w:val="00222FA4"/>
    <w:pPr>
      <w:keepNext/>
      <w:keepLines/>
      <w:spacing w:before="40" w:after="0"/>
      <w:outlineLvl w:val="2"/>
    </w:pPr>
    <w:rPr>
      <w:rFonts w:asciiTheme="majorHAnsi" w:eastAsiaTheme="majorEastAsia" w:hAnsiTheme="majorHAnsi"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7314"/>
    <w:pPr>
      <w:ind w:left="720"/>
      <w:contextualSpacing/>
    </w:pPr>
  </w:style>
  <w:style w:type="paragraph" w:styleId="Encabezado">
    <w:name w:val="header"/>
    <w:basedOn w:val="Normal"/>
    <w:link w:val="EncabezadoCar"/>
    <w:uiPriority w:val="99"/>
    <w:unhideWhenUsed/>
    <w:rsid w:val="00760A3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60A38"/>
  </w:style>
  <w:style w:type="paragraph" w:styleId="Piedepgina">
    <w:name w:val="footer"/>
    <w:basedOn w:val="Normal"/>
    <w:link w:val="PiedepginaCar"/>
    <w:uiPriority w:val="99"/>
    <w:unhideWhenUsed/>
    <w:rsid w:val="00760A3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60A38"/>
  </w:style>
  <w:style w:type="character" w:customStyle="1" w:styleId="Ttulo2Car">
    <w:name w:val="Título 2 Car"/>
    <w:basedOn w:val="Fuentedeprrafopredeter"/>
    <w:link w:val="Ttulo2"/>
    <w:uiPriority w:val="9"/>
    <w:rsid w:val="00222FA4"/>
    <w:rPr>
      <w:rFonts w:asciiTheme="majorHAnsi" w:eastAsiaTheme="majorEastAsia" w:hAnsiTheme="majorHAnsi" w:cstheme="majorBidi"/>
      <w:b/>
      <w:sz w:val="26"/>
      <w:szCs w:val="26"/>
    </w:rPr>
  </w:style>
  <w:style w:type="character" w:customStyle="1" w:styleId="Ttulo3Car">
    <w:name w:val="Título 3 Car"/>
    <w:basedOn w:val="Fuentedeprrafopredeter"/>
    <w:link w:val="Ttulo3"/>
    <w:uiPriority w:val="9"/>
    <w:rsid w:val="00222FA4"/>
    <w:rPr>
      <w:rFonts w:asciiTheme="majorHAnsi" w:eastAsiaTheme="majorEastAsia" w:hAnsiTheme="majorHAnsi" w:cstheme="majorBidi"/>
      <w:b/>
      <w:sz w:val="24"/>
      <w:szCs w:val="24"/>
    </w:rPr>
  </w:style>
  <w:style w:type="paragraph" w:styleId="TDC2">
    <w:name w:val="toc 2"/>
    <w:basedOn w:val="Normal"/>
    <w:next w:val="Normal"/>
    <w:autoRedefine/>
    <w:uiPriority w:val="39"/>
    <w:unhideWhenUsed/>
    <w:rsid w:val="00AE3916"/>
    <w:pPr>
      <w:spacing w:after="100"/>
      <w:ind w:left="220"/>
    </w:pPr>
  </w:style>
  <w:style w:type="paragraph" w:styleId="TDC3">
    <w:name w:val="toc 3"/>
    <w:basedOn w:val="Normal"/>
    <w:next w:val="Normal"/>
    <w:autoRedefine/>
    <w:uiPriority w:val="39"/>
    <w:unhideWhenUsed/>
    <w:rsid w:val="00AE3916"/>
    <w:pPr>
      <w:spacing w:after="100"/>
      <w:ind w:left="440"/>
    </w:pPr>
  </w:style>
  <w:style w:type="character" w:styleId="Hipervnculo">
    <w:name w:val="Hyperlink"/>
    <w:basedOn w:val="Fuentedeprrafopredeter"/>
    <w:uiPriority w:val="99"/>
    <w:unhideWhenUsed/>
    <w:rsid w:val="00AE3916"/>
    <w:rPr>
      <w:color w:val="0563C1" w:themeColor="hyperlink"/>
      <w:u w:val="single"/>
    </w:rPr>
  </w:style>
  <w:style w:type="paragraph" w:styleId="Textodeglobo">
    <w:name w:val="Balloon Text"/>
    <w:basedOn w:val="Normal"/>
    <w:link w:val="TextodegloboCar"/>
    <w:uiPriority w:val="99"/>
    <w:semiHidden/>
    <w:unhideWhenUsed/>
    <w:rsid w:val="000F7C1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F7C1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9502451">
      <w:bodyDiv w:val="1"/>
      <w:marLeft w:val="0"/>
      <w:marRight w:val="0"/>
      <w:marTop w:val="0"/>
      <w:marBottom w:val="0"/>
      <w:divBdr>
        <w:top w:val="none" w:sz="0" w:space="0" w:color="auto"/>
        <w:left w:val="none" w:sz="0" w:space="0" w:color="auto"/>
        <w:bottom w:val="none" w:sz="0" w:space="0" w:color="auto"/>
        <w:right w:val="none" w:sz="0" w:space="0" w:color="auto"/>
      </w:divBdr>
      <w:divsChild>
        <w:div w:id="7562944">
          <w:marLeft w:val="-28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3EEE21-D078-4E98-9B7C-877043BC8C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28782</Words>
  <Characters>158307</Characters>
  <Application>Microsoft Office Word</Application>
  <DocSecurity>0</DocSecurity>
  <Lines>1319</Lines>
  <Paragraphs>373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186716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hbustamante</dc:creator>
  <cp:lastModifiedBy>Luz Elena Herrera Grijalva</cp:lastModifiedBy>
  <cp:revision>2</cp:revision>
  <cp:lastPrinted>2019-09-09T20:13:00Z</cp:lastPrinted>
  <dcterms:created xsi:type="dcterms:W3CDTF">2019-10-08T20:43:00Z</dcterms:created>
  <dcterms:modified xsi:type="dcterms:W3CDTF">2019-10-08T20:43:00Z</dcterms:modified>
</cp:coreProperties>
</file>