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0F0" w:rsidRPr="00A0539B" w:rsidRDefault="000C30F0" w:rsidP="000C30F0">
      <w:pPr>
        <w:spacing w:after="0" w:line="240" w:lineRule="auto"/>
        <w:ind w:right="-22"/>
        <w:contextualSpacing/>
        <w:jc w:val="right"/>
        <w:rPr>
          <w:rFonts w:ascii="Helvetica" w:eastAsia="Calibri" w:hAnsi="Helvetica" w:cs="Helvetica"/>
          <w:lang w:val="es-MX"/>
        </w:rPr>
      </w:pPr>
      <w:r w:rsidRPr="00A0539B">
        <w:rPr>
          <w:rFonts w:ascii="Helvetica" w:eastAsia="Calibri" w:hAnsi="Helvetica" w:cs="Helvetica"/>
          <w:lang w:val="es-MX"/>
        </w:rPr>
        <w:t xml:space="preserve">Hermosillo, Sonora, a </w:t>
      </w:r>
      <w:r w:rsidR="00A444AF" w:rsidRPr="00A0539B">
        <w:rPr>
          <w:rFonts w:ascii="Helvetica" w:eastAsia="Calibri" w:hAnsi="Helvetica" w:cs="Helvetica"/>
          <w:lang w:val="es-MX"/>
        </w:rPr>
        <w:t>01</w:t>
      </w:r>
      <w:r w:rsidR="008E4868" w:rsidRPr="00A0539B">
        <w:rPr>
          <w:rFonts w:ascii="Helvetica" w:eastAsia="Calibri" w:hAnsi="Helvetica" w:cs="Helvetica"/>
          <w:lang w:val="es-MX"/>
        </w:rPr>
        <w:t xml:space="preserve"> de Ju</w:t>
      </w:r>
      <w:r w:rsidR="00A444AF" w:rsidRPr="00A0539B">
        <w:rPr>
          <w:rFonts w:ascii="Helvetica" w:eastAsia="Calibri" w:hAnsi="Helvetica" w:cs="Helvetica"/>
          <w:lang w:val="es-MX"/>
        </w:rPr>
        <w:t>l</w:t>
      </w:r>
      <w:r w:rsidR="008E4868" w:rsidRPr="00A0539B">
        <w:rPr>
          <w:rFonts w:ascii="Helvetica" w:eastAsia="Calibri" w:hAnsi="Helvetica" w:cs="Helvetica"/>
          <w:lang w:val="es-MX"/>
        </w:rPr>
        <w:t>io</w:t>
      </w:r>
      <w:r w:rsidRPr="00A0539B">
        <w:rPr>
          <w:rFonts w:ascii="Helvetica" w:eastAsia="Calibri" w:hAnsi="Helvetica" w:cs="Helvetica"/>
          <w:lang w:val="es-MX"/>
        </w:rPr>
        <w:t xml:space="preserve"> de 2022.</w:t>
      </w:r>
    </w:p>
    <w:p w:rsidR="000C30F0" w:rsidRPr="00A0539B" w:rsidRDefault="000C30F0" w:rsidP="000C30F0">
      <w:pPr>
        <w:spacing w:after="0" w:line="240" w:lineRule="auto"/>
        <w:ind w:right="-22"/>
        <w:contextualSpacing/>
        <w:jc w:val="right"/>
        <w:rPr>
          <w:rFonts w:ascii="Helvetica" w:eastAsia="Calibri" w:hAnsi="Helvetica" w:cs="Helvetica"/>
          <w:i/>
          <w:lang w:val="es-MX"/>
        </w:rPr>
      </w:pPr>
      <w:r w:rsidRPr="00A0539B">
        <w:rPr>
          <w:rFonts w:ascii="Helvetica" w:eastAsia="Calibri" w:hAnsi="Helvetica" w:cs="Helvetica"/>
          <w:i/>
          <w:lang w:val="es-MX"/>
        </w:rPr>
        <w:t>“2022: Año de la Transformación”.</w:t>
      </w:r>
    </w:p>
    <w:p w:rsidR="000C30F0" w:rsidRPr="000C30F0" w:rsidRDefault="000C30F0" w:rsidP="000C30F0">
      <w:pPr>
        <w:spacing w:after="0" w:line="240" w:lineRule="auto"/>
        <w:ind w:right="-22"/>
        <w:contextualSpacing/>
        <w:jc w:val="right"/>
        <w:rPr>
          <w:rFonts w:ascii="Helvetica" w:eastAsia="Calibri" w:hAnsi="Helvetica" w:cs="Helvetica"/>
          <w:i/>
          <w:lang w:val="es-MX"/>
        </w:rPr>
      </w:pPr>
    </w:p>
    <w:p w:rsidR="00F9327D" w:rsidRPr="00A0539B" w:rsidRDefault="000C30F0" w:rsidP="003D0FD2">
      <w:pPr>
        <w:tabs>
          <w:tab w:val="left" w:pos="1665"/>
        </w:tabs>
        <w:spacing w:after="0" w:line="240" w:lineRule="auto"/>
        <w:jc w:val="right"/>
        <w:rPr>
          <w:rFonts w:ascii="Helvetica" w:eastAsia="Calibri" w:hAnsi="Helvetica" w:cs="Helvetica"/>
          <w:sz w:val="23"/>
          <w:szCs w:val="23"/>
          <w:lang w:val="es-MX"/>
        </w:rPr>
      </w:pPr>
      <w:r w:rsidRPr="00A0539B">
        <w:rPr>
          <w:rFonts w:ascii="Helvetica" w:eastAsia="Calibri" w:hAnsi="Helvetica" w:cs="Helvetica"/>
          <w:b/>
          <w:sz w:val="23"/>
          <w:szCs w:val="23"/>
          <w:lang w:val="es-MX"/>
        </w:rPr>
        <w:t>Asunto</w:t>
      </w:r>
      <w:r w:rsidRPr="00A0539B">
        <w:rPr>
          <w:rFonts w:ascii="Helvetica" w:eastAsia="Calibri" w:hAnsi="Helvetica" w:cs="Helvetica"/>
          <w:sz w:val="23"/>
          <w:szCs w:val="23"/>
          <w:lang w:val="es-MX"/>
        </w:rPr>
        <w:t>:</w:t>
      </w:r>
      <w:r w:rsidRPr="00A0539B">
        <w:rPr>
          <w:rFonts w:ascii="Helvetica" w:eastAsia="Calibri" w:hAnsi="Helvetica" w:cs="Helvetica"/>
          <w:b/>
          <w:sz w:val="23"/>
          <w:szCs w:val="23"/>
          <w:lang w:val="es-MX"/>
        </w:rPr>
        <w:t xml:space="preserve"> </w:t>
      </w:r>
      <w:r w:rsidRPr="00A0539B">
        <w:rPr>
          <w:rFonts w:ascii="Helvetica" w:eastAsia="Calibri" w:hAnsi="Helvetica" w:cs="Helvetica"/>
          <w:sz w:val="23"/>
          <w:szCs w:val="23"/>
          <w:lang w:val="es-MX"/>
        </w:rPr>
        <w:t xml:space="preserve">se </w:t>
      </w:r>
      <w:r w:rsidR="00263FFC" w:rsidRPr="00A0539B">
        <w:rPr>
          <w:rFonts w:ascii="Helvetica" w:eastAsia="Calibri" w:hAnsi="Helvetica" w:cs="Helvetica"/>
          <w:sz w:val="23"/>
          <w:szCs w:val="23"/>
          <w:lang w:val="es-MX"/>
        </w:rPr>
        <w:t>atiende solicitud</w:t>
      </w:r>
      <w:r w:rsidRPr="00A0539B">
        <w:rPr>
          <w:rFonts w:ascii="Helvetica" w:eastAsia="Calibri" w:hAnsi="Helvetica" w:cs="Helvetica"/>
          <w:sz w:val="23"/>
          <w:szCs w:val="23"/>
          <w:lang w:val="es-MX"/>
        </w:rPr>
        <w:t>.</w:t>
      </w:r>
    </w:p>
    <w:p w:rsidR="00A861E6" w:rsidRPr="00A0539B" w:rsidRDefault="00A861E6" w:rsidP="00843EE5">
      <w:pPr>
        <w:tabs>
          <w:tab w:val="left" w:pos="1665"/>
        </w:tabs>
        <w:spacing w:after="0" w:line="288" w:lineRule="auto"/>
        <w:rPr>
          <w:rFonts w:ascii="Helvetica" w:eastAsia="Calibri" w:hAnsi="Helvetica" w:cs="Helvetica"/>
          <w:spacing w:val="4"/>
          <w:sz w:val="23"/>
          <w:szCs w:val="23"/>
          <w:lang w:val="es-MX"/>
        </w:rPr>
      </w:pPr>
    </w:p>
    <w:p w:rsidR="00A861E6" w:rsidRPr="00A0539B" w:rsidRDefault="00A861E6" w:rsidP="00843EE5">
      <w:pPr>
        <w:tabs>
          <w:tab w:val="left" w:pos="1665"/>
        </w:tabs>
        <w:spacing w:after="0" w:line="288" w:lineRule="auto"/>
        <w:rPr>
          <w:rFonts w:ascii="Helvetica" w:eastAsia="Calibri" w:hAnsi="Helvetica" w:cs="Helvetica"/>
          <w:spacing w:val="4"/>
          <w:sz w:val="23"/>
          <w:szCs w:val="23"/>
          <w:lang w:val="es-MX"/>
        </w:rPr>
      </w:pPr>
    </w:p>
    <w:p w:rsidR="00263FFC" w:rsidRPr="00A0539B" w:rsidRDefault="00263FFC" w:rsidP="00843EE5">
      <w:pPr>
        <w:spacing w:after="0" w:line="288" w:lineRule="auto"/>
        <w:jc w:val="both"/>
        <w:rPr>
          <w:rFonts w:ascii="Helvetica" w:eastAsia="Times New Roman" w:hAnsi="Helvetica" w:cs="Arial"/>
          <w:b/>
          <w:sz w:val="23"/>
          <w:szCs w:val="23"/>
          <w:lang w:val="es-ES_tradnl" w:eastAsia="es-ES"/>
        </w:rPr>
      </w:pPr>
      <w:r w:rsidRPr="00A0539B">
        <w:rPr>
          <w:rFonts w:ascii="Helvetica" w:eastAsia="Times New Roman" w:hAnsi="Helvetica" w:cs="Arial"/>
          <w:b/>
          <w:sz w:val="23"/>
          <w:szCs w:val="23"/>
          <w:lang w:val="es-ES_tradnl" w:eastAsia="es-ES"/>
        </w:rPr>
        <w:t>Lic. Rodrigo Cortés Acosta.</w:t>
      </w:r>
    </w:p>
    <w:p w:rsidR="00263FFC" w:rsidRPr="00A0539B" w:rsidRDefault="00263FFC" w:rsidP="00843EE5">
      <w:pPr>
        <w:spacing w:after="0" w:line="288" w:lineRule="auto"/>
        <w:jc w:val="both"/>
        <w:rPr>
          <w:rFonts w:ascii="Helvetica" w:eastAsia="Times New Roman" w:hAnsi="Helvetica" w:cs="Arial"/>
          <w:sz w:val="23"/>
          <w:szCs w:val="23"/>
          <w:lang w:val="es-ES_tradnl" w:eastAsia="es-ES"/>
        </w:rPr>
      </w:pPr>
      <w:r w:rsidRPr="00A0539B">
        <w:rPr>
          <w:rFonts w:ascii="Helvetica" w:eastAsia="Times New Roman" w:hAnsi="Helvetica" w:cs="Arial"/>
          <w:b/>
          <w:sz w:val="23"/>
          <w:szCs w:val="23"/>
          <w:lang w:val="es-ES_tradnl" w:eastAsia="es-ES"/>
        </w:rPr>
        <w:t>Director General de la Unidad de Transparencia y Asuntos Jurídicos.</w:t>
      </w:r>
    </w:p>
    <w:p w:rsidR="00263FFC" w:rsidRPr="00A0539B" w:rsidRDefault="00263FFC" w:rsidP="00843EE5">
      <w:pPr>
        <w:spacing w:after="0" w:line="288" w:lineRule="auto"/>
        <w:jc w:val="both"/>
        <w:rPr>
          <w:rFonts w:ascii="Helvetica" w:eastAsia="Times New Roman" w:hAnsi="Helvetica" w:cs="Arial"/>
          <w:spacing w:val="100"/>
          <w:sz w:val="23"/>
          <w:szCs w:val="23"/>
          <w:lang w:val="es-ES_tradnl" w:eastAsia="es-ES"/>
        </w:rPr>
      </w:pPr>
      <w:r w:rsidRPr="00A0539B">
        <w:rPr>
          <w:rFonts w:ascii="Helvetica" w:eastAsia="Times New Roman" w:hAnsi="Helvetica" w:cs="Arial"/>
          <w:spacing w:val="100"/>
          <w:sz w:val="23"/>
          <w:szCs w:val="23"/>
          <w:lang w:val="es-ES_tradnl" w:eastAsia="es-ES"/>
        </w:rPr>
        <w:t>Presente.-</w:t>
      </w:r>
    </w:p>
    <w:p w:rsidR="00263FFC" w:rsidRPr="00A0539B" w:rsidRDefault="00263FFC" w:rsidP="00843EE5">
      <w:pPr>
        <w:spacing w:after="0" w:line="288" w:lineRule="auto"/>
        <w:ind w:firstLine="567"/>
        <w:jc w:val="both"/>
        <w:rPr>
          <w:rFonts w:ascii="Helvetica" w:eastAsia="Times New Roman" w:hAnsi="Helvetica" w:cs="Arial"/>
          <w:sz w:val="23"/>
          <w:szCs w:val="23"/>
          <w:lang w:val="es-ES_tradnl" w:eastAsia="es-ES"/>
        </w:rPr>
      </w:pPr>
      <w:bookmarkStart w:id="0" w:name="_GoBack"/>
      <w:bookmarkEnd w:id="0"/>
    </w:p>
    <w:p w:rsidR="00263FFC" w:rsidRPr="00A0539B" w:rsidRDefault="00263FFC" w:rsidP="00843EE5">
      <w:pPr>
        <w:spacing w:after="0" w:line="288" w:lineRule="auto"/>
        <w:ind w:firstLine="567"/>
        <w:jc w:val="both"/>
        <w:rPr>
          <w:rFonts w:ascii="Helvetica" w:eastAsia="Times New Roman" w:hAnsi="Helvetica" w:cs="Arial"/>
          <w:sz w:val="23"/>
          <w:szCs w:val="23"/>
          <w:lang w:val="es-ES_tradnl" w:eastAsia="es-ES"/>
        </w:rPr>
      </w:pPr>
      <w:r w:rsidRPr="00A0539B">
        <w:rPr>
          <w:rFonts w:ascii="Helvetica" w:eastAsia="Times New Roman" w:hAnsi="Helvetica" w:cs="Arial"/>
          <w:sz w:val="23"/>
          <w:szCs w:val="23"/>
          <w:lang w:val="es-ES_tradnl" w:eastAsia="es-ES"/>
        </w:rPr>
        <w:t>Por este conducto y en atención a la solicitud de información con número de folio 2604934220001</w:t>
      </w:r>
      <w:r w:rsidR="00A444AF" w:rsidRPr="00A0539B">
        <w:rPr>
          <w:rFonts w:ascii="Helvetica" w:eastAsia="Times New Roman" w:hAnsi="Helvetica" w:cs="Arial"/>
          <w:sz w:val="23"/>
          <w:szCs w:val="23"/>
          <w:lang w:val="es-ES_tradnl" w:eastAsia="es-ES"/>
        </w:rPr>
        <w:t>30</w:t>
      </w:r>
      <w:r w:rsidRPr="00A0539B">
        <w:rPr>
          <w:rFonts w:ascii="Helvetica" w:eastAsia="Times New Roman" w:hAnsi="Helvetica" w:cs="Arial"/>
          <w:sz w:val="23"/>
          <w:szCs w:val="23"/>
          <w:lang w:val="es-ES_tradnl" w:eastAsia="es-ES"/>
        </w:rPr>
        <w:t xml:space="preserve">, ingresada a través de la Plataforma Nacional de Transparencia el día </w:t>
      </w:r>
      <w:r w:rsidR="00C822D5" w:rsidRPr="00A0539B">
        <w:rPr>
          <w:rFonts w:ascii="Helvetica" w:eastAsia="Times New Roman" w:hAnsi="Helvetica" w:cs="Arial"/>
          <w:sz w:val="23"/>
          <w:szCs w:val="23"/>
          <w:lang w:val="es-ES_tradnl" w:eastAsia="es-ES"/>
        </w:rPr>
        <w:t>2</w:t>
      </w:r>
      <w:r w:rsidR="00A444AF" w:rsidRPr="00A0539B">
        <w:rPr>
          <w:rFonts w:ascii="Helvetica" w:eastAsia="Times New Roman" w:hAnsi="Helvetica" w:cs="Arial"/>
          <w:sz w:val="23"/>
          <w:szCs w:val="23"/>
          <w:lang w:val="es-ES_tradnl" w:eastAsia="es-ES"/>
        </w:rPr>
        <w:t>3</w:t>
      </w:r>
      <w:r w:rsidRPr="00A0539B">
        <w:rPr>
          <w:rFonts w:ascii="Helvetica" w:eastAsia="Times New Roman" w:hAnsi="Helvetica" w:cs="Arial"/>
          <w:sz w:val="23"/>
          <w:szCs w:val="23"/>
          <w:lang w:val="es-ES_tradnl" w:eastAsia="es-ES"/>
        </w:rPr>
        <w:t xml:space="preserve"> de junio de 2022, remitida</w:t>
      </w:r>
      <w:r w:rsidR="00C822D5" w:rsidRPr="00A0539B">
        <w:rPr>
          <w:rFonts w:ascii="Helvetica" w:eastAsia="Times New Roman" w:hAnsi="Helvetica" w:cs="Arial"/>
          <w:sz w:val="23"/>
          <w:szCs w:val="23"/>
          <w:lang w:val="es-ES_tradnl" w:eastAsia="es-ES"/>
        </w:rPr>
        <w:t>s</w:t>
      </w:r>
      <w:r w:rsidRPr="00A0539B">
        <w:rPr>
          <w:rFonts w:ascii="Helvetica" w:eastAsia="Times New Roman" w:hAnsi="Helvetica" w:cs="Arial"/>
          <w:sz w:val="23"/>
          <w:szCs w:val="23"/>
          <w:lang w:val="es-ES_tradnl" w:eastAsia="es-ES"/>
        </w:rPr>
        <w:t xml:space="preserve"> a esta Coordinación Ejecutiva de Investigación de Faltas Administrativas, e</w:t>
      </w:r>
      <w:r w:rsidR="00C822D5" w:rsidRPr="00A0539B">
        <w:rPr>
          <w:rFonts w:ascii="Helvetica" w:eastAsia="Times New Roman" w:hAnsi="Helvetica" w:cs="Arial"/>
          <w:sz w:val="23"/>
          <w:szCs w:val="23"/>
          <w:lang w:val="es-ES_tradnl" w:eastAsia="es-ES"/>
        </w:rPr>
        <w:t>n la misma fecha</w:t>
      </w:r>
      <w:r w:rsidRPr="00A0539B">
        <w:rPr>
          <w:rFonts w:ascii="Helvetica" w:eastAsia="Times New Roman" w:hAnsi="Helvetica" w:cs="Arial"/>
          <w:sz w:val="23"/>
          <w:szCs w:val="23"/>
          <w:lang w:val="es-ES_tradnl" w:eastAsia="es-ES"/>
        </w:rPr>
        <w:t>, mediante el oficio número UTAJ-2</w:t>
      </w:r>
      <w:r w:rsidR="00A444AF" w:rsidRPr="00A0539B">
        <w:rPr>
          <w:rFonts w:ascii="Helvetica" w:eastAsia="Times New Roman" w:hAnsi="Helvetica" w:cs="Arial"/>
          <w:sz w:val="23"/>
          <w:szCs w:val="23"/>
          <w:lang w:val="es-ES_tradnl" w:eastAsia="es-ES"/>
        </w:rPr>
        <w:t>59</w:t>
      </w:r>
      <w:r w:rsidRPr="00A0539B">
        <w:rPr>
          <w:rFonts w:ascii="Helvetica" w:eastAsia="Times New Roman" w:hAnsi="Helvetica" w:cs="Arial"/>
          <w:sz w:val="23"/>
          <w:szCs w:val="23"/>
          <w:lang w:val="es-ES_tradnl" w:eastAsia="es-ES"/>
        </w:rPr>
        <w:t>-2022, se procede a proporcionar la respuesta en los siguientes términos:</w:t>
      </w:r>
    </w:p>
    <w:p w:rsidR="00263FFC" w:rsidRPr="00A0539B" w:rsidRDefault="00263FFC" w:rsidP="00843EE5">
      <w:pPr>
        <w:spacing w:after="0" w:line="288" w:lineRule="auto"/>
        <w:ind w:firstLine="567"/>
        <w:jc w:val="both"/>
        <w:rPr>
          <w:rFonts w:ascii="Helvetica" w:eastAsia="Times New Roman" w:hAnsi="Helvetica" w:cs="Arial"/>
          <w:sz w:val="23"/>
          <w:szCs w:val="23"/>
          <w:lang w:val="es-ES_tradnl" w:eastAsia="es-ES"/>
        </w:rPr>
      </w:pPr>
    </w:p>
    <w:p w:rsidR="00263FFC" w:rsidRPr="00A0539B" w:rsidRDefault="00263FFC" w:rsidP="00843EE5">
      <w:pPr>
        <w:spacing w:after="0" w:line="288" w:lineRule="auto"/>
        <w:ind w:firstLine="567"/>
        <w:jc w:val="both"/>
        <w:rPr>
          <w:rFonts w:ascii="Helvetica" w:eastAsia="Times New Roman" w:hAnsi="Helvetica" w:cs="Arial"/>
          <w:b/>
          <w:sz w:val="21"/>
          <w:szCs w:val="21"/>
          <w:lang w:val="es-ES_tradnl" w:eastAsia="es-ES"/>
        </w:rPr>
      </w:pPr>
      <w:r w:rsidRPr="00A0539B">
        <w:rPr>
          <w:rFonts w:ascii="Helvetica" w:eastAsia="Times New Roman" w:hAnsi="Helvetica" w:cs="Arial"/>
          <w:b/>
          <w:sz w:val="21"/>
          <w:szCs w:val="21"/>
          <w:lang w:val="es-ES_tradnl" w:eastAsia="es-ES"/>
        </w:rPr>
        <w:t>Información solicitada:</w:t>
      </w:r>
    </w:p>
    <w:p w:rsidR="00263FFC" w:rsidRPr="00A0539B" w:rsidRDefault="00263FFC" w:rsidP="00C822D5">
      <w:pPr>
        <w:spacing w:after="0" w:line="22" w:lineRule="atLeast"/>
        <w:ind w:firstLine="567"/>
        <w:jc w:val="both"/>
        <w:rPr>
          <w:rFonts w:ascii="Helvetica" w:eastAsia="Times New Roman" w:hAnsi="Helvetica" w:cs="Arial"/>
          <w:sz w:val="21"/>
          <w:szCs w:val="21"/>
          <w:lang w:val="es-ES_tradnl" w:eastAsia="es-ES"/>
        </w:rPr>
      </w:pPr>
    </w:p>
    <w:p w:rsidR="00A444AF" w:rsidRPr="00A0539B" w:rsidRDefault="00A444AF" w:rsidP="00C822D5">
      <w:pPr>
        <w:spacing w:after="0"/>
        <w:ind w:left="567"/>
        <w:jc w:val="both"/>
        <w:rPr>
          <w:rFonts w:eastAsia="Times New Roman" w:cstheme="minorHAnsi"/>
          <w:b/>
          <w:i/>
          <w:sz w:val="21"/>
          <w:szCs w:val="21"/>
          <w:lang w:val="es-ES_tradnl" w:eastAsia="es-ES"/>
        </w:rPr>
      </w:pPr>
      <w:r w:rsidRPr="00A0539B">
        <w:rPr>
          <w:rFonts w:eastAsia="Times New Roman" w:cstheme="minorHAnsi"/>
          <w:b/>
          <w:i/>
          <w:sz w:val="21"/>
          <w:szCs w:val="21"/>
          <w:lang w:val="es-ES_tradnl" w:eastAsia="es-ES"/>
        </w:rPr>
        <w:t>Solicito la siguiente información: Base de datos de policías que han sido evaluados por las pruebas de control de confianza del Centro Estatal (SIN incluir información identificadora para mantener la CONFIDENCIALIDAD). Solicito que la base de datos contenga las siguientes variables:</w:t>
      </w:r>
    </w:p>
    <w:p w:rsidR="00A444AF" w:rsidRPr="00A0539B" w:rsidRDefault="00A444AF" w:rsidP="00C822D5">
      <w:pPr>
        <w:spacing w:after="0"/>
        <w:ind w:left="567"/>
        <w:jc w:val="both"/>
        <w:rPr>
          <w:rFonts w:eastAsia="Times New Roman" w:cstheme="minorHAnsi"/>
          <w:b/>
          <w:i/>
          <w:sz w:val="21"/>
          <w:szCs w:val="21"/>
          <w:lang w:val="es-ES_tradnl" w:eastAsia="es-ES"/>
        </w:rPr>
      </w:pPr>
    </w:p>
    <w:p w:rsidR="00A444AF" w:rsidRDefault="00A444AF" w:rsidP="00C822D5">
      <w:pPr>
        <w:spacing w:after="0"/>
        <w:ind w:left="567"/>
        <w:jc w:val="both"/>
        <w:rPr>
          <w:rFonts w:eastAsia="Times New Roman" w:cstheme="minorHAnsi"/>
          <w:b/>
          <w:i/>
          <w:sz w:val="20"/>
          <w:lang w:val="es-ES_tradnl" w:eastAsia="es-ES"/>
        </w:rPr>
      </w:pPr>
      <w:r w:rsidRPr="00A0539B">
        <w:rPr>
          <w:rFonts w:eastAsia="Times New Roman" w:cstheme="minorHAnsi"/>
          <w:b/>
          <w:i/>
          <w:sz w:val="21"/>
          <w:szCs w:val="21"/>
          <w:lang w:val="es-ES_tradnl" w:eastAsia="es-ES"/>
        </w:rPr>
        <w:t>(…)</w:t>
      </w:r>
    </w:p>
    <w:p w:rsidR="00C822D5" w:rsidRPr="00843EE5" w:rsidRDefault="00C822D5" w:rsidP="00843EE5">
      <w:pPr>
        <w:spacing w:after="0" w:line="264" w:lineRule="auto"/>
        <w:ind w:left="567"/>
        <w:jc w:val="both"/>
        <w:rPr>
          <w:rFonts w:ascii="Arial" w:eastAsia="Times New Roman" w:hAnsi="Arial" w:cs="Arial"/>
          <w:sz w:val="20"/>
          <w:lang w:val="es-ES_tradnl" w:eastAsia="es-ES"/>
        </w:rPr>
      </w:pPr>
    </w:p>
    <w:p w:rsidR="00263FFC" w:rsidRPr="00A0539B" w:rsidRDefault="00263FFC" w:rsidP="00843EE5">
      <w:pPr>
        <w:spacing w:after="0" w:line="264" w:lineRule="auto"/>
        <w:ind w:firstLine="567"/>
        <w:jc w:val="both"/>
        <w:rPr>
          <w:rFonts w:ascii="Helvetica" w:eastAsia="Times New Roman" w:hAnsi="Helvetica" w:cs="Arial"/>
          <w:sz w:val="23"/>
          <w:szCs w:val="23"/>
          <w:lang w:val="es-ES_tradnl" w:eastAsia="es-ES"/>
        </w:rPr>
      </w:pPr>
      <w:r w:rsidRPr="00A0539B">
        <w:rPr>
          <w:rFonts w:ascii="Helvetica" w:eastAsia="Times New Roman" w:hAnsi="Helvetica" w:cs="Arial"/>
          <w:b/>
          <w:sz w:val="23"/>
          <w:szCs w:val="23"/>
          <w:u w:val="single"/>
          <w:lang w:val="es-ES_tradnl" w:eastAsia="es-ES"/>
        </w:rPr>
        <w:t>Respuesta:</w:t>
      </w:r>
    </w:p>
    <w:p w:rsidR="00263FFC" w:rsidRPr="00A0539B" w:rsidRDefault="00263FFC" w:rsidP="00843EE5">
      <w:pPr>
        <w:spacing w:after="0" w:line="264" w:lineRule="auto"/>
        <w:ind w:firstLine="567"/>
        <w:jc w:val="both"/>
        <w:rPr>
          <w:rFonts w:ascii="Helvetica" w:eastAsia="Times New Roman" w:hAnsi="Helvetica" w:cs="Arial"/>
          <w:sz w:val="23"/>
          <w:szCs w:val="23"/>
          <w:lang w:val="es-ES_tradnl" w:eastAsia="es-ES"/>
        </w:rPr>
      </w:pPr>
    </w:p>
    <w:p w:rsidR="00643F27" w:rsidRPr="00A0539B" w:rsidRDefault="00263FFC" w:rsidP="00843EE5">
      <w:pPr>
        <w:spacing w:after="0" w:line="264" w:lineRule="auto"/>
        <w:ind w:firstLine="567"/>
        <w:jc w:val="both"/>
        <w:rPr>
          <w:rFonts w:ascii="Helvetica" w:eastAsia="Times New Roman" w:hAnsi="Helvetica" w:cs="Arial"/>
          <w:sz w:val="23"/>
          <w:szCs w:val="23"/>
          <w:lang w:val="es-ES_tradnl" w:eastAsia="es-ES"/>
        </w:rPr>
      </w:pPr>
      <w:r w:rsidRPr="00A0539B">
        <w:rPr>
          <w:rFonts w:ascii="Helvetica" w:eastAsia="Times New Roman" w:hAnsi="Helvetica" w:cs="Arial"/>
          <w:sz w:val="23"/>
          <w:szCs w:val="23"/>
          <w:lang w:val="es-ES_tradnl" w:eastAsia="es-ES"/>
        </w:rPr>
        <w:t>Al respecto se informa lo siguiente,</w:t>
      </w:r>
      <w:r w:rsidR="001F39BA" w:rsidRPr="00A0539B">
        <w:rPr>
          <w:rFonts w:ascii="Helvetica" w:eastAsia="Times New Roman" w:hAnsi="Helvetica" w:cs="Arial"/>
          <w:sz w:val="23"/>
          <w:szCs w:val="23"/>
          <w:lang w:val="es-ES_tradnl" w:eastAsia="es-ES"/>
        </w:rPr>
        <w:t xml:space="preserve"> </w:t>
      </w:r>
      <w:r w:rsidR="003F5ED7" w:rsidRPr="00A0539B">
        <w:rPr>
          <w:rFonts w:ascii="Helvetica" w:eastAsia="Times New Roman" w:hAnsi="Helvetica" w:cs="Arial"/>
          <w:sz w:val="23"/>
          <w:szCs w:val="23"/>
          <w:lang w:val="es-ES_tradnl" w:eastAsia="es-ES"/>
        </w:rPr>
        <w:t xml:space="preserve">según se advierte del texto mismo de la solicitud de información, esta se encuentra </w:t>
      </w:r>
      <w:r w:rsidR="009D3B66" w:rsidRPr="00A0539B">
        <w:rPr>
          <w:rFonts w:ascii="Helvetica" w:eastAsia="Times New Roman" w:hAnsi="Helvetica" w:cs="Arial"/>
          <w:sz w:val="23"/>
          <w:szCs w:val="23"/>
          <w:lang w:val="es-ES_tradnl" w:eastAsia="es-ES"/>
        </w:rPr>
        <w:t xml:space="preserve">directamente </w:t>
      </w:r>
      <w:r w:rsidR="00A444AF" w:rsidRPr="00A0539B">
        <w:rPr>
          <w:rFonts w:ascii="Helvetica" w:eastAsia="Times New Roman" w:hAnsi="Helvetica" w:cs="Arial"/>
          <w:sz w:val="23"/>
          <w:szCs w:val="23"/>
          <w:lang w:val="es-ES_tradnl" w:eastAsia="es-ES"/>
        </w:rPr>
        <w:t>relacionada</w:t>
      </w:r>
      <w:r w:rsidR="003F5ED7" w:rsidRPr="00A0539B">
        <w:rPr>
          <w:rFonts w:ascii="Helvetica" w:eastAsia="Times New Roman" w:hAnsi="Helvetica" w:cs="Arial"/>
          <w:sz w:val="23"/>
          <w:szCs w:val="23"/>
          <w:lang w:val="es-ES_tradnl" w:eastAsia="es-ES"/>
        </w:rPr>
        <w:t xml:space="preserve"> </w:t>
      </w:r>
      <w:r w:rsidR="009D3B66" w:rsidRPr="00A0539B">
        <w:rPr>
          <w:rFonts w:ascii="Helvetica" w:eastAsia="Times New Roman" w:hAnsi="Helvetica" w:cs="Arial"/>
          <w:sz w:val="23"/>
          <w:szCs w:val="23"/>
          <w:lang w:val="es-ES_tradnl" w:eastAsia="es-ES"/>
        </w:rPr>
        <w:t>a</w:t>
      </w:r>
      <w:r w:rsidR="00A444AF" w:rsidRPr="00A0539B">
        <w:rPr>
          <w:rFonts w:ascii="Helvetica" w:eastAsia="Times New Roman" w:hAnsi="Helvetica" w:cs="Arial"/>
          <w:sz w:val="23"/>
          <w:szCs w:val="23"/>
          <w:lang w:val="es-ES_tradnl" w:eastAsia="es-ES"/>
        </w:rPr>
        <w:t>l proceso</w:t>
      </w:r>
      <w:r w:rsidR="00F167FC" w:rsidRPr="00A0539B">
        <w:rPr>
          <w:rFonts w:ascii="Helvetica" w:eastAsia="Times New Roman" w:hAnsi="Helvetica" w:cs="Arial"/>
          <w:sz w:val="23"/>
          <w:szCs w:val="23"/>
          <w:lang w:val="es-ES_tradnl" w:eastAsia="es-ES"/>
        </w:rPr>
        <w:t xml:space="preserve"> de evaluación de policías que realizó el ente denominado Centro de Evaluación y Control de Confianza</w:t>
      </w:r>
      <w:r w:rsidR="009A0A9F">
        <w:rPr>
          <w:rFonts w:ascii="Helvetica" w:eastAsia="Times New Roman" w:hAnsi="Helvetica" w:cs="Arial"/>
          <w:sz w:val="23"/>
          <w:szCs w:val="23"/>
          <w:lang w:val="es-ES_tradnl" w:eastAsia="es-ES"/>
        </w:rPr>
        <w:t xml:space="preserve"> “C3”</w:t>
      </w:r>
      <w:r w:rsidR="00F167FC" w:rsidRPr="00A0539B">
        <w:rPr>
          <w:rFonts w:ascii="Helvetica" w:eastAsia="Times New Roman" w:hAnsi="Helvetica" w:cs="Arial"/>
          <w:sz w:val="23"/>
          <w:szCs w:val="23"/>
          <w:lang w:val="es-ES_tradnl" w:eastAsia="es-ES"/>
        </w:rPr>
        <w:t>,</w:t>
      </w:r>
      <w:r w:rsidR="009D3B66" w:rsidRPr="00A0539B">
        <w:rPr>
          <w:rFonts w:ascii="Helvetica" w:eastAsia="Times New Roman" w:hAnsi="Helvetica" w:cs="Arial"/>
          <w:sz w:val="23"/>
          <w:szCs w:val="23"/>
          <w:lang w:val="es-ES_tradnl" w:eastAsia="es-ES"/>
        </w:rPr>
        <w:t xml:space="preserve"> </w:t>
      </w:r>
      <w:r w:rsidR="00A0539B" w:rsidRPr="00A0539B">
        <w:rPr>
          <w:rFonts w:ascii="Helvetica" w:eastAsia="Times New Roman" w:hAnsi="Helvetica" w:cs="Arial"/>
          <w:sz w:val="23"/>
          <w:szCs w:val="23"/>
          <w:lang w:val="es-ES_tradnl" w:eastAsia="es-ES"/>
        </w:rPr>
        <w:t>respecto de los cuales solicita un</w:t>
      </w:r>
      <w:r w:rsidR="00A0539B">
        <w:rPr>
          <w:rFonts w:ascii="Helvetica" w:eastAsia="Times New Roman" w:hAnsi="Helvetica" w:cs="Arial"/>
          <w:sz w:val="23"/>
          <w:szCs w:val="23"/>
          <w:lang w:val="es-ES_tradnl" w:eastAsia="es-ES"/>
        </w:rPr>
        <w:t xml:space="preserve"> listado </w:t>
      </w:r>
      <w:r w:rsidR="00A0539B" w:rsidRPr="00A0539B">
        <w:rPr>
          <w:rFonts w:ascii="Helvetica" w:eastAsia="Times New Roman" w:hAnsi="Helvetica" w:cs="Arial"/>
          <w:sz w:val="23"/>
          <w:szCs w:val="23"/>
          <w:lang w:val="es-ES_tradnl" w:eastAsia="es-ES"/>
        </w:rPr>
        <w:t>de datos, incluyendo l</w:t>
      </w:r>
      <w:r w:rsidR="00A0539B">
        <w:rPr>
          <w:rFonts w:ascii="Helvetica" w:eastAsia="Times New Roman" w:hAnsi="Helvetica" w:cs="Arial"/>
          <w:sz w:val="23"/>
          <w:szCs w:val="23"/>
          <w:lang w:val="es-ES_tradnl" w:eastAsia="es-ES"/>
        </w:rPr>
        <w:t>a existencia de l</w:t>
      </w:r>
      <w:r w:rsidR="00A0539B" w:rsidRPr="00A0539B">
        <w:rPr>
          <w:rFonts w:ascii="Helvetica" w:eastAsia="Times New Roman" w:hAnsi="Helvetica" w:cs="Arial"/>
          <w:sz w:val="23"/>
          <w:szCs w:val="23"/>
          <w:lang w:val="es-ES_tradnl" w:eastAsia="es-ES"/>
        </w:rPr>
        <w:t>os respectivos expedientes de investigación integrados por dicho organismo,</w:t>
      </w:r>
      <w:r w:rsidR="00A0539B">
        <w:rPr>
          <w:rFonts w:ascii="Helvetica" w:eastAsia="Times New Roman" w:hAnsi="Helvetica" w:cs="Arial"/>
          <w:sz w:val="23"/>
          <w:szCs w:val="23"/>
          <w:lang w:val="es-ES_tradnl" w:eastAsia="es-ES"/>
        </w:rPr>
        <w:t xml:space="preserve"> con motivo de los </w:t>
      </w:r>
      <w:r w:rsidR="00457C1C">
        <w:rPr>
          <w:rFonts w:ascii="Helvetica" w:eastAsia="Times New Roman" w:hAnsi="Helvetica" w:cs="Arial"/>
          <w:sz w:val="23"/>
          <w:szCs w:val="23"/>
          <w:lang w:val="es-ES_tradnl" w:eastAsia="es-ES"/>
        </w:rPr>
        <w:t>procedimientos de evaluació</w:t>
      </w:r>
      <w:r w:rsidR="00A0539B">
        <w:rPr>
          <w:rFonts w:ascii="Helvetica" w:eastAsia="Times New Roman" w:hAnsi="Helvetica" w:cs="Arial"/>
          <w:sz w:val="23"/>
          <w:szCs w:val="23"/>
          <w:lang w:val="es-ES_tradnl" w:eastAsia="es-ES"/>
        </w:rPr>
        <w:t>n</w:t>
      </w:r>
      <w:r w:rsidR="00457C1C">
        <w:rPr>
          <w:rFonts w:ascii="Helvetica" w:eastAsia="Times New Roman" w:hAnsi="Helvetica" w:cs="Arial"/>
          <w:sz w:val="23"/>
          <w:szCs w:val="23"/>
          <w:lang w:val="es-ES_tradnl" w:eastAsia="es-ES"/>
        </w:rPr>
        <w:t xml:space="preserve"> practicados</w:t>
      </w:r>
      <w:r w:rsidR="00A0539B">
        <w:rPr>
          <w:rFonts w:ascii="Helvetica" w:eastAsia="Times New Roman" w:hAnsi="Helvetica" w:cs="Arial"/>
          <w:sz w:val="23"/>
          <w:szCs w:val="23"/>
          <w:lang w:val="es-ES_tradnl" w:eastAsia="es-ES"/>
        </w:rPr>
        <w:t>,</w:t>
      </w:r>
      <w:r w:rsidR="00A0539B" w:rsidRPr="00A0539B">
        <w:rPr>
          <w:rFonts w:ascii="Helvetica" w:eastAsia="Times New Roman" w:hAnsi="Helvetica" w:cs="Arial"/>
          <w:sz w:val="23"/>
          <w:szCs w:val="23"/>
          <w:lang w:val="es-ES_tradnl" w:eastAsia="es-ES"/>
        </w:rPr>
        <w:t xml:space="preserve"> </w:t>
      </w:r>
      <w:r w:rsidR="009A0A9F">
        <w:rPr>
          <w:rFonts w:ascii="Helvetica" w:eastAsia="Times New Roman" w:hAnsi="Helvetica" w:cs="Arial"/>
          <w:sz w:val="23"/>
          <w:szCs w:val="23"/>
          <w:lang w:val="es-ES_tradnl" w:eastAsia="es-ES"/>
        </w:rPr>
        <w:t>por lo que corresponde precisamente al ente en cuesti</w:t>
      </w:r>
      <w:r w:rsidR="000C760A">
        <w:rPr>
          <w:rFonts w:ascii="Helvetica" w:eastAsia="Times New Roman" w:hAnsi="Helvetica" w:cs="Arial"/>
          <w:sz w:val="23"/>
          <w:szCs w:val="23"/>
          <w:lang w:val="es-ES_tradnl" w:eastAsia="es-ES"/>
        </w:rPr>
        <w:t>ón</w:t>
      </w:r>
      <w:r w:rsidR="009A0A9F">
        <w:rPr>
          <w:rFonts w:ascii="Helvetica" w:eastAsia="Times New Roman" w:hAnsi="Helvetica" w:cs="Arial"/>
          <w:sz w:val="23"/>
          <w:szCs w:val="23"/>
          <w:lang w:val="es-ES_tradnl" w:eastAsia="es-ES"/>
        </w:rPr>
        <w:t xml:space="preserve"> proporcionar la información solicitada, </w:t>
      </w:r>
      <w:r w:rsidR="0078039A" w:rsidRPr="00A0539B">
        <w:rPr>
          <w:rFonts w:ascii="Helvetica" w:eastAsia="Times New Roman" w:hAnsi="Helvetica" w:cs="Arial"/>
          <w:sz w:val="23"/>
          <w:szCs w:val="23"/>
          <w:lang w:val="es-ES_tradnl" w:eastAsia="es-ES"/>
        </w:rPr>
        <w:t>en tal virtud esta Coordinación Ejecutiva de Investigación de Faltas Administrativas no es competente para atender la solici</w:t>
      </w:r>
      <w:r w:rsidR="009D3B66" w:rsidRPr="00A0539B">
        <w:rPr>
          <w:rFonts w:ascii="Helvetica" w:eastAsia="Times New Roman" w:hAnsi="Helvetica" w:cs="Arial"/>
          <w:sz w:val="23"/>
          <w:szCs w:val="23"/>
          <w:lang w:val="es-ES_tradnl" w:eastAsia="es-ES"/>
        </w:rPr>
        <w:t>tud</w:t>
      </w:r>
      <w:r w:rsidR="00843EE5" w:rsidRPr="00A0539B">
        <w:rPr>
          <w:rFonts w:ascii="Helvetica" w:eastAsia="Times New Roman" w:hAnsi="Helvetica" w:cs="Arial"/>
          <w:sz w:val="23"/>
          <w:szCs w:val="23"/>
          <w:lang w:val="es-ES_tradnl" w:eastAsia="es-ES"/>
        </w:rPr>
        <w:t xml:space="preserve"> de información remitida.</w:t>
      </w:r>
    </w:p>
    <w:p w:rsidR="00643F27" w:rsidRPr="00A0539B" w:rsidRDefault="00643F27" w:rsidP="00843EE5">
      <w:pPr>
        <w:spacing w:after="0" w:line="264" w:lineRule="auto"/>
        <w:ind w:firstLine="567"/>
        <w:jc w:val="both"/>
        <w:rPr>
          <w:rFonts w:ascii="Helvetica" w:eastAsia="Times New Roman" w:hAnsi="Helvetica" w:cs="Arial"/>
          <w:sz w:val="23"/>
          <w:szCs w:val="23"/>
          <w:lang w:val="es-ES_tradnl" w:eastAsia="es-ES"/>
        </w:rPr>
      </w:pPr>
    </w:p>
    <w:p w:rsidR="00263FFC" w:rsidRPr="00A0539B" w:rsidRDefault="00263FFC" w:rsidP="00843EE5">
      <w:pPr>
        <w:spacing w:after="0" w:line="264" w:lineRule="auto"/>
        <w:ind w:firstLine="567"/>
        <w:jc w:val="both"/>
        <w:rPr>
          <w:rFonts w:ascii="Helvetica" w:hAnsi="Helvetica" w:cs="Arial"/>
          <w:bCs/>
          <w:sz w:val="23"/>
          <w:szCs w:val="23"/>
        </w:rPr>
      </w:pPr>
      <w:r w:rsidRPr="00A0539B">
        <w:rPr>
          <w:rFonts w:ascii="Helvetica" w:eastAsia="Times New Roman" w:hAnsi="Helvetica" w:cs="Arial"/>
          <w:sz w:val="23"/>
          <w:szCs w:val="23"/>
          <w:lang w:val="es-ES_tradnl" w:eastAsia="es-ES"/>
        </w:rPr>
        <w:lastRenderedPageBreak/>
        <w:t>Lo anterior se informa para los efectos correspondientes, con fundamento en los artículos 10</w:t>
      </w:r>
      <w:r w:rsidR="00843EE5" w:rsidRPr="00A0539B">
        <w:rPr>
          <w:rFonts w:ascii="Helvetica" w:eastAsia="Times New Roman" w:hAnsi="Helvetica" w:cs="Arial"/>
          <w:sz w:val="23"/>
          <w:szCs w:val="23"/>
          <w:lang w:val="es-ES_tradnl" w:eastAsia="es-ES"/>
        </w:rPr>
        <w:t>,</w:t>
      </w:r>
      <w:r w:rsidRPr="00A0539B">
        <w:rPr>
          <w:rFonts w:ascii="Helvetica" w:eastAsia="Times New Roman" w:hAnsi="Helvetica" w:cs="Arial"/>
          <w:sz w:val="23"/>
          <w:szCs w:val="23"/>
          <w:lang w:val="es-ES_tradnl" w:eastAsia="es-ES"/>
        </w:rPr>
        <w:t xml:space="preserve"> fracción XIX y 12</w:t>
      </w:r>
      <w:r w:rsidR="00843EE5" w:rsidRPr="00A0539B">
        <w:rPr>
          <w:rFonts w:ascii="Helvetica" w:eastAsia="Times New Roman" w:hAnsi="Helvetica" w:cs="Arial"/>
          <w:sz w:val="23"/>
          <w:szCs w:val="23"/>
          <w:lang w:val="es-ES_tradnl" w:eastAsia="es-ES"/>
        </w:rPr>
        <w:t>,</w:t>
      </w:r>
      <w:r w:rsidRPr="00A0539B">
        <w:rPr>
          <w:rFonts w:ascii="Helvetica" w:eastAsia="Times New Roman" w:hAnsi="Helvetica" w:cs="Arial"/>
          <w:sz w:val="23"/>
          <w:szCs w:val="23"/>
          <w:lang w:val="es-ES_tradnl" w:eastAsia="es-ES"/>
        </w:rPr>
        <w:t xml:space="preserve"> fracción XXXI del Reglamento Interior de la Secretaría de la Contraloría General.</w:t>
      </w:r>
    </w:p>
    <w:p w:rsidR="00263FFC" w:rsidRPr="00A0539B" w:rsidRDefault="00263FFC" w:rsidP="00843EE5">
      <w:pPr>
        <w:spacing w:after="0" w:line="264" w:lineRule="auto"/>
        <w:ind w:firstLine="567"/>
        <w:jc w:val="both"/>
        <w:rPr>
          <w:rFonts w:ascii="Helvetica" w:hAnsi="Helvetica" w:cs="Arial"/>
          <w:bCs/>
          <w:sz w:val="23"/>
          <w:szCs w:val="23"/>
        </w:rPr>
      </w:pPr>
    </w:p>
    <w:p w:rsidR="00263FFC" w:rsidRPr="00A0539B" w:rsidRDefault="00263FFC" w:rsidP="00843EE5">
      <w:pPr>
        <w:spacing w:after="0" w:line="264" w:lineRule="auto"/>
        <w:ind w:firstLine="567"/>
        <w:jc w:val="both"/>
        <w:rPr>
          <w:rFonts w:ascii="Helvetica" w:hAnsi="Helvetica" w:cs="Arial"/>
          <w:bCs/>
          <w:sz w:val="23"/>
          <w:szCs w:val="23"/>
        </w:rPr>
      </w:pPr>
      <w:r w:rsidRPr="00A0539B">
        <w:rPr>
          <w:rFonts w:ascii="Helvetica" w:hAnsi="Helvetica" w:cs="Arial"/>
          <w:bCs/>
          <w:sz w:val="23"/>
          <w:szCs w:val="23"/>
        </w:rPr>
        <w:t>Sin otro particular por el momento, reciba un cordial saludo.</w:t>
      </w:r>
    </w:p>
    <w:p w:rsidR="00263FFC" w:rsidRPr="00A0539B" w:rsidRDefault="00263FFC" w:rsidP="00843EE5">
      <w:pPr>
        <w:spacing w:after="0" w:line="264" w:lineRule="auto"/>
        <w:jc w:val="center"/>
        <w:rPr>
          <w:rFonts w:ascii="Helvetica" w:hAnsi="Helvetica" w:cs="Arial"/>
          <w:bCs/>
          <w:sz w:val="23"/>
          <w:szCs w:val="23"/>
        </w:rPr>
      </w:pPr>
    </w:p>
    <w:p w:rsidR="00263FFC" w:rsidRPr="00A0539B" w:rsidRDefault="00263FFC" w:rsidP="00843EE5">
      <w:pPr>
        <w:spacing w:after="0" w:line="264" w:lineRule="auto"/>
        <w:jc w:val="center"/>
        <w:rPr>
          <w:rFonts w:ascii="Helvetica" w:hAnsi="Helvetica" w:cs="Arial"/>
          <w:b/>
          <w:bCs/>
          <w:sz w:val="23"/>
          <w:szCs w:val="23"/>
        </w:rPr>
      </w:pPr>
      <w:r w:rsidRPr="00A0539B">
        <w:rPr>
          <w:rFonts w:ascii="Helvetica" w:hAnsi="Helvetica" w:cs="Arial"/>
          <w:b/>
          <w:bCs/>
          <w:sz w:val="23"/>
          <w:szCs w:val="23"/>
        </w:rPr>
        <w:t>Atentamente:</w:t>
      </w:r>
    </w:p>
    <w:p w:rsidR="00263FFC" w:rsidRPr="00A0539B" w:rsidRDefault="00263FFC" w:rsidP="00843EE5">
      <w:pPr>
        <w:spacing w:after="0" w:line="264" w:lineRule="auto"/>
        <w:jc w:val="center"/>
        <w:rPr>
          <w:rFonts w:ascii="Helvetica" w:hAnsi="Helvetica" w:cs="Arial"/>
          <w:bCs/>
          <w:sz w:val="23"/>
          <w:szCs w:val="23"/>
        </w:rPr>
      </w:pPr>
    </w:p>
    <w:p w:rsidR="00263FFC" w:rsidRPr="00A0539B" w:rsidRDefault="00263FFC" w:rsidP="00843EE5">
      <w:pPr>
        <w:spacing w:after="0" w:line="264" w:lineRule="auto"/>
        <w:jc w:val="center"/>
        <w:rPr>
          <w:rFonts w:ascii="Helvetica" w:hAnsi="Helvetica" w:cs="Arial"/>
          <w:bCs/>
          <w:sz w:val="23"/>
          <w:szCs w:val="23"/>
        </w:rPr>
      </w:pPr>
    </w:p>
    <w:p w:rsidR="00FF0E3A" w:rsidRPr="00A0539B" w:rsidRDefault="00FF0E3A" w:rsidP="00843EE5">
      <w:pPr>
        <w:spacing w:after="0" w:line="264" w:lineRule="auto"/>
        <w:jc w:val="center"/>
        <w:rPr>
          <w:rFonts w:ascii="Helvetica" w:hAnsi="Helvetica" w:cs="Arial"/>
          <w:bCs/>
          <w:sz w:val="23"/>
          <w:szCs w:val="23"/>
        </w:rPr>
      </w:pPr>
    </w:p>
    <w:p w:rsidR="00263FFC" w:rsidRPr="00A0539B" w:rsidRDefault="00263FFC" w:rsidP="00843EE5">
      <w:pPr>
        <w:spacing w:after="0" w:line="264" w:lineRule="auto"/>
        <w:jc w:val="center"/>
        <w:rPr>
          <w:rFonts w:ascii="Helvetica" w:hAnsi="Helvetica" w:cs="Arial"/>
          <w:bCs/>
          <w:sz w:val="23"/>
          <w:szCs w:val="23"/>
        </w:rPr>
      </w:pPr>
    </w:p>
    <w:p w:rsidR="00263FFC" w:rsidRPr="00A0539B" w:rsidRDefault="00263FFC" w:rsidP="00843EE5">
      <w:pPr>
        <w:spacing w:after="0" w:line="264" w:lineRule="auto"/>
        <w:jc w:val="center"/>
        <w:rPr>
          <w:rFonts w:ascii="Helvetica" w:hAnsi="Helvetica" w:cs="Arial"/>
          <w:b/>
          <w:bCs/>
          <w:sz w:val="23"/>
          <w:szCs w:val="23"/>
        </w:rPr>
      </w:pPr>
      <w:r w:rsidRPr="00A0539B">
        <w:rPr>
          <w:rFonts w:ascii="Helvetica" w:hAnsi="Helvetica" w:cs="Arial"/>
          <w:b/>
          <w:bCs/>
          <w:sz w:val="23"/>
          <w:szCs w:val="23"/>
        </w:rPr>
        <w:t>Mtro. José Federico Cota Félix.</w:t>
      </w:r>
    </w:p>
    <w:p w:rsidR="00263FFC" w:rsidRPr="00A0539B" w:rsidRDefault="00263FFC" w:rsidP="00843EE5">
      <w:pPr>
        <w:spacing w:after="0" w:line="264" w:lineRule="auto"/>
        <w:jc w:val="center"/>
        <w:rPr>
          <w:rFonts w:ascii="Helvetica" w:hAnsi="Helvetica" w:cs="Arial"/>
          <w:bCs/>
          <w:sz w:val="23"/>
          <w:szCs w:val="23"/>
        </w:rPr>
      </w:pPr>
      <w:r w:rsidRPr="00A0539B">
        <w:rPr>
          <w:rFonts w:ascii="Helvetica" w:hAnsi="Helvetica" w:cs="Arial"/>
          <w:b/>
          <w:bCs/>
          <w:sz w:val="23"/>
          <w:szCs w:val="23"/>
        </w:rPr>
        <w:t>Coordinador Ejecutivo de Investigación de Faltas Administrativas.</w:t>
      </w:r>
    </w:p>
    <w:p w:rsidR="00263FFC" w:rsidRPr="00A0539B" w:rsidRDefault="00263FFC" w:rsidP="00843EE5">
      <w:pPr>
        <w:spacing w:after="0" w:line="264" w:lineRule="auto"/>
        <w:jc w:val="both"/>
        <w:rPr>
          <w:rFonts w:ascii="Helvetica" w:eastAsia="Times New Roman" w:hAnsi="Helvetica" w:cs="Arial"/>
          <w:sz w:val="23"/>
          <w:szCs w:val="23"/>
          <w:lang w:val="es-ES_tradnl" w:eastAsia="es-ES"/>
        </w:rPr>
      </w:pPr>
    </w:p>
    <w:p w:rsidR="00825491" w:rsidRPr="00A0539B" w:rsidRDefault="00825491" w:rsidP="00843EE5">
      <w:pPr>
        <w:spacing w:after="0" w:line="264" w:lineRule="auto"/>
        <w:jc w:val="both"/>
        <w:rPr>
          <w:rFonts w:ascii="Helvetica" w:eastAsia="Times New Roman" w:hAnsi="Helvetica" w:cs="Arial"/>
          <w:sz w:val="23"/>
          <w:szCs w:val="23"/>
          <w:lang w:val="es-ES_tradnl" w:eastAsia="es-ES"/>
        </w:rPr>
      </w:pPr>
    </w:p>
    <w:p w:rsidR="00825491" w:rsidRPr="00843EE5" w:rsidRDefault="00825491" w:rsidP="00843EE5">
      <w:pPr>
        <w:spacing w:after="0" w:line="264" w:lineRule="auto"/>
        <w:jc w:val="both"/>
        <w:rPr>
          <w:rFonts w:ascii="Helvetica" w:eastAsia="Times New Roman" w:hAnsi="Helvetica" w:cs="Arial"/>
          <w:lang w:val="es-ES_tradnl" w:eastAsia="es-ES"/>
        </w:rPr>
      </w:pPr>
    </w:p>
    <w:p w:rsidR="00263FFC" w:rsidRPr="00843EE5" w:rsidRDefault="00263FFC" w:rsidP="00843EE5">
      <w:pPr>
        <w:spacing w:after="0" w:line="264" w:lineRule="auto"/>
        <w:jc w:val="both"/>
        <w:rPr>
          <w:rFonts w:ascii="Helvetica" w:eastAsia="Times New Roman" w:hAnsi="Helvetica" w:cs="Arial"/>
          <w:sz w:val="14"/>
          <w:lang w:val="es-ES_tradnl" w:eastAsia="es-ES"/>
        </w:rPr>
      </w:pPr>
      <w:proofErr w:type="spellStart"/>
      <w:r w:rsidRPr="00843EE5">
        <w:rPr>
          <w:rFonts w:ascii="Helvetica" w:eastAsia="Times New Roman" w:hAnsi="Helvetica" w:cs="Arial"/>
          <w:sz w:val="14"/>
          <w:lang w:val="es-ES_tradnl" w:eastAsia="es-ES"/>
        </w:rPr>
        <w:t>C.c.p</w:t>
      </w:r>
      <w:proofErr w:type="spellEnd"/>
      <w:r w:rsidRPr="00843EE5">
        <w:rPr>
          <w:rFonts w:ascii="Helvetica" w:eastAsia="Times New Roman" w:hAnsi="Helvetica" w:cs="Arial"/>
          <w:sz w:val="14"/>
          <w:lang w:val="es-ES_tradnl" w:eastAsia="es-ES"/>
        </w:rPr>
        <w:t>. Expediente/Minutario</w:t>
      </w:r>
    </w:p>
    <w:p w:rsidR="00263FFC" w:rsidRDefault="00263FFC" w:rsidP="00843EE5">
      <w:pPr>
        <w:spacing w:after="0" w:line="264" w:lineRule="auto"/>
        <w:jc w:val="both"/>
        <w:rPr>
          <w:rFonts w:ascii="Helvetica" w:eastAsia="Times New Roman" w:hAnsi="Helvetica" w:cs="Arial"/>
          <w:sz w:val="17"/>
          <w:szCs w:val="17"/>
          <w:lang w:val="es-ES_tradnl" w:eastAsia="es-ES"/>
        </w:rPr>
      </w:pPr>
    </w:p>
    <w:p w:rsidR="001D7C90" w:rsidRDefault="001D7C90" w:rsidP="00843EE5">
      <w:pPr>
        <w:spacing w:after="0" w:line="264" w:lineRule="auto"/>
        <w:jc w:val="both"/>
        <w:rPr>
          <w:rFonts w:ascii="Helvetica" w:eastAsia="Times New Roman" w:hAnsi="Helvetica" w:cs="Arial"/>
          <w:sz w:val="17"/>
          <w:szCs w:val="17"/>
          <w:lang w:val="es-ES_tradnl" w:eastAsia="es-ES"/>
        </w:rPr>
      </w:pPr>
    </w:p>
    <w:p w:rsidR="00263FFC" w:rsidRPr="007C6F9A" w:rsidRDefault="00263FFC" w:rsidP="00843EE5">
      <w:pPr>
        <w:spacing w:after="0" w:line="264" w:lineRule="auto"/>
        <w:jc w:val="both"/>
        <w:rPr>
          <w:rFonts w:ascii="Helvetica" w:eastAsia="Times New Roman" w:hAnsi="Helvetica" w:cs="Arial"/>
          <w:sz w:val="17"/>
          <w:szCs w:val="17"/>
          <w:lang w:val="es-ES_tradnl" w:eastAsia="es-ES"/>
        </w:rPr>
      </w:pPr>
      <w:r w:rsidRPr="008E687E">
        <w:rPr>
          <w:rFonts w:ascii="Helvetica" w:eastAsia="Times New Roman" w:hAnsi="Helvetica" w:cs="Arial"/>
          <w:sz w:val="17"/>
          <w:szCs w:val="17"/>
          <w:lang w:val="es-ES_tradnl" w:eastAsia="es-ES"/>
        </w:rPr>
        <w:t>JFCF/</w:t>
      </w:r>
      <w:proofErr w:type="spellStart"/>
      <w:r w:rsidRPr="008E687E">
        <w:rPr>
          <w:rFonts w:ascii="Helvetica" w:eastAsia="Times New Roman" w:hAnsi="Helvetica" w:cs="Arial"/>
          <w:sz w:val="17"/>
          <w:szCs w:val="17"/>
          <w:lang w:val="es-ES_tradnl" w:eastAsia="es-ES"/>
        </w:rPr>
        <w:t>Jsp</w:t>
      </w:r>
      <w:proofErr w:type="spellEnd"/>
      <w:r w:rsidRPr="008E687E">
        <w:rPr>
          <w:rFonts w:ascii="Helvetica" w:eastAsia="Times New Roman" w:hAnsi="Helvetica" w:cs="Arial"/>
          <w:sz w:val="17"/>
          <w:szCs w:val="17"/>
          <w:lang w:val="es-ES_tradnl" w:eastAsia="es-ES"/>
        </w:rPr>
        <w:t>/</w:t>
      </w:r>
      <w:proofErr w:type="spellStart"/>
      <w:r w:rsidRPr="008E687E">
        <w:rPr>
          <w:rFonts w:ascii="Helvetica" w:eastAsia="Times New Roman" w:hAnsi="Helvetica" w:cs="Arial"/>
          <w:sz w:val="17"/>
          <w:szCs w:val="17"/>
          <w:lang w:val="es-ES_tradnl" w:eastAsia="es-ES"/>
        </w:rPr>
        <w:t>Agc</w:t>
      </w:r>
      <w:proofErr w:type="spellEnd"/>
    </w:p>
    <w:sectPr w:rsidR="00263FFC" w:rsidRPr="007C6F9A" w:rsidSect="00B45555">
      <w:headerReference w:type="default" r:id="rId7"/>
      <w:footerReference w:type="default" r:id="rId8"/>
      <w:pgSz w:w="12240" w:h="15840" w:code="1"/>
      <w:pgMar w:top="1417" w:right="1701" w:bottom="113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45B" w:rsidRDefault="0048045B" w:rsidP="00AB7792">
      <w:pPr>
        <w:spacing w:after="0" w:line="240" w:lineRule="auto"/>
      </w:pPr>
      <w:r>
        <w:separator/>
      </w:r>
    </w:p>
  </w:endnote>
  <w:endnote w:type="continuationSeparator" w:id="0">
    <w:p w:rsidR="0048045B" w:rsidRDefault="0048045B" w:rsidP="00AB77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2265987"/>
      <w:docPartObj>
        <w:docPartGallery w:val="Page Numbers (Bottom of Page)"/>
        <w:docPartUnique/>
      </w:docPartObj>
    </w:sdtPr>
    <w:sdtEndPr/>
    <w:sdtContent>
      <w:p w:rsidR="001D7C90" w:rsidRDefault="001D7C90">
        <w:pPr>
          <w:pStyle w:val="Piedepgina"/>
          <w:jc w:val="right"/>
        </w:pPr>
        <w:r>
          <w:fldChar w:fldCharType="begin"/>
        </w:r>
        <w:r>
          <w:instrText>PAGE   \* MERGEFORMAT</w:instrText>
        </w:r>
        <w:r>
          <w:fldChar w:fldCharType="separate"/>
        </w:r>
        <w:r w:rsidR="004C2651">
          <w:rPr>
            <w:noProof/>
          </w:rPr>
          <w:t>1</w:t>
        </w:r>
        <w:r>
          <w:fldChar w:fldCharType="end"/>
        </w:r>
      </w:p>
    </w:sdtContent>
  </w:sdt>
  <w:p w:rsidR="00687DCC" w:rsidRPr="006D4715" w:rsidRDefault="00687DCC" w:rsidP="00687DCC">
    <w:pPr>
      <w:pStyle w:val="Sinespaciado"/>
      <w:jc w:val="center"/>
      <w:rPr>
        <w:rFonts w:ascii="Helvetica" w:eastAsiaTheme="minorHAnsi" w:hAnsi="Helvetica" w:cstheme="minorBidi"/>
        <w:sz w:val="18"/>
        <w:szCs w:val="16"/>
      </w:rPr>
    </w:pPr>
    <w:r w:rsidRPr="006D4715">
      <w:rPr>
        <w:rFonts w:ascii="Helvetica" w:eastAsiaTheme="minorHAnsi" w:hAnsi="Helvetica" w:cstheme="minorBidi"/>
        <w:sz w:val="18"/>
        <w:szCs w:val="16"/>
      </w:rPr>
      <w:t xml:space="preserve">Centro de Gobierno, Edificio Hermosillo, Segundo nivel. </w:t>
    </w:r>
    <w:proofErr w:type="spellStart"/>
    <w:r w:rsidRPr="006D4715">
      <w:rPr>
        <w:rFonts w:ascii="Helvetica" w:eastAsiaTheme="minorHAnsi" w:hAnsi="Helvetica" w:cstheme="minorBidi"/>
        <w:sz w:val="18"/>
        <w:szCs w:val="16"/>
      </w:rPr>
      <w:t>Blvd</w:t>
    </w:r>
    <w:proofErr w:type="spellEnd"/>
    <w:r w:rsidRPr="006D4715">
      <w:rPr>
        <w:rFonts w:ascii="Helvetica" w:eastAsiaTheme="minorHAnsi" w:hAnsi="Helvetica" w:cstheme="minorBidi"/>
        <w:sz w:val="18"/>
        <w:szCs w:val="16"/>
      </w:rPr>
      <w:t>. Paseo del Río y Galeana C.P. 83280.</w:t>
    </w:r>
  </w:p>
  <w:p w:rsidR="001D7C90" w:rsidRPr="00687DCC" w:rsidRDefault="00687DCC" w:rsidP="00687DCC">
    <w:pPr>
      <w:jc w:val="center"/>
      <w:rPr>
        <w:rFonts w:ascii="Helvetica" w:hAnsi="Helvetica"/>
        <w:sz w:val="18"/>
        <w:szCs w:val="16"/>
      </w:rPr>
    </w:pPr>
    <w:r w:rsidRPr="006D4715">
      <w:rPr>
        <w:rFonts w:ascii="Helvetica" w:hAnsi="Helvetica"/>
        <w:sz w:val="18"/>
        <w:szCs w:val="16"/>
      </w:rPr>
      <w:t>Teléfono:</w:t>
    </w:r>
    <w:r>
      <w:rPr>
        <w:rFonts w:ascii="Helvetica" w:hAnsi="Helvetica"/>
        <w:sz w:val="18"/>
        <w:szCs w:val="16"/>
      </w:rPr>
      <w:t xml:space="preserve"> 662 213-31-89 y 662 213-31-90, </w:t>
    </w:r>
    <w:r w:rsidRPr="006D4715">
      <w:rPr>
        <w:rFonts w:ascii="Helvetica" w:hAnsi="Helvetica"/>
        <w:sz w:val="18"/>
        <w:szCs w:val="16"/>
      </w:rPr>
      <w:t>Hermosillo, Sonora.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45B" w:rsidRDefault="0048045B" w:rsidP="00AB7792">
      <w:pPr>
        <w:spacing w:after="0" w:line="240" w:lineRule="auto"/>
      </w:pPr>
      <w:r>
        <w:separator/>
      </w:r>
    </w:p>
  </w:footnote>
  <w:footnote w:type="continuationSeparator" w:id="0">
    <w:p w:rsidR="0048045B" w:rsidRDefault="0048045B" w:rsidP="00AB77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792" w:rsidRDefault="00492244" w:rsidP="00492244">
    <w:pPr>
      <w:pStyle w:val="Encabezado"/>
      <w:tabs>
        <w:tab w:val="left" w:pos="219"/>
        <w:tab w:val="center" w:pos="4419"/>
      </w:tabs>
    </w:pPr>
    <w:r>
      <w:tab/>
    </w:r>
    <w:r>
      <w:tab/>
    </w:r>
    <w:r>
      <w:rPr>
        <w:noProof/>
        <w:lang w:eastAsia="es-ES"/>
      </w:rPr>
      <w:drawing>
        <wp:inline distT="0" distB="0" distL="0" distR="0" wp14:anchorId="00D26308" wp14:editId="222DE2C7">
          <wp:extent cx="1828800" cy="89027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890270"/>
                  </a:xfrm>
                  <a:prstGeom prst="rect">
                    <a:avLst/>
                  </a:prstGeom>
                  <a:noFill/>
                </pic:spPr>
              </pic:pic>
            </a:graphicData>
          </a:graphic>
        </wp:inline>
      </w:drawing>
    </w:r>
  </w:p>
  <w:p w:rsidR="00843EE5" w:rsidRPr="000C30F0" w:rsidRDefault="00843EE5" w:rsidP="00843EE5">
    <w:pPr>
      <w:spacing w:after="0" w:line="240" w:lineRule="auto"/>
      <w:ind w:right="-22"/>
      <w:contextualSpacing/>
      <w:jc w:val="right"/>
      <w:rPr>
        <w:rFonts w:ascii="Helvetica" w:eastAsia="Calibri" w:hAnsi="Helvetica" w:cs="Helvetica"/>
        <w:lang w:val="es-MX"/>
      </w:rPr>
    </w:pPr>
    <w:r w:rsidRPr="000C30F0">
      <w:rPr>
        <w:rFonts w:ascii="Helvetica" w:eastAsia="Calibri" w:hAnsi="Helvetica" w:cs="Helvetica"/>
        <w:lang w:val="es-MX"/>
      </w:rPr>
      <w:t>Coordinación Ejecutiva de Investigación de Faltas Administrativas.</w:t>
    </w:r>
  </w:p>
  <w:p w:rsidR="00843EE5" w:rsidRPr="000C30F0" w:rsidRDefault="00843EE5" w:rsidP="00843EE5">
    <w:pPr>
      <w:spacing w:after="0" w:line="240" w:lineRule="auto"/>
      <w:ind w:right="-22"/>
      <w:contextualSpacing/>
      <w:jc w:val="right"/>
      <w:rPr>
        <w:rFonts w:ascii="Helvetica" w:eastAsia="Calibri" w:hAnsi="Helvetica" w:cs="Helvetica"/>
        <w:lang w:val="es-MX"/>
      </w:rPr>
    </w:pPr>
    <w:r>
      <w:rPr>
        <w:rFonts w:ascii="Helvetica" w:eastAsia="Calibri" w:hAnsi="Helvetica" w:cs="Helvetica"/>
        <w:lang w:val="es-MX"/>
      </w:rPr>
      <w:t>Oficio Numero CEIFA-2</w:t>
    </w:r>
    <w:r w:rsidR="00A444AF">
      <w:rPr>
        <w:rFonts w:ascii="Helvetica" w:eastAsia="Calibri" w:hAnsi="Helvetica" w:cs="Helvetica"/>
        <w:lang w:val="es-MX"/>
      </w:rPr>
      <w:t>117</w:t>
    </w:r>
    <w:r>
      <w:rPr>
        <w:rFonts w:ascii="Helvetica" w:eastAsia="Calibri" w:hAnsi="Helvetica" w:cs="Helvetica"/>
        <w:lang w:val="es-MX"/>
      </w:rPr>
      <w:t>/2022</w:t>
    </w:r>
    <w:r w:rsidRPr="000C30F0">
      <w:rPr>
        <w:rFonts w:ascii="Helvetica" w:eastAsia="Calibri" w:hAnsi="Helvetica" w:cs="Helvetica"/>
        <w:lang w:val="es-MX"/>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0064"/>
    <w:multiLevelType w:val="hybridMultilevel"/>
    <w:tmpl w:val="F49A563C"/>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 w15:restartNumberingAfterBreak="0">
    <w:nsid w:val="04E87A00"/>
    <w:multiLevelType w:val="hybridMultilevel"/>
    <w:tmpl w:val="76F62A92"/>
    <w:lvl w:ilvl="0" w:tplc="AAAAE354">
      <w:start w:val="1"/>
      <w:numFmt w:val="bullet"/>
      <w:lvlText w:val=""/>
      <w:lvlJc w:val="left"/>
      <w:pPr>
        <w:ind w:left="1068" w:hanging="360"/>
      </w:pPr>
      <w:rPr>
        <w:rFonts w:ascii="Symbol" w:hAnsi="Symbol" w:hint="default"/>
        <w:sz w:val="24"/>
        <w:szCs w:val="24"/>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2" w15:restartNumberingAfterBreak="0">
    <w:nsid w:val="04E91FB9"/>
    <w:multiLevelType w:val="hybridMultilevel"/>
    <w:tmpl w:val="22A47696"/>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3" w15:restartNumberingAfterBreak="0">
    <w:nsid w:val="06E243C9"/>
    <w:multiLevelType w:val="hybridMultilevel"/>
    <w:tmpl w:val="0F2A3A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C4C0809"/>
    <w:multiLevelType w:val="hybridMultilevel"/>
    <w:tmpl w:val="054810FE"/>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5" w15:restartNumberingAfterBreak="0">
    <w:nsid w:val="2E326305"/>
    <w:multiLevelType w:val="hybridMultilevel"/>
    <w:tmpl w:val="090EDC14"/>
    <w:lvl w:ilvl="0" w:tplc="080A0001">
      <w:start w:val="1"/>
      <w:numFmt w:val="bullet"/>
      <w:lvlText w:val=""/>
      <w:lvlJc w:val="left"/>
      <w:pPr>
        <w:ind w:left="927" w:hanging="360"/>
      </w:pPr>
      <w:rPr>
        <w:rFonts w:ascii="Symbol" w:hAnsi="Symbol" w:hint="default"/>
      </w:rPr>
    </w:lvl>
    <w:lvl w:ilvl="1" w:tplc="080A0003" w:tentative="1">
      <w:start w:val="1"/>
      <w:numFmt w:val="bullet"/>
      <w:lvlText w:val="o"/>
      <w:lvlJc w:val="left"/>
      <w:pPr>
        <w:ind w:left="1647" w:hanging="360"/>
      </w:pPr>
      <w:rPr>
        <w:rFonts w:ascii="Courier New" w:hAnsi="Courier New" w:cs="Courier New" w:hint="default"/>
      </w:rPr>
    </w:lvl>
    <w:lvl w:ilvl="2" w:tplc="080A0005" w:tentative="1">
      <w:start w:val="1"/>
      <w:numFmt w:val="bullet"/>
      <w:lvlText w:val=""/>
      <w:lvlJc w:val="left"/>
      <w:pPr>
        <w:ind w:left="2367" w:hanging="360"/>
      </w:pPr>
      <w:rPr>
        <w:rFonts w:ascii="Wingdings" w:hAnsi="Wingdings" w:hint="default"/>
      </w:rPr>
    </w:lvl>
    <w:lvl w:ilvl="3" w:tplc="080A0001" w:tentative="1">
      <w:start w:val="1"/>
      <w:numFmt w:val="bullet"/>
      <w:lvlText w:val=""/>
      <w:lvlJc w:val="left"/>
      <w:pPr>
        <w:ind w:left="3087" w:hanging="360"/>
      </w:pPr>
      <w:rPr>
        <w:rFonts w:ascii="Symbol" w:hAnsi="Symbol" w:hint="default"/>
      </w:rPr>
    </w:lvl>
    <w:lvl w:ilvl="4" w:tplc="080A0003" w:tentative="1">
      <w:start w:val="1"/>
      <w:numFmt w:val="bullet"/>
      <w:lvlText w:val="o"/>
      <w:lvlJc w:val="left"/>
      <w:pPr>
        <w:ind w:left="3807" w:hanging="360"/>
      </w:pPr>
      <w:rPr>
        <w:rFonts w:ascii="Courier New" w:hAnsi="Courier New" w:cs="Courier New" w:hint="default"/>
      </w:rPr>
    </w:lvl>
    <w:lvl w:ilvl="5" w:tplc="080A0005" w:tentative="1">
      <w:start w:val="1"/>
      <w:numFmt w:val="bullet"/>
      <w:lvlText w:val=""/>
      <w:lvlJc w:val="left"/>
      <w:pPr>
        <w:ind w:left="4527" w:hanging="360"/>
      </w:pPr>
      <w:rPr>
        <w:rFonts w:ascii="Wingdings" w:hAnsi="Wingdings" w:hint="default"/>
      </w:rPr>
    </w:lvl>
    <w:lvl w:ilvl="6" w:tplc="080A0001" w:tentative="1">
      <w:start w:val="1"/>
      <w:numFmt w:val="bullet"/>
      <w:lvlText w:val=""/>
      <w:lvlJc w:val="left"/>
      <w:pPr>
        <w:ind w:left="5247" w:hanging="360"/>
      </w:pPr>
      <w:rPr>
        <w:rFonts w:ascii="Symbol" w:hAnsi="Symbol" w:hint="default"/>
      </w:rPr>
    </w:lvl>
    <w:lvl w:ilvl="7" w:tplc="080A0003" w:tentative="1">
      <w:start w:val="1"/>
      <w:numFmt w:val="bullet"/>
      <w:lvlText w:val="o"/>
      <w:lvlJc w:val="left"/>
      <w:pPr>
        <w:ind w:left="5967" w:hanging="360"/>
      </w:pPr>
      <w:rPr>
        <w:rFonts w:ascii="Courier New" w:hAnsi="Courier New" w:cs="Courier New" w:hint="default"/>
      </w:rPr>
    </w:lvl>
    <w:lvl w:ilvl="8" w:tplc="080A0005" w:tentative="1">
      <w:start w:val="1"/>
      <w:numFmt w:val="bullet"/>
      <w:lvlText w:val=""/>
      <w:lvlJc w:val="left"/>
      <w:pPr>
        <w:ind w:left="6687" w:hanging="360"/>
      </w:pPr>
      <w:rPr>
        <w:rFonts w:ascii="Wingdings" w:hAnsi="Wingdings" w:hint="default"/>
      </w:rPr>
    </w:lvl>
  </w:abstractNum>
  <w:abstractNum w:abstractNumId="6" w15:restartNumberingAfterBreak="0">
    <w:nsid w:val="32702899"/>
    <w:multiLevelType w:val="hybridMultilevel"/>
    <w:tmpl w:val="4A423EF6"/>
    <w:lvl w:ilvl="0" w:tplc="080A0001">
      <w:start w:val="1"/>
      <w:numFmt w:val="bullet"/>
      <w:lvlText w:val=""/>
      <w:lvlJc w:val="left"/>
      <w:pPr>
        <w:ind w:left="927" w:hanging="360"/>
      </w:pPr>
      <w:rPr>
        <w:rFonts w:ascii="Symbol" w:hAnsi="Symbol" w:hint="default"/>
      </w:rPr>
    </w:lvl>
    <w:lvl w:ilvl="1" w:tplc="080A0003" w:tentative="1">
      <w:start w:val="1"/>
      <w:numFmt w:val="bullet"/>
      <w:lvlText w:val="o"/>
      <w:lvlJc w:val="left"/>
      <w:pPr>
        <w:ind w:left="1647" w:hanging="360"/>
      </w:pPr>
      <w:rPr>
        <w:rFonts w:ascii="Courier New" w:hAnsi="Courier New" w:cs="Courier New" w:hint="default"/>
      </w:rPr>
    </w:lvl>
    <w:lvl w:ilvl="2" w:tplc="080A0005" w:tentative="1">
      <w:start w:val="1"/>
      <w:numFmt w:val="bullet"/>
      <w:lvlText w:val=""/>
      <w:lvlJc w:val="left"/>
      <w:pPr>
        <w:ind w:left="2367" w:hanging="360"/>
      </w:pPr>
      <w:rPr>
        <w:rFonts w:ascii="Wingdings" w:hAnsi="Wingdings" w:hint="default"/>
      </w:rPr>
    </w:lvl>
    <w:lvl w:ilvl="3" w:tplc="080A0001" w:tentative="1">
      <w:start w:val="1"/>
      <w:numFmt w:val="bullet"/>
      <w:lvlText w:val=""/>
      <w:lvlJc w:val="left"/>
      <w:pPr>
        <w:ind w:left="3087" w:hanging="360"/>
      </w:pPr>
      <w:rPr>
        <w:rFonts w:ascii="Symbol" w:hAnsi="Symbol" w:hint="default"/>
      </w:rPr>
    </w:lvl>
    <w:lvl w:ilvl="4" w:tplc="080A0003" w:tentative="1">
      <w:start w:val="1"/>
      <w:numFmt w:val="bullet"/>
      <w:lvlText w:val="o"/>
      <w:lvlJc w:val="left"/>
      <w:pPr>
        <w:ind w:left="3807" w:hanging="360"/>
      </w:pPr>
      <w:rPr>
        <w:rFonts w:ascii="Courier New" w:hAnsi="Courier New" w:cs="Courier New" w:hint="default"/>
      </w:rPr>
    </w:lvl>
    <w:lvl w:ilvl="5" w:tplc="080A0005" w:tentative="1">
      <w:start w:val="1"/>
      <w:numFmt w:val="bullet"/>
      <w:lvlText w:val=""/>
      <w:lvlJc w:val="left"/>
      <w:pPr>
        <w:ind w:left="4527" w:hanging="360"/>
      </w:pPr>
      <w:rPr>
        <w:rFonts w:ascii="Wingdings" w:hAnsi="Wingdings" w:hint="default"/>
      </w:rPr>
    </w:lvl>
    <w:lvl w:ilvl="6" w:tplc="080A0001" w:tentative="1">
      <w:start w:val="1"/>
      <w:numFmt w:val="bullet"/>
      <w:lvlText w:val=""/>
      <w:lvlJc w:val="left"/>
      <w:pPr>
        <w:ind w:left="5247" w:hanging="360"/>
      </w:pPr>
      <w:rPr>
        <w:rFonts w:ascii="Symbol" w:hAnsi="Symbol" w:hint="default"/>
      </w:rPr>
    </w:lvl>
    <w:lvl w:ilvl="7" w:tplc="080A0003" w:tentative="1">
      <w:start w:val="1"/>
      <w:numFmt w:val="bullet"/>
      <w:lvlText w:val="o"/>
      <w:lvlJc w:val="left"/>
      <w:pPr>
        <w:ind w:left="5967" w:hanging="360"/>
      </w:pPr>
      <w:rPr>
        <w:rFonts w:ascii="Courier New" w:hAnsi="Courier New" w:cs="Courier New" w:hint="default"/>
      </w:rPr>
    </w:lvl>
    <w:lvl w:ilvl="8" w:tplc="080A0005" w:tentative="1">
      <w:start w:val="1"/>
      <w:numFmt w:val="bullet"/>
      <w:lvlText w:val=""/>
      <w:lvlJc w:val="left"/>
      <w:pPr>
        <w:ind w:left="6687" w:hanging="360"/>
      </w:pPr>
      <w:rPr>
        <w:rFonts w:ascii="Wingdings" w:hAnsi="Wingdings" w:hint="default"/>
      </w:rPr>
    </w:lvl>
  </w:abstractNum>
  <w:abstractNum w:abstractNumId="7" w15:restartNumberingAfterBreak="0">
    <w:nsid w:val="4F053C3B"/>
    <w:multiLevelType w:val="hybridMultilevel"/>
    <w:tmpl w:val="570A6F2E"/>
    <w:lvl w:ilvl="0" w:tplc="B6DC99F4">
      <w:start w:val="1"/>
      <w:numFmt w:val="bullet"/>
      <w:lvlText w:val=""/>
      <w:lvlJc w:val="left"/>
      <w:pPr>
        <w:ind w:left="927" w:hanging="360"/>
      </w:pPr>
      <w:rPr>
        <w:rFonts w:ascii="Symbol" w:hAnsi="Symbol" w:hint="default"/>
        <w:color w:val="auto"/>
        <w:sz w:val="22"/>
        <w:szCs w:val="22"/>
      </w:rPr>
    </w:lvl>
    <w:lvl w:ilvl="1" w:tplc="080A0003" w:tentative="1">
      <w:start w:val="1"/>
      <w:numFmt w:val="bullet"/>
      <w:lvlText w:val="o"/>
      <w:lvlJc w:val="left"/>
      <w:pPr>
        <w:ind w:left="1647" w:hanging="360"/>
      </w:pPr>
      <w:rPr>
        <w:rFonts w:ascii="Courier New" w:hAnsi="Courier New" w:cs="Courier New" w:hint="default"/>
      </w:rPr>
    </w:lvl>
    <w:lvl w:ilvl="2" w:tplc="080A0005" w:tentative="1">
      <w:start w:val="1"/>
      <w:numFmt w:val="bullet"/>
      <w:lvlText w:val=""/>
      <w:lvlJc w:val="left"/>
      <w:pPr>
        <w:ind w:left="2367" w:hanging="360"/>
      </w:pPr>
      <w:rPr>
        <w:rFonts w:ascii="Wingdings" w:hAnsi="Wingdings" w:hint="default"/>
      </w:rPr>
    </w:lvl>
    <w:lvl w:ilvl="3" w:tplc="080A0001" w:tentative="1">
      <w:start w:val="1"/>
      <w:numFmt w:val="bullet"/>
      <w:lvlText w:val=""/>
      <w:lvlJc w:val="left"/>
      <w:pPr>
        <w:ind w:left="3087" w:hanging="360"/>
      </w:pPr>
      <w:rPr>
        <w:rFonts w:ascii="Symbol" w:hAnsi="Symbol" w:hint="default"/>
      </w:rPr>
    </w:lvl>
    <w:lvl w:ilvl="4" w:tplc="080A0003" w:tentative="1">
      <w:start w:val="1"/>
      <w:numFmt w:val="bullet"/>
      <w:lvlText w:val="o"/>
      <w:lvlJc w:val="left"/>
      <w:pPr>
        <w:ind w:left="3807" w:hanging="360"/>
      </w:pPr>
      <w:rPr>
        <w:rFonts w:ascii="Courier New" w:hAnsi="Courier New" w:cs="Courier New" w:hint="default"/>
      </w:rPr>
    </w:lvl>
    <w:lvl w:ilvl="5" w:tplc="080A0005" w:tentative="1">
      <w:start w:val="1"/>
      <w:numFmt w:val="bullet"/>
      <w:lvlText w:val=""/>
      <w:lvlJc w:val="left"/>
      <w:pPr>
        <w:ind w:left="4527" w:hanging="360"/>
      </w:pPr>
      <w:rPr>
        <w:rFonts w:ascii="Wingdings" w:hAnsi="Wingdings" w:hint="default"/>
      </w:rPr>
    </w:lvl>
    <w:lvl w:ilvl="6" w:tplc="080A0001" w:tentative="1">
      <w:start w:val="1"/>
      <w:numFmt w:val="bullet"/>
      <w:lvlText w:val=""/>
      <w:lvlJc w:val="left"/>
      <w:pPr>
        <w:ind w:left="5247" w:hanging="360"/>
      </w:pPr>
      <w:rPr>
        <w:rFonts w:ascii="Symbol" w:hAnsi="Symbol" w:hint="default"/>
      </w:rPr>
    </w:lvl>
    <w:lvl w:ilvl="7" w:tplc="080A0003" w:tentative="1">
      <w:start w:val="1"/>
      <w:numFmt w:val="bullet"/>
      <w:lvlText w:val="o"/>
      <w:lvlJc w:val="left"/>
      <w:pPr>
        <w:ind w:left="5967" w:hanging="360"/>
      </w:pPr>
      <w:rPr>
        <w:rFonts w:ascii="Courier New" w:hAnsi="Courier New" w:cs="Courier New" w:hint="default"/>
      </w:rPr>
    </w:lvl>
    <w:lvl w:ilvl="8" w:tplc="080A0005" w:tentative="1">
      <w:start w:val="1"/>
      <w:numFmt w:val="bullet"/>
      <w:lvlText w:val=""/>
      <w:lvlJc w:val="left"/>
      <w:pPr>
        <w:ind w:left="6687" w:hanging="360"/>
      </w:pPr>
      <w:rPr>
        <w:rFonts w:ascii="Wingdings" w:hAnsi="Wingdings" w:hint="default"/>
      </w:rPr>
    </w:lvl>
  </w:abstractNum>
  <w:abstractNum w:abstractNumId="8" w15:restartNumberingAfterBreak="0">
    <w:nsid w:val="527F1CFF"/>
    <w:multiLevelType w:val="hybridMultilevel"/>
    <w:tmpl w:val="45F8C5D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0BE11EA"/>
    <w:multiLevelType w:val="hybridMultilevel"/>
    <w:tmpl w:val="DBFAC576"/>
    <w:lvl w:ilvl="0" w:tplc="080A0001">
      <w:start w:val="1"/>
      <w:numFmt w:val="bullet"/>
      <w:lvlText w:val=""/>
      <w:lvlJc w:val="left"/>
      <w:pPr>
        <w:ind w:left="927" w:hanging="360"/>
      </w:pPr>
      <w:rPr>
        <w:rFonts w:ascii="Symbol" w:hAnsi="Symbol" w:hint="default"/>
      </w:rPr>
    </w:lvl>
    <w:lvl w:ilvl="1" w:tplc="080A0003" w:tentative="1">
      <w:start w:val="1"/>
      <w:numFmt w:val="bullet"/>
      <w:lvlText w:val="o"/>
      <w:lvlJc w:val="left"/>
      <w:pPr>
        <w:ind w:left="1647" w:hanging="360"/>
      </w:pPr>
      <w:rPr>
        <w:rFonts w:ascii="Courier New" w:hAnsi="Courier New" w:cs="Courier New" w:hint="default"/>
      </w:rPr>
    </w:lvl>
    <w:lvl w:ilvl="2" w:tplc="080A0005" w:tentative="1">
      <w:start w:val="1"/>
      <w:numFmt w:val="bullet"/>
      <w:lvlText w:val=""/>
      <w:lvlJc w:val="left"/>
      <w:pPr>
        <w:ind w:left="2367" w:hanging="360"/>
      </w:pPr>
      <w:rPr>
        <w:rFonts w:ascii="Wingdings" w:hAnsi="Wingdings" w:hint="default"/>
      </w:rPr>
    </w:lvl>
    <w:lvl w:ilvl="3" w:tplc="080A0001" w:tentative="1">
      <w:start w:val="1"/>
      <w:numFmt w:val="bullet"/>
      <w:lvlText w:val=""/>
      <w:lvlJc w:val="left"/>
      <w:pPr>
        <w:ind w:left="3087" w:hanging="360"/>
      </w:pPr>
      <w:rPr>
        <w:rFonts w:ascii="Symbol" w:hAnsi="Symbol" w:hint="default"/>
      </w:rPr>
    </w:lvl>
    <w:lvl w:ilvl="4" w:tplc="080A0003" w:tentative="1">
      <w:start w:val="1"/>
      <w:numFmt w:val="bullet"/>
      <w:lvlText w:val="o"/>
      <w:lvlJc w:val="left"/>
      <w:pPr>
        <w:ind w:left="3807" w:hanging="360"/>
      </w:pPr>
      <w:rPr>
        <w:rFonts w:ascii="Courier New" w:hAnsi="Courier New" w:cs="Courier New" w:hint="default"/>
      </w:rPr>
    </w:lvl>
    <w:lvl w:ilvl="5" w:tplc="080A0005" w:tentative="1">
      <w:start w:val="1"/>
      <w:numFmt w:val="bullet"/>
      <w:lvlText w:val=""/>
      <w:lvlJc w:val="left"/>
      <w:pPr>
        <w:ind w:left="4527" w:hanging="360"/>
      </w:pPr>
      <w:rPr>
        <w:rFonts w:ascii="Wingdings" w:hAnsi="Wingdings" w:hint="default"/>
      </w:rPr>
    </w:lvl>
    <w:lvl w:ilvl="6" w:tplc="080A0001" w:tentative="1">
      <w:start w:val="1"/>
      <w:numFmt w:val="bullet"/>
      <w:lvlText w:val=""/>
      <w:lvlJc w:val="left"/>
      <w:pPr>
        <w:ind w:left="5247" w:hanging="360"/>
      </w:pPr>
      <w:rPr>
        <w:rFonts w:ascii="Symbol" w:hAnsi="Symbol" w:hint="default"/>
      </w:rPr>
    </w:lvl>
    <w:lvl w:ilvl="7" w:tplc="080A0003" w:tentative="1">
      <w:start w:val="1"/>
      <w:numFmt w:val="bullet"/>
      <w:lvlText w:val="o"/>
      <w:lvlJc w:val="left"/>
      <w:pPr>
        <w:ind w:left="5967" w:hanging="360"/>
      </w:pPr>
      <w:rPr>
        <w:rFonts w:ascii="Courier New" w:hAnsi="Courier New" w:cs="Courier New" w:hint="default"/>
      </w:rPr>
    </w:lvl>
    <w:lvl w:ilvl="8" w:tplc="080A0005" w:tentative="1">
      <w:start w:val="1"/>
      <w:numFmt w:val="bullet"/>
      <w:lvlText w:val=""/>
      <w:lvlJc w:val="left"/>
      <w:pPr>
        <w:ind w:left="6687" w:hanging="360"/>
      </w:pPr>
      <w:rPr>
        <w:rFonts w:ascii="Wingdings" w:hAnsi="Wingdings" w:hint="default"/>
      </w:rPr>
    </w:lvl>
  </w:abstractNum>
  <w:abstractNum w:abstractNumId="10" w15:restartNumberingAfterBreak="0">
    <w:nsid w:val="6C856D28"/>
    <w:multiLevelType w:val="hybridMultilevel"/>
    <w:tmpl w:val="0EB0F8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7BE71360"/>
    <w:multiLevelType w:val="hybridMultilevel"/>
    <w:tmpl w:val="0C9ADD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
  </w:num>
  <w:num w:numId="4">
    <w:abstractNumId w:val="4"/>
  </w:num>
  <w:num w:numId="5">
    <w:abstractNumId w:val="0"/>
  </w:num>
  <w:num w:numId="6">
    <w:abstractNumId w:val="7"/>
  </w:num>
  <w:num w:numId="7">
    <w:abstractNumId w:val="5"/>
  </w:num>
  <w:num w:numId="8">
    <w:abstractNumId w:val="6"/>
  </w:num>
  <w:num w:numId="9">
    <w:abstractNumId w:val="2"/>
  </w:num>
  <w:num w:numId="10">
    <w:abstractNumId w:val="11"/>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792"/>
    <w:rsid w:val="00052381"/>
    <w:rsid w:val="000C30F0"/>
    <w:rsid w:val="000C760A"/>
    <w:rsid w:val="00167889"/>
    <w:rsid w:val="00196231"/>
    <w:rsid w:val="001D391F"/>
    <w:rsid w:val="001D7C90"/>
    <w:rsid w:val="001F39BA"/>
    <w:rsid w:val="00206992"/>
    <w:rsid w:val="00221458"/>
    <w:rsid w:val="00263FFC"/>
    <w:rsid w:val="002818DA"/>
    <w:rsid w:val="00393291"/>
    <w:rsid w:val="003D0FD2"/>
    <w:rsid w:val="003F5ED7"/>
    <w:rsid w:val="00402B68"/>
    <w:rsid w:val="004579FC"/>
    <w:rsid w:val="00457C1C"/>
    <w:rsid w:val="0048045B"/>
    <w:rsid w:val="00492244"/>
    <w:rsid w:val="004B7592"/>
    <w:rsid w:val="004C2651"/>
    <w:rsid w:val="004E296C"/>
    <w:rsid w:val="005A6436"/>
    <w:rsid w:val="00643F27"/>
    <w:rsid w:val="00670384"/>
    <w:rsid w:val="006717DF"/>
    <w:rsid w:val="00687DCC"/>
    <w:rsid w:val="00693112"/>
    <w:rsid w:val="006E2C4B"/>
    <w:rsid w:val="00715B51"/>
    <w:rsid w:val="00715D53"/>
    <w:rsid w:val="00740B24"/>
    <w:rsid w:val="0078039A"/>
    <w:rsid w:val="00784FC7"/>
    <w:rsid w:val="008123C8"/>
    <w:rsid w:val="00825491"/>
    <w:rsid w:val="00843EE5"/>
    <w:rsid w:val="00892C82"/>
    <w:rsid w:val="0089392C"/>
    <w:rsid w:val="008E4868"/>
    <w:rsid w:val="009140B8"/>
    <w:rsid w:val="00957FAE"/>
    <w:rsid w:val="009A0A9F"/>
    <w:rsid w:val="009D3B66"/>
    <w:rsid w:val="00A0539B"/>
    <w:rsid w:val="00A444AF"/>
    <w:rsid w:val="00A67D56"/>
    <w:rsid w:val="00A861E6"/>
    <w:rsid w:val="00AA4F38"/>
    <w:rsid w:val="00AB7792"/>
    <w:rsid w:val="00AF6279"/>
    <w:rsid w:val="00B177B3"/>
    <w:rsid w:val="00B35CFC"/>
    <w:rsid w:val="00B41ABD"/>
    <w:rsid w:val="00B45555"/>
    <w:rsid w:val="00B54929"/>
    <w:rsid w:val="00B9640B"/>
    <w:rsid w:val="00B9775D"/>
    <w:rsid w:val="00BA6470"/>
    <w:rsid w:val="00BD1660"/>
    <w:rsid w:val="00BE7690"/>
    <w:rsid w:val="00C14528"/>
    <w:rsid w:val="00C822D5"/>
    <w:rsid w:val="00CA7C17"/>
    <w:rsid w:val="00CC6338"/>
    <w:rsid w:val="00CD0451"/>
    <w:rsid w:val="00CD49DE"/>
    <w:rsid w:val="00D272F7"/>
    <w:rsid w:val="00D431E0"/>
    <w:rsid w:val="00DE398A"/>
    <w:rsid w:val="00E102ED"/>
    <w:rsid w:val="00E60F68"/>
    <w:rsid w:val="00EE7E3F"/>
    <w:rsid w:val="00F167FC"/>
    <w:rsid w:val="00F77185"/>
    <w:rsid w:val="00F9327D"/>
    <w:rsid w:val="00FC4A71"/>
    <w:rsid w:val="00FD7807"/>
    <w:rsid w:val="00FF0E3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1E3C50B-BB2F-4A8F-BEE1-27B22BF8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B779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B7792"/>
  </w:style>
  <w:style w:type="paragraph" w:styleId="Piedepgina">
    <w:name w:val="footer"/>
    <w:basedOn w:val="Normal"/>
    <w:link w:val="PiedepginaCar"/>
    <w:uiPriority w:val="99"/>
    <w:unhideWhenUsed/>
    <w:rsid w:val="00AB779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B7792"/>
  </w:style>
  <w:style w:type="paragraph" w:styleId="Textodeglobo">
    <w:name w:val="Balloon Text"/>
    <w:basedOn w:val="Normal"/>
    <w:link w:val="TextodegloboCar"/>
    <w:uiPriority w:val="99"/>
    <w:semiHidden/>
    <w:unhideWhenUsed/>
    <w:rsid w:val="00BA647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A6470"/>
    <w:rPr>
      <w:rFonts w:ascii="Segoe UI" w:hAnsi="Segoe UI" w:cs="Segoe UI"/>
      <w:sz w:val="18"/>
      <w:szCs w:val="18"/>
    </w:rPr>
  </w:style>
  <w:style w:type="character" w:styleId="Hipervnculo">
    <w:name w:val="Hyperlink"/>
    <w:basedOn w:val="Fuentedeprrafopredeter"/>
    <w:uiPriority w:val="99"/>
    <w:unhideWhenUsed/>
    <w:rsid w:val="003D0FD2"/>
    <w:rPr>
      <w:color w:val="0563C1" w:themeColor="hyperlink"/>
      <w:u w:val="single"/>
    </w:rPr>
  </w:style>
  <w:style w:type="paragraph" w:styleId="Textonotapie">
    <w:name w:val="footnote text"/>
    <w:basedOn w:val="Normal"/>
    <w:link w:val="TextonotapieCar"/>
    <w:uiPriority w:val="99"/>
    <w:semiHidden/>
    <w:unhideWhenUsed/>
    <w:rsid w:val="00AF6279"/>
    <w:pPr>
      <w:spacing w:after="0" w:line="240" w:lineRule="auto"/>
    </w:pPr>
    <w:rPr>
      <w:rFonts w:ascii="Times New Roman" w:eastAsia="Calibri" w:hAnsi="Times New Roman" w:cs="Times New Roman"/>
      <w:sz w:val="20"/>
      <w:szCs w:val="20"/>
      <w:lang w:val="es-MX"/>
    </w:rPr>
  </w:style>
  <w:style w:type="character" w:customStyle="1" w:styleId="TextonotapieCar">
    <w:name w:val="Texto nota pie Car"/>
    <w:basedOn w:val="Fuentedeprrafopredeter"/>
    <w:link w:val="Textonotapie"/>
    <w:uiPriority w:val="99"/>
    <w:semiHidden/>
    <w:rsid w:val="00AF6279"/>
    <w:rPr>
      <w:rFonts w:ascii="Times New Roman" w:eastAsia="Calibri" w:hAnsi="Times New Roman" w:cs="Times New Roman"/>
      <w:sz w:val="20"/>
      <w:szCs w:val="20"/>
      <w:lang w:val="es-MX"/>
    </w:rPr>
  </w:style>
  <w:style w:type="character" w:styleId="Refdenotaalpie">
    <w:name w:val="footnote reference"/>
    <w:basedOn w:val="Fuentedeprrafopredeter"/>
    <w:uiPriority w:val="99"/>
    <w:semiHidden/>
    <w:unhideWhenUsed/>
    <w:rsid w:val="00AF6279"/>
    <w:rPr>
      <w:vertAlign w:val="superscript"/>
    </w:rPr>
  </w:style>
  <w:style w:type="paragraph" w:styleId="Prrafodelista">
    <w:name w:val="List Paragraph"/>
    <w:basedOn w:val="Normal"/>
    <w:uiPriority w:val="34"/>
    <w:qFormat/>
    <w:rsid w:val="00B41ABD"/>
    <w:pPr>
      <w:ind w:left="720"/>
      <w:contextualSpacing/>
    </w:pPr>
  </w:style>
  <w:style w:type="paragraph" w:styleId="Sinespaciado">
    <w:name w:val="No Spacing"/>
    <w:uiPriority w:val="1"/>
    <w:qFormat/>
    <w:rsid w:val="00687DCC"/>
    <w:pPr>
      <w:spacing w:after="0" w:line="240" w:lineRule="auto"/>
    </w:pPr>
    <w:rPr>
      <w:rFonts w:ascii="Times New Roman" w:eastAsia="Calibri" w:hAnsi="Times New Roman" w:cs="Times New Roman"/>
      <w:sz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322</Words>
  <Characters>1776</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Federico Cota Felix</dc:creator>
  <cp:keywords/>
  <dc:description/>
  <cp:lastModifiedBy>Aubanel G. Gamez Carbajal</cp:lastModifiedBy>
  <cp:revision>5</cp:revision>
  <cp:lastPrinted>2022-07-01T22:20:00Z</cp:lastPrinted>
  <dcterms:created xsi:type="dcterms:W3CDTF">2022-06-29T18:52:00Z</dcterms:created>
  <dcterms:modified xsi:type="dcterms:W3CDTF">2022-07-01T23:29:00Z</dcterms:modified>
</cp:coreProperties>
</file>