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94AB6" w14:textId="79F0104F" w:rsidR="0074709E" w:rsidRDefault="0074709E" w:rsidP="00EB7D1F">
      <w:pPr>
        <w:pStyle w:val="Sinespaciado"/>
        <w:spacing w:before="1540" w:after="240"/>
        <w:jc w:val="center"/>
        <w:rPr>
          <w:rFonts w:eastAsiaTheme="minorHAnsi"/>
          <w:lang w:eastAsia="en-US"/>
        </w:rPr>
      </w:pPr>
      <w:r>
        <w:rPr>
          <w:noProof/>
        </w:rPr>
        <mc:AlternateContent>
          <mc:Choice Requires="wps">
            <w:drawing>
              <wp:anchor distT="0" distB="0" distL="114300" distR="114300" simplePos="0" relativeHeight="251658256" behindDoc="0" locked="0" layoutInCell="1" allowOverlap="1" wp14:anchorId="6585CB33" wp14:editId="23EAE579">
                <wp:simplePos x="0" y="0"/>
                <wp:positionH relativeFrom="column">
                  <wp:posOffset>4703445</wp:posOffset>
                </wp:positionH>
                <wp:positionV relativeFrom="paragraph">
                  <wp:posOffset>-433705</wp:posOffset>
                </wp:positionV>
                <wp:extent cx="1484630" cy="648335"/>
                <wp:effectExtent l="0" t="0" r="20320" b="18415"/>
                <wp:wrapNone/>
                <wp:docPr id="1377349232" name="Rectángulo 2"/>
                <wp:cNvGraphicFramePr/>
                <a:graphic xmlns:a="http://schemas.openxmlformats.org/drawingml/2006/main">
                  <a:graphicData uri="http://schemas.microsoft.com/office/word/2010/wordprocessingShape">
                    <wps:wsp>
                      <wps:cNvSpPr/>
                      <wps:spPr>
                        <a:xfrm>
                          <a:off x="0" y="0"/>
                          <a:ext cx="1484630" cy="648335"/>
                        </a:xfrm>
                        <a:prstGeom prst="rect">
                          <a:avLst/>
                        </a:prstGeom>
                        <a:no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0C1EB9" w14:textId="77777777" w:rsidR="0074709E" w:rsidRPr="005C4A17" w:rsidRDefault="0074709E" w:rsidP="0074709E">
                            <w:pPr>
                              <w:jc w:val="center"/>
                              <w:rPr>
                                <w:lang w:val="es-ES_tradnl"/>
                              </w:rPr>
                            </w:pPr>
                            <w:r>
                              <w:rPr>
                                <w:lang w:val="es-ES_tradnl"/>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5CB33" id="Rectángulo 2" o:spid="_x0000_s1026" style="position:absolute;left:0;text-align:left;margin-left:370.35pt;margin-top:-34.15pt;width:116.9pt;height:51.05pt;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" filled="f" strokecolor="white [3212]" strokeweight="1pt">
                <v:textbox>
                  <w:txbxContent>
                    <w:p w14:paraId="6B0C1EB9" w14:textId="77777777" w:rsidR="0074709E" w:rsidRPr="005C4A17" w:rsidRDefault="0074709E" w:rsidP="0074709E">
                      <w:pPr>
                        <w:jc w:val="center"/>
                        <w:rPr>
                          <w:lang w:val="es-ES_tradnl"/>
                        </w:rPr>
                      </w:pPr>
                      <w:r>
                        <w:rPr>
                          <w:lang w:val="es-ES_tradnl"/>
                        </w:rPr>
                        <w:t>LOGO</w:t>
                      </w:r>
                    </w:p>
                  </w:txbxContent>
                </v:textbox>
              </v:rect>
            </w:pict>
          </mc:Fallback>
        </mc:AlternateContent>
      </w:r>
      <w:r>
        <w:rPr>
          <w:noProof/>
        </w:rPr>
        <w:drawing>
          <wp:anchor distT="0" distB="0" distL="114300" distR="114300" simplePos="0" relativeHeight="251658255" behindDoc="1" locked="0" layoutInCell="1" allowOverlap="1" wp14:anchorId="6ECBEFBE" wp14:editId="2454CA62">
            <wp:simplePos x="0" y="0"/>
            <wp:positionH relativeFrom="page">
              <wp:align>right</wp:align>
            </wp:positionH>
            <wp:positionV relativeFrom="paragraph">
              <wp:posOffset>-895985</wp:posOffset>
            </wp:positionV>
            <wp:extent cx="7768060" cy="10052748"/>
            <wp:effectExtent l="0" t="0" r="4445" b="5715"/>
            <wp:wrapNone/>
            <wp:docPr id="944970853"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970853" name="Imagen 1" descr="Logotipo&#10;&#10;El contenido generado por IA puede ser incorrec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68060" cy="10052748"/>
                    </a:xfrm>
                    <a:prstGeom prst="rect">
                      <a:avLst/>
                    </a:prstGeom>
                  </pic:spPr>
                </pic:pic>
              </a:graphicData>
            </a:graphic>
            <wp14:sizeRelH relativeFrom="page">
              <wp14:pctWidth>0</wp14:pctWidth>
            </wp14:sizeRelH>
            <wp14:sizeRelV relativeFrom="page">
              <wp14:pctHeight>0</wp14:pctHeight>
            </wp14:sizeRelV>
          </wp:anchor>
        </w:drawing>
      </w:r>
    </w:p>
    <w:sdt>
      <w:sdtPr>
        <w:rPr>
          <w:rFonts w:eastAsiaTheme="minorHAnsi"/>
          <w:lang w:eastAsia="en-US"/>
        </w:rPr>
        <w:id w:val="648098697"/>
        <w:docPartObj>
          <w:docPartGallery w:val="Cover Pages"/>
          <w:docPartUnique/>
        </w:docPartObj>
      </w:sdtPr>
      <w:sdtContent>
        <w:sdt>
          <w:sdtPr>
            <w:rPr>
              <w:rFonts w:ascii="Times New Roman" w:eastAsiaTheme="minorHAnsi" w:hAnsi="Times New Roman" w:cs="Times New Roman"/>
              <w:color w:val="5B9BD5" w:themeColor="accent1"/>
              <w:sz w:val="24"/>
              <w:szCs w:val="24"/>
              <w:lang w:eastAsia="en-US"/>
            </w:rPr>
            <w:id w:val="1688399483"/>
            <w:docPartObj>
              <w:docPartGallery w:val="Cover Pages"/>
              <w:docPartUnique/>
            </w:docPartObj>
          </w:sdtPr>
          <w:sdtEndPr>
            <w:rPr>
              <w:rFonts w:ascii="Arial" w:hAnsi="Arial" w:cs="Arial"/>
              <w:b/>
              <w:color w:val="auto"/>
              <w:sz w:val="22"/>
              <w:szCs w:val="22"/>
            </w:rPr>
          </w:sdtEndPr>
          <w:sdtContent>
            <w:p w14:paraId="2C342F1E" w14:textId="13D78587" w:rsidR="00EB7D1F" w:rsidRDefault="0074198F" w:rsidP="00EB7D1F">
              <w:pPr>
                <w:pStyle w:val="Sinespaciado"/>
                <w:spacing w:before="1540" w:after="240"/>
                <w:jc w:val="center"/>
                <w:rPr>
                  <w:color w:val="5B9BD5" w:themeColor="accent1"/>
                </w:rPr>
              </w:pPr>
              <w:r w:rsidRPr="00AF71F6">
                <w:rPr>
                  <w:rFonts w:ascii="Arial" w:hAnsi="Arial" w:cs="Arial"/>
                  <w:b/>
                  <w:bCs/>
                  <w:noProof/>
                </w:rPr>
                <w:t xml:space="preserve"> </w:t>
              </w:r>
            </w:p>
            <w:p w14:paraId="690057F4" w14:textId="6C77335E" w:rsidR="00EB7D1F" w:rsidRDefault="00EB7D1F" w:rsidP="00EB7D1F">
              <w:pPr>
                <w:rPr>
                  <w:rFonts w:ascii="Arial" w:hAnsi="Arial" w:cs="Arial"/>
                  <w:b/>
                  <w:bCs/>
                </w:rPr>
              </w:pPr>
            </w:p>
            <w:p w14:paraId="4D3B2579" w14:textId="461DE2F6" w:rsidR="00EB7D1F" w:rsidRPr="00F91AE4" w:rsidRDefault="00B26AA3" w:rsidP="00B26AA3">
              <w:pPr>
                <w:tabs>
                  <w:tab w:val="left" w:pos="2684"/>
                </w:tabs>
                <w:rPr>
                  <w:rFonts w:ascii="Arial" w:hAnsi="Arial" w:cs="Arial"/>
                </w:rPr>
              </w:pPr>
              <w:r>
                <w:rPr>
                  <w:rFonts w:ascii="Arial" w:hAnsi="Arial" w:cs="Arial"/>
                </w:rPr>
                <w:tab/>
              </w:r>
            </w:p>
            <w:p w14:paraId="71197A21" w14:textId="5232F2EC" w:rsidR="00EB7D1F" w:rsidRPr="00F91AE4" w:rsidRDefault="00EB7D1F" w:rsidP="00EB7D1F">
              <w:pPr>
                <w:rPr>
                  <w:rFonts w:ascii="Arial" w:hAnsi="Arial" w:cs="Arial"/>
                </w:rPr>
              </w:pPr>
            </w:p>
            <w:p w14:paraId="796F48C2" w14:textId="4207F3B9" w:rsidR="00EB7D1F" w:rsidRPr="00F91AE4" w:rsidRDefault="00B26AA3" w:rsidP="00B26AA3">
              <w:pPr>
                <w:tabs>
                  <w:tab w:val="left" w:pos="5028"/>
                </w:tabs>
                <w:rPr>
                  <w:rFonts w:ascii="Arial" w:hAnsi="Arial" w:cs="Arial"/>
                </w:rPr>
              </w:pPr>
              <w:r>
                <w:rPr>
                  <w:rFonts w:ascii="Arial" w:hAnsi="Arial" w:cs="Arial"/>
                </w:rPr>
                <w:tab/>
              </w:r>
            </w:p>
            <w:p w14:paraId="3D473596" w14:textId="2CF059F2" w:rsidR="00EB7D1F" w:rsidRPr="00F91AE4" w:rsidRDefault="00EB7D1F" w:rsidP="00EB7D1F">
              <w:pPr>
                <w:rPr>
                  <w:rFonts w:ascii="Arial" w:hAnsi="Arial" w:cs="Arial"/>
                </w:rPr>
              </w:pPr>
            </w:p>
            <w:p w14:paraId="6FDF7FC0" w14:textId="77777777" w:rsidR="00EB7D1F" w:rsidRPr="00F91AE4" w:rsidRDefault="00EB7D1F" w:rsidP="00EB7D1F">
              <w:pPr>
                <w:rPr>
                  <w:rFonts w:ascii="Arial" w:hAnsi="Arial" w:cs="Arial"/>
                </w:rPr>
              </w:pPr>
            </w:p>
            <w:p w14:paraId="6C34D4CB" w14:textId="60DE7781" w:rsidR="00EB7D1F" w:rsidRPr="00F91AE4" w:rsidRDefault="00EB7D1F" w:rsidP="00EB7D1F">
              <w:pPr>
                <w:rPr>
                  <w:rFonts w:ascii="Arial" w:hAnsi="Arial" w:cs="Arial"/>
                </w:rPr>
              </w:pPr>
            </w:p>
            <w:p w14:paraId="41D46D40" w14:textId="4C5A19BA" w:rsidR="00EB7D1F" w:rsidRPr="00F91AE4" w:rsidRDefault="00EB7D1F" w:rsidP="00EB7D1F">
              <w:pPr>
                <w:rPr>
                  <w:rFonts w:ascii="Arial" w:hAnsi="Arial" w:cs="Arial"/>
                </w:rPr>
              </w:pPr>
            </w:p>
            <w:p w14:paraId="0D7013AF" w14:textId="09AEA854" w:rsidR="00EB7D1F" w:rsidRPr="00F91AE4" w:rsidRDefault="0074709E" w:rsidP="00EB7D1F">
              <w:pPr>
                <w:rPr>
                  <w:rFonts w:ascii="Arial" w:hAnsi="Arial" w:cs="Arial"/>
                </w:rPr>
              </w:pPr>
              <w:r>
                <w:rPr>
                  <w:rFonts w:ascii="LuloCleanW01-One" w:hAnsi="LuloCleanW01-One"/>
                  <w:noProof/>
                  <w:sz w:val="14"/>
                  <w:szCs w:val="14"/>
                </w:rPr>
                <mc:AlternateContent>
                  <mc:Choice Requires="wps">
                    <w:drawing>
                      <wp:anchor distT="0" distB="0" distL="114300" distR="114300" simplePos="0" relativeHeight="251658257" behindDoc="0" locked="0" layoutInCell="1" allowOverlap="1" wp14:anchorId="27858638" wp14:editId="2EB25C9F">
                        <wp:simplePos x="0" y="0"/>
                        <wp:positionH relativeFrom="margin">
                          <wp:align>center</wp:align>
                        </wp:positionH>
                        <wp:positionV relativeFrom="paragraph">
                          <wp:posOffset>181610</wp:posOffset>
                        </wp:positionV>
                        <wp:extent cx="4157632" cy="442451"/>
                        <wp:effectExtent l="0" t="0" r="0" b="0"/>
                        <wp:wrapNone/>
                        <wp:docPr id="134343766" name="Cuadro de texto 1"/>
                        <wp:cNvGraphicFramePr/>
                        <a:graphic xmlns:a="http://schemas.openxmlformats.org/drawingml/2006/main">
                          <a:graphicData uri="http://schemas.microsoft.com/office/word/2010/wordprocessingShape">
                            <wps:wsp>
                              <wps:cNvSpPr txBox="1"/>
                              <wps:spPr>
                                <a:xfrm>
                                  <a:off x="0" y="0"/>
                                  <a:ext cx="4157632" cy="442451"/>
                                </a:xfrm>
                                <a:prstGeom prst="rect">
                                  <a:avLst/>
                                </a:prstGeom>
                                <a:solidFill>
                                  <a:schemeClr val="lt1"/>
                                </a:solidFill>
                                <a:ln w="6350">
                                  <a:noFill/>
                                </a:ln>
                              </wps:spPr>
                              <wps:txbx>
                                <w:txbxContent>
                                  <w:p w14:paraId="6F5740D2" w14:textId="77777777" w:rsidR="0074709E" w:rsidRPr="005C4A17" w:rsidRDefault="0074709E" w:rsidP="0074709E">
                                    <w:pPr>
                                      <w:jc w:val="center"/>
                                      <w:rPr>
                                        <w:rFonts w:ascii="Helvetica" w:hAnsi="Helvetica"/>
                                        <w:b/>
                                        <w:bCs/>
                                        <w:sz w:val="40"/>
                                        <w:szCs w:val="40"/>
                                        <w:lang w:val="es-ES_tradnl"/>
                                      </w:rPr>
                                    </w:pPr>
                                    <w:r w:rsidRPr="005C4A17">
                                      <w:rPr>
                                        <w:rFonts w:ascii="Helvetica" w:hAnsi="Helvetica"/>
                                        <w:b/>
                                        <w:bCs/>
                                        <w:sz w:val="40"/>
                                        <w:szCs w:val="40"/>
                                        <w:lang w:val="es-ES_tradnl"/>
                                      </w:rPr>
                                      <w:t>NOMBRE DE LA INSTITUCIÓN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58638" id="_x0000_t202" coordsize="21600,21600" o:spt="202" path="m,l,21600r21600,l21600,xe">
                        <v:stroke joinstyle="miter"/>
                        <v:path gradientshapeok="t" o:connecttype="rect"/>
                      </v:shapetype>
                      <v:shape id="Cuadro de texto 1" o:spid="_x0000_s1027" type="#_x0000_t202" style="position:absolute;margin-left:0;margin-top:14.3pt;width:327.35pt;height:34.85pt;z-index:25165825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" fillcolor="white [3201]" stroked="f" strokeweight=".5pt">
                        <v:textbox>
                          <w:txbxContent>
                            <w:p w14:paraId="6F5740D2" w14:textId="77777777" w:rsidR="0074709E" w:rsidRPr="005C4A17" w:rsidRDefault="0074709E" w:rsidP="0074709E">
                              <w:pPr>
                                <w:jc w:val="center"/>
                                <w:rPr>
                                  <w:rFonts w:ascii="Helvetica" w:hAnsi="Helvetica"/>
                                  <w:b/>
                                  <w:bCs/>
                                  <w:sz w:val="40"/>
                                  <w:szCs w:val="40"/>
                                  <w:lang w:val="es-ES_tradnl"/>
                                </w:rPr>
                              </w:pPr>
                              <w:r w:rsidRPr="005C4A17">
                                <w:rPr>
                                  <w:rFonts w:ascii="Helvetica" w:hAnsi="Helvetica"/>
                                  <w:b/>
                                  <w:bCs/>
                                  <w:sz w:val="40"/>
                                  <w:szCs w:val="40"/>
                                  <w:lang w:val="es-ES_tradnl"/>
                                </w:rPr>
                                <w:t>NOMBRE DE LA INSTITUCIÓN</w:t>
                              </w:r>
                            </w:p>
                          </w:txbxContent>
                        </v:textbox>
                        <w10:wrap anchorx="margin"/>
                      </v:shape>
                    </w:pict>
                  </mc:Fallback>
                </mc:AlternateContent>
              </w:r>
            </w:p>
            <w:p w14:paraId="1FAFD57A" w14:textId="3E27FB0D" w:rsidR="00EB7D1F" w:rsidRPr="00F91AE4" w:rsidRDefault="00EB7D1F" w:rsidP="00EB7D1F">
              <w:pPr>
                <w:rPr>
                  <w:rFonts w:ascii="Arial" w:hAnsi="Arial" w:cs="Arial"/>
                </w:rPr>
              </w:pPr>
            </w:p>
            <w:p w14:paraId="379D65F0" w14:textId="77777777" w:rsidR="00EB7D1F" w:rsidRPr="00F91AE4" w:rsidRDefault="00EB7D1F" w:rsidP="00EB7D1F">
              <w:pPr>
                <w:rPr>
                  <w:rFonts w:ascii="Arial" w:hAnsi="Arial" w:cs="Arial"/>
                </w:rPr>
              </w:pPr>
            </w:p>
            <w:p w14:paraId="2C5C8001" w14:textId="2ED4E419" w:rsidR="00EB7D1F" w:rsidRPr="00F91AE4" w:rsidRDefault="00EB7D1F" w:rsidP="00EB7D1F">
              <w:pPr>
                <w:rPr>
                  <w:rFonts w:ascii="Arial" w:hAnsi="Arial" w:cs="Arial"/>
                </w:rPr>
              </w:pPr>
            </w:p>
            <w:p w14:paraId="73A77BB4" w14:textId="248B8DE2" w:rsidR="00EB7D1F" w:rsidRPr="00F91AE4" w:rsidRDefault="00EB7D1F" w:rsidP="00EB7D1F">
              <w:pPr>
                <w:rPr>
                  <w:rFonts w:ascii="Arial" w:hAnsi="Arial" w:cs="Arial"/>
                </w:rPr>
              </w:pPr>
            </w:p>
            <w:p w14:paraId="7B41A452" w14:textId="22FB2187" w:rsidR="00EB7D1F" w:rsidRPr="00F91AE4" w:rsidRDefault="00EB7D1F" w:rsidP="00EB7D1F">
              <w:pPr>
                <w:rPr>
                  <w:rFonts w:ascii="Arial" w:hAnsi="Arial" w:cs="Arial"/>
                </w:rPr>
              </w:pPr>
            </w:p>
            <w:p w14:paraId="2049C86A" w14:textId="77777777" w:rsidR="00EB7D1F" w:rsidRPr="00F91AE4" w:rsidRDefault="00EB7D1F" w:rsidP="00EB7D1F">
              <w:pPr>
                <w:rPr>
                  <w:rFonts w:ascii="Arial" w:hAnsi="Arial" w:cs="Arial"/>
                </w:rPr>
              </w:pPr>
            </w:p>
            <w:p w14:paraId="499A5044" w14:textId="77777777" w:rsidR="00EB7D1F" w:rsidRPr="00F91AE4" w:rsidRDefault="00EB7D1F" w:rsidP="00EB7D1F">
              <w:pPr>
                <w:rPr>
                  <w:rFonts w:ascii="Arial" w:hAnsi="Arial" w:cs="Arial"/>
                </w:rPr>
              </w:pPr>
            </w:p>
            <w:p w14:paraId="40061EAA" w14:textId="77777777" w:rsidR="00EB7D1F" w:rsidRPr="00F91AE4" w:rsidRDefault="00EB7D1F" w:rsidP="00EB7D1F">
              <w:pPr>
                <w:rPr>
                  <w:rFonts w:ascii="Arial" w:hAnsi="Arial" w:cs="Arial"/>
                </w:rPr>
              </w:pPr>
            </w:p>
            <w:p w14:paraId="45D3310E" w14:textId="77777777" w:rsidR="00EB7D1F" w:rsidRPr="00F91AE4" w:rsidRDefault="00EB7D1F" w:rsidP="00EB7D1F">
              <w:pPr>
                <w:rPr>
                  <w:rFonts w:ascii="Arial" w:hAnsi="Arial" w:cs="Arial"/>
                </w:rPr>
              </w:pPr>
            </w:p>
            <w:p w14:paraId="520DC2FF" w14:textId="77777777" w:rsidR="00EB7D1F" w:rsidRPr="00F91AE4" w:rsidRDefault="00EB7D1F" w:rsidP="00EB7D1F">
              <w:pPr>
                <w:rPr>
                  <w:rFonts w:ascii="Arial" w:hAnsi="Arial" w:cs="Arial"/>
                </w:rPr>
              </w:pPr>
            </w:p>
            <w:p w14:paraId="74FE9377" w14:textId="77777777" w:rsidR="00EB7D1F" w:rsidRPr="00F91AE4" w:rsidRDefault="00EB7D1F" w:rsidP="00EB7D1F">
              <w:pPr>
                <w:rPr>
                  <w:rFonts w:ascii="Arial" w:hAnsi="Arial" w:cs="Arial"/>
                </w:rPr>
              </w:pPr>
            </w:p>
            <w:p w14:paraId="656C2C79" w14:textId="77777777" w:rsidR="00EB7D1F" w:rsidRPr="00F91AE4" w:rsidRDefault="00EB7D1F" w:rsidP="00EB7D1F">
              <w:pPr>
                <w:rPr>
                  <w:rFonts w:ascii="Arial" w:hAnsi="Arial" w:cs="Arial"/>
                </w:rPr>
              </w:pPr>
            </w:p>
            <w:p w14:paraId="6477E8B9" w14:textId="77DD330C" w:rsidR="000F5B38" w:rsidRPr="000F5B38" w:rsidRDefault="004B7406" w:rsidP="00AC63B4">
              <w:pPr>
                <w:rPr>
                  <w:rFonts w:ascii="Arial" w:hAnsi="Arial" w:cs="Arial"/>
                  <w:b/>
                  <w:bCs/>
                </w:rPr>
              </w:pPr>
            </w:p>
          </w:sdtContent>
        </w:sdt>
      </w:sdtContent>
    </w:sdt>
    <w:p w14:paraId="7CBD3D79" w14:textId="3F73066C" w:rsidR="001F276B" w:rsidRPr="00510F28" w:rsidRDefault="001F276B" w:rsidP="00AC63B4">
      <w:pPr>
        <w:jc w:val="center"/>
        <w:rPr>
          <w:color w:val="5A0230"/>
          <w:sz w:val="24"/>
          <w:szCs w:val="24"/>
        </w:rPr>
      </w:pPr>
      <w:r w:rsidRPr="00510F28">
        <w:rPr>
          <w:b/>
          <w:color w:val="5A0230"/>
          <w:sz w:val="32"/>
          <w:szCs w:val="24"/>
        </w:rPr>
        <w:t>Í N D I C E</w:t>
      </w:r>
    </w:p>
    <w:p w14:paraId="7CBD3D7A" w14:textId="77777777" w:rsidR="00686D88" w:rsidRPr="00510F28" w:rsidRDefault="00686D88" w:rsidP="00686D88">
      <w:pPr>
        <w:jc w:val="center"/>
        <w:rPr>
          <w:b/>
          <w:color w:val="5A0230"/>
          <w:sz w:val="32"/>
          <w:szCs w:val="24"/>
        </w:rPr>
      </w:pPr>
    </w:p>
    <w:tbl>
      <w:tblPr>
        <w:tblStyle w:val="Tablaconcuadrcula"/>
        <w:tblW w:w="8927"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7"/>
        <w:gridCol w:w="1220"/>
      </w:tblGrid>
      <w:tr w:rsidR="00510F28" w:rsidRPr="00510F28" w14:paraId="7CBD3D7D" w14:textId="77777777" w:rsidTr="0051239B">
        <w:trPr>
          <w:trHeight w:val="932"/>
        </w:trPr>
        <w:tc>
          <w:tcPr>
            <w:tcW w:w="7851" w:type="dxa"/>
            <w:vAlign w:val="bottom"/>
          </w:tcPr>
          <w:p w14:paraId="7CBD3D7B" w14:textId="77777777" w:rsidR="0051239B" w:rsidRPr="00510F28" w:rsidRDefault="0051239B" w:rsidP="0051239B">
            <w:pPr>
              <w:pStyle w:val="Prrafodelista"/>
              <w:spacing w:before="240"/>
              <w:ind w:left="1026"/>
              <w:rPr>
                <w:b/>
                <w:color w:val="5A0230"/>
                <w:sz w:val="32"/>
                <w:szCs w:val="24"/>
              </w:rPr>
            </w:pPr>
            <w:r w:rsidRPr="00510F28">
              <w:rPr>
                <w:b/>
                <w:color w:val="5A0230"/>
                <w:sz w:val="32"/>
                <w:szCs w:val="24"/>
              </w:rPr>
              <w:t xml:space="preserve">TEMA </w:t>
            </w:r>
          </w:p>
        </w:tc>
        <w:tc>
          <w:tcPr>
            <w:tcW w:w="1076" w:type="dxa"/>
            <w:vAlign w:val="bottom"/>
          </w:tcPr>
          <w:p w14:paraId="7CBD3D7C" w14:textId="77777777" w:rsidR="0051239B" w:rsidRPr="00510F28" w:rsidRDefault="0051239B" w:rsidP="0051239B">
            <w:pPr>
              <w:spacing w:before="240"/>
              <w:rPr>
                <w:b/>
                <w:color w:val="5A0230"/>
                <w:sz w:val="32"/>
                <w:szCs w:val="24"/>
              </w:rPr>
            </w:pPr>
            <w:r w:rsidRPr="00510F28">
              <w:rPr>
                <w:b/>
                <w:color w:val="5A0230"/>
                <w:sz w:val="32"/>
                <w:szCs w:val="24"/>
              </w:rPr>
              <w:t>PAG.</w:t>
            </w:r>
          </w:p>
        </w:tc>
      </w:tr>
      <w:tr w:rsidR="00300A6A" w:rsidRPr="00300A6A" w14:paraId="7CBD3D80" w14:textId="77777777" w:rsidTr="0051239B">
        <w:tc>
          <w:tcPr>
            <w:tcW w:w="7851" w:type="dxa"/>
          </w:tcPr>
          <w:p w14:paraId="7CBD3D7E" w14:textId="77777777" w:rsidR="00300A6A" w:rsidRPr="0051239B" w:rsidRDefault="00300A6A" w:rsidP="0051239B">
            <w:pPr>
              <w:pStyle w:val="Prrafodelista"/>
              <w:numPr>
                <w:ilvl w:val="0"/>
                <w:numId w:val="11"/>
              </w:numPr>
              <w:spacing w:before="240"/>
              <w:ind w:left="1026" w:hanging="666"/>
              <w:rPr>
                <w:sz w:val="28"/>
              </w:rPr>
            </w:pPr>
            <w:r w:rsidRPr="0051239B">
              <w:rPr>
                <w:sz w:val="28"/>
              </w:rPr>
              <w:t xml:space="preserve">Objetivo    </w:t>
            </w:r>
          </w:p>
        </w:tc>
        <w:tc>
          <w:tcPr>
            <w:tcW w:w="1076" w:type="dxa"/>
            <w:vAlign w:val="bottom"/>
          </w:tcPr>
          <w:p w14:paraId="7CBD3D7F" w14:textId="77777777" w:rsidR="00300A6A" w:rsidRPr="00300A6A" w:rsidRDefault="00394DB9" w:rsidP="0051239B">
            <w:pPr>
              <w:pStyle w:val="Prrafodelista"/>
              <w:spacing w:before="240"/>
              <w:rPr>
                <w:b/>
                <w:sz w:val="28"/>
              </w:rPr>
            </w:pPr>
            <w:r>
              <w:rPr>
                <w:b/>
                <w:sz w:val="28"/>
              </w:rPr>
              <w:t>2</w:t>
            </w:r>
          </w:p>
        </w:tc>
      </w:tr>
      <w:tr w:rsidR="00300A6A" w:rsidRPr="00300A6A" w14:paraId="7CBD3D83" w14:textId="77777777" w:rsidTr="0051239B">
        <w:tc>
          <w:tcPr>
            <w:tcW w:w="7851" w:type="dxa"/>
          </w:tcPr>
          <w:p w14:paraId="7CBD3D81" w14:textId="77777777" w:rsidR="00300A6A" w:rsidRPr="0051239B" w:rsidRDefault="00300A6A" w:rsidP="0051239B">
            <w:pPr>
              <w:pStyle w:val="Prrafodelista"/>
              <w:numPr>
                <w:ilvl w:val="0"/>
                <w:numId w:val="11"/>
              </w:numPr>
              <w:spacing w:before="240"/>
              <w:ind w:left="1026" w:hanging="666"/>
              <w:rPr>
                <w:sz w:val="28"/>
              </w:rPr>
            </w:pPr>
            <w:r w:rsidRPr="0051239B">
              <w:rPr>
                <w:sz w:val="28"/>
              </w:rPr>
              <w:t xml:space="preserve">Premisas   </w:t>
            </w:r>
          </w:p>
        </w:tc>
        <w:tc>
          <w:tcPr>
            <w:tcW w:w="1076" w:type="dxa"/>
            <w:vAlign w:val="bottom"/>
          </w:tcPr>
          <w:p w14:paraId="7CBD3D82" w14:textId="77777777" w:rsidR="00300A6A" w:rsidRPr="00300A6A" w:rsidRDefault="00394DB9" w:rsidP="0051239B">
            <w:pPr>
              <w:pStyle w:val="Prrafodelista"/>
              <w:spacing w:before="240"/>
              <w:rPr>
                <w:b/>
                <w:sz w:val="28"/>
              </w:rPr>
            </w:pPr>
            <w:r>
              <w:rPr>
                <w:b/>
                <w:sz w:val="28"/>
              </w:rPr>
              <w:t>2</w:t>
            </w:r>
          </w:p>
        </w:tc>
      </w:tr>
      <w:tr w:rsidR="00300A6A" w:rsidRPr="00300A6A" w14:paraId="7CBD3D86" w14:textId="77777777" w:rsidTr="0051239B">
        <w:tc>
          <w:tcPr>
            <w:tcW w:w="7851" w:type="dxa"/>
          </w:tcPr>
          <w:p w14:paraId="7CBD3D84" w14:textId="77777777" w:rsidR="00300A6A" w:rsidRPr="0051239B" w:rsidRDefault="00300A6A" w:rsidP="0051239B">
            <w:pPr>
              <w:pStyle w:val="Prrafodelista"/>
              <w:numPr>
                <w:ilvl w:val="0"/>
                <w:numId w:val="11"/>
              </w:numPr>
              <w:spacing w:before="240"/>
              <w:ind w:left="1026" w:hanging="666"/>
              <w:rPr>
                <w:sz w:val="28"/>
              </w:rPr>
            </w:pPr>
            <w:r w:rsidRPr="0051239B">
              <w:rPr>
                <w:rFonts w:cs="Arial"/>
                <w:sz w:val="28"/>
              </w:rPr>
              <w:t>Coordinación y Unidad Especializada</w:t>
            </w:r>
            <w:r w:rsidRPr="0051239B">
              <w:rPr>
                <w:sz w:val="28"/>
              </w:rPr>
              <w:t xml:space="preserve"> Control Interno    </w:t>
            </w:r>
          </w:p>
        </w:tc>
        <w:tc>
          <w:tcPr>
            <w:tcW w:w="1076" w:type="dxa"/>
            <w:vAlign w:val="bottom"/>
          </w:tcPr>
          <w:p w14:paraId="7CBD3D85" w14:textId="77777777" w:rsidR="00300A6A" w:rsidRPr="00300A6A" w:rsidRDefault="00394DB9" w:rsidP="0051239B">
            <w:pPr>
              <w:pStyle w:val="Prrafodelista"/>
              <w:spacing w:before="240"/>
              <w:rPr>
                <w:rFonts w:cs="Arial"/>
                <w:b/>
                <w:sz w:val="28"/>
              </w:rPr>
            </w:pPr>
            <w:r>
              <w:rPr>
                <w:rFonts w:cs="Arial"/>
                <w:b/>
                <w:sz w:val="28"/>
              </w:rPr>
              <w:t>3</w:t>
            </w:r>
          </w:p>
        </w:tc>
      </w:tr>
      <w:tr w:rsidR="00300A6A" w:rsidRPr="00300A6A" w14:paraId="7CBD3D89" w14:textId="77777777" w:rsidTr="0051239B">
        <w:tc>
          <w:tcPr>
            <w:tcW w:w="7851" w:type="dxa"/>
          </w:tcPr>
          <w:p w14:paraId="7CBD3D87" w14:textId="77777777" w:rsidR="00300A6A" w:rsidRPr="0051239B" w:rsidRDefault="00300A6A" w:rsidP="0051239B">
            <w:pPr>
              <w:pStyle w:val="Prrafodelista"/>
              <w:numPr>
                <w:ilvl w:val="0"/>
                <w:numId w:val="11"/>
              </w:numPr>
              <w:spacing w:before="240"/>
              <w:ind w:left="1026" w:hanging="666"/>
              <w:rPr>
                <w:sz w:val="28"/>
              </w:rPr>
            </w:pPr>
            <w:r w:rsidRPr="0051239B">
              <w:rPr>
                <w:sz w:val="28"/>
              </w:rPr>
              <w:t>Esquema de actividades</w:t>
            </w:r>
          </w:p>
        </w:tc>
        <w:tc>
          <w:tcPr>
            <w:tcW w:w="1076" w:type="dxa"/>
            <w:vAlign w:val="bottom"/>
          </w:tcPr>
          <w:p w14:paraId="7CBD3D88" w14:textId="77777777" w:rsidR="00300A6A" w:rsidRPr="00300A6A" w:rsidRDefault="00394DB9" w:rsidP="0051239B">
            <w:pPr>
              <w:pStyle w:val="Prrafodelista"/>
              <w:spacing w:before="240"/>
              <w:rPr>
                <w:b/>
                <w:sz w:val="28"/>
              </w:rPr>
            </w:pPr>
            <w:r>
              <w:rPr>
                <w:b/>
                <w:sz w:val="28"/>
              </w:rPr>
              <w:t>4</w:t>
            </w:r>
          </w:p>
        </w:tc>
      </w:tr>
      <w:tr w:rsidR="00300A6A" w:rsidRPr="00300A6A" w14:paraId="7CBD3D8C" w14:textId="77777777" w:rsidTr="0051239B">
        <w:tc>
          <w:tcPr>
            <w:tcW w:w="7851" w:type="dxa"/>
          </w:tcPr>
          <w:p w14:paraId="7CBD3D8A" w14:textId="77777777" w:rsidR="00300A6A" w:rsidRPr="0051239B" w:rsidRDefault="0051239B" w:rsidP="0051239B">
            <w:pPr>
              <w:pStyle w:val="Prrafodelista"/>
              <w:numPr>
                <w:ilvl w:val="0"/>
                <w:numId w:val="11"/>
              </w:numPr>
              <w:spacing w:before="240"/>
              <w:ind w:left="1026" w:hanging="666"/>
              <w:rPr>
                <w:sz w:val="32"/>
              </w:rPr>
            </w:pPr>
            <w:r w:rsidRPr="0051239B">
              <w:rPr>
                <w:rFonts w:cstheme="minorHAnsi"/>
                <w:sz w:val="28"/>
                <w:szCs w:val="24"/>
              </w:rPr>
              <w:t>Comité de Control y Desempeño Institucional</w:t>
            </w:r>
          </w:p>
        </w:tc>
        <w:tc>
          <w:tcPr>
            <w:tcW w:w="1076" w:type="dxa"/>
            <w:vAlign w:val="bottom"/>
          </w:tcPr>
          <w:p w14:paraId="7CBD3D8B" w14:textId="77777777" w:rsidR="00300A6A" w:rsidRPr="00300A6A" w:rsidRDefault="00394DB9" w:rsidP="0051239B">
            <w:pPr>
              <w:pStyle w:val="Prrafodelista"/>
              <w:spacing w:before="240"/>
              <w:rPr>
                <w:rFonts w:cstheme="minorHAnsi"/>
                <w:b/>
                <w:sz w:val="28"/>
                <w:szCs w:val="24"/>
              </w:rPr>
            </w:pPr>
            <w:r>
              <w:rPr>
                <w:rFonts w:cstheme="minorHAnsi"/>
                <w:b/>
                <w:sz w:val="28"/>
                <w:szCs w:val="24"/>
              </w:rPr>
              <w:t>4</w:t>
            </w:r>
          </w:p>
        </w:tc>
      </w:tr>
      <w:tr w:rsidR="0051239B" w:rsidRPr="00300A6A" w14:paraId="7CBD3D8F" w14:textId="77777777" w:rsidTr="0051239B">
        <w:tc>
          <w:tcPr>
            <w:tcW w:w="7851" w:type="dxa"/>
          </w:tcPr>
          <w:p w14:paraId="7CBD3D8D" w14:textId="77777777" w:rsidR="0051239B" w:rsidRPr="0051239B" w:rsidRDefault="0051239B" w:rsidP="0051239B">
            <w:pPr>
              <w:pStyle w:val="Prrafodelista"/>
              <w:numPr>
                <w:ilvl w:val="0"/>
                <w:numId w:val="11"/>
              </w:numPr>
              <w:spacing w:before="240"/>
              <w:ind w:left="1026" w:hanging="666"/>
              <w:rPr>
                <w:sz w:val="28"/>
                <w:szCs w:val="28"/>
              </w:rPr>
            </w:pPr>
            <w:r w:rsidRPr="0051239B">
              <w:rPr>
                <w:sz w:val="28"/>
                <w:szCs w:val="28"/>
              </w:rPr>
              <w:t>Autoevaluación</w:t>
            </w:r>
          </w:p>
        </w:tc>
        <w:tc>
          <w:tcPr>
            <w:tcW w:w="1076" w:type="dxa"/>
            <w:vAlign w:val="bottom"/>
          </w:tcPr>
          <w:p w14:paraId="7CBD3D8E" w14:textId="704066B6" w:rsidR="0051239B" w:rsidRPr="00300A6A" w:rsidRDefault="00D11169" w:rsidP="0051239B">
            <w:pPr>
              <w:pStyle w:val="Prrafodelista"/>
              <w:spacing w:before="240"/>
              <w:rPr>
                <w:b/>
                <w:sz w:val="28"/>
                <w:szCs w:val="28"/>
              </w:rPr>
            </w:pPr>
            <w:r>
              <w:rPr>
                <w:b/>
                <w:sz w:val="28"/>
                <w:szCs w:val="28"/>
              </w:rPr>
              <w:t>9</w:t>
            </w:r>
          </w:p>
        </w:tc>
      </w:tr>
      <w:tr w:rsidR="00300A6A" w:rsidRPr="00300A6A" w14:paraId="7CBD3D92" w14:textId="77777777" w:rsidTr="0051239B">
        <w:tc>
          <w:tcPr>
            <w:tcW w:w="7851" w:type="dxa"/>
          </w:tcPr>
          <w:p w14:paraId="7CBD3D90" w14:textId="77777777" w:rsidR="00300A6A" w:rsidRPr="0051239B" w:rsidRDefault="00300A6A" w:rsidP="0051239B">
            <w:pPr>
              <w:pStyle w:val="Prrafodelista"/>
              <w:numPr>
                <w:ilvl w:val="0"/>
                <w:numId w:val="11"/>
              </w:numPr>
              <w:spacing w:before="240"/>
              <w:ind w:left="1026" w:hanging="666"/>
              <w:rPr>
                <w:sz w:val="28"/>
              </w:rPr>
            </w:pPr>
            <w:r w:rsidRPr="0051239B">
              <w:rPr>
                <w:sz w:val="28"/>
                <w:szCs w:val="28"/>
              </w:rPr>
              <w:t>Administración de riesgos.</w:t>
            </w:r>
          </w:p>
        </w:tc>
        <w:tc>
          <w:tcPr>
            <w:tcW w:w="1076" w:type="dxa"/>
            <w:vAlign w:val="bottom"/>
          </w:tcPr>
          <w:p w14:paraId="7CBD3D91" w14:textId="1ABA159D" w:rsidR="00300A6A" w:rsidRPr="00300A6A" w:rsidRDefault="00D11169" w:rsidP="0051239B">
            <w:pPr>
              <w:pStyle w:val="Prrafodelista"/>
              <w:spacing w:before="240"/>
              <w:rPr>
                <w:b/>
                <w:sz w:val="28"/>
                <w:szCs w:val="28"/>
              </w:rPr>
            </w:pPr>
            <w:r>
              <w:rPr>
                <w:b/>
                <w:sz w:val="28"/>
                <w:szCs w:val="28"/>
              </w:rPr>
              <w:t>10</w:t>
            </w:r>
          </w:p>
        </w:tc>
      </w:tr>
    </w:tbl>
    <w:p w14:paraId="7CBD3D93" w14:textId="77777777" w:rsidR="00D55936" w:rsidRDefault="00D55936" w:rsidP="001F276B"/>
    <w:p w14:paraId="7CBD3D94" w14:textId="77777777" w:rsidR="00D55936" w:rsidRDefault="00D55936">
      <w:r>
        <w:br w:type="page"/>
      </w:r>
    </w:p>
    <w:p w14:paraId="7CBD3D95" w14:textId="77777777" w:rsidR="001F276B" w:rsidRPr="00266BF2" w:rsidRDefault="001F276B" w:rsidP="001F276B"/>
    <w:p w14:paraId="7CBD3D96" w14:textId="77777777" w:rsidR="001F276B" w:rsidRPr="00510F28" w:rsidRDefault="001F276B" w:rsidP="0031538B">
      <w:pPr>
        <w:pStyle w:val="Prrafodelista"/>
        <w:numPr>
          <w:ilvl w:val="0"/>
          <w:numId w:val="1"/>
        </w:numPr>
        <w:ind w:left="567" w:hanging="425"/>
        <w:jc w:val="both"/>
        <w:outlineLvl w:val="0"/>
        <w:rPr>
          <w:rFonts w:cs="Arial"/>
          <w:b/>
          <w:color w:val="5A0230"/>
          <w:sz w:val="32"/>
          <w:szCs w:val="24"/>
        </w:rPr>
      </w:pPr>
      <w:r w:rsidRPr="00510F28">
        <w:rPr>
          <w:rFonts w:cs="Arial"/>
          <w:b/>
          <w:color w:val="5A0230"/>
          <w:sz w:val="32"/>
          <w:szCs w:val="24"/>
        </w:rPr>
        <w:t>Objetivo</w:t>
      </w:r>
    </w:p>
    <w:p w14:paraId="7CBD3D98" w14:textId="521F3669" w:rsidR="001F276B" w:rsidRPr="00841ECB" w:rsidRDefault="00841ECB" w:rsidP="00841ECB">
      <w:pPr>
        <w:spacing w:line="276" w:lineRule="auto"/>
        <w:ind w:left="567"/>
        <w:jc w:val="both"/>
        <w:rPr>
          <w:rFonts w:cs="Arial"/>
          <w:sz w:val="24"/>
          <w:szCs w:val="24"/>
        </w:rPr>
      </w:pPr>
      <w:r w:rsidRPr="00841ECB">
        <w:rPr>
          <w:rFonts w:cs="Arial"/>
          <w:sz w:val="24"/>
          <w:szCs w:val="24"/>
        </w:rPr>
        <w:t xml:space="preserve">El presente documento establece las actividades y tareas que la </w:t>
      </w:r>
      <w:r w:rsidRPr="00841ECB">
        <w:rPr>
          <w:rFonts w:cs="Arial"/>
          <w:b/>
          <w:bCs/>
          <w:color w:val="EE0000"/>
          <w:sz w:val="24"/>
          <w:szCs w:val="24"/>
        </w:rPr>
        <w:t xml:space="preserve">(NOMBRE DE LA DEPENDENCIA O ENTIDAD) (SIGLAS) </w:t>
      </w:r>
      <w:r w:rsidRPr="00841ECB">
        <w:rPr>
          <w:rFonts w:cs="Arial"/>
          <w:sz w:val="24"/>
          <w:szCs w:val="24"/>
        </w:rPr>
        <w:t>deberá ejecutar para fortalecer y actualizar su Control Interno Institucional. Su propósito es identificar y analizar los riesgos, así como definir acciones preventivas en la ejecución de los programas, el presupuesto y los procesos institucionales que puedan afectar el cumplimiento de las metas y objetivos establecidos. Asimismo, busca mejorar la eficiencia y eficacia de la gestión institucional y prevenir posibles hechos de corrupción.</w:t>
      </w:r>
    </w:p>
    <w:p w14:paraId="7CBD3D99" w14:textId="77777777" w:rsidR="001F276B" w:rsidRPr="00510F28" w:rsidRDefault="001F276B" w:rsidP="001F276B">
      <w:pPr>
        <w:pStyle w:val="Prrafodelista"/>
        <w:numPr>
          <w:ilvl w:val="0"/>
          <w:numId w:val="1"/>
        </w:numPr>
        <w:ind w:left="284" w:hanging="218"/>
        <w:jc w:val="both"/>
        <w:outlineLvl w:val="0"/>
        <w:rPr>
          <w:rFonts w:cs="Arial"/>
          <w:b/>
          <w:color w:val="5A0230"/>
          <w:sz w:val="32"/>
          <w:szCs w:val="24"/>
        </w:rPr>
      </w:pPr>
      <w:r w:rsidRPr="00510F28">
        <w:rPr>
          <w:rFonts w:cs="Arial"/>
          <w:b/>
          <w:color w:val="5A0230"/>
          <w:sz w:val="32"/>
          <w:szCs w:val="24"/>
        </w:rPr>
        <w:t>Premisas</w:t>
      </w:r>
    </w:p>
    <w:p w14:paraId="7CBD3D9A" w14:textId="77777777" w:rsidR="001F276B" w:rsidRPr="00266BF2" w:rsidRDefault="001F276B" w:rsidP="001F276B">
      <w:pPr>
        <w:pStyle w:val="Prrafodelista"/>
        <w:ind w:left="284"/>
        <w:jc w:val="both"/>
        <w:rPr>
          <w:rFonts w:cs="Arial"/>
          <w:sz w:val="28"/>
        </w:rPr>
      </w:pPr>
    </w:p>
    <w:p w14:paraId="521CE518" w14:textId="060C0054" w:rsidR="00841ECB" w:rsidRPr="001F6DD5" w:rsidRDefault="00841ECB" w:rsidP="0051239B">
      <w:pPr>
        <w:pStyle w:val="Prrafodelista"/>
        <w:numPr>
          <w:ilvl w:val="0"/>
          <w:numId w:val="2"/>
        </w:numPr>
        <w:spacing w:before="360" w:after="120" w:line="240" w:lineRule="auto"/>
        <w:ind w:left="714" w:hanging="357"/>
        <w:jc w:val="both"/>
        <w:rPr>
          <w:rFonts w:cs="Arial"/>
          <w:color w:val="000000" w:themeColor="text1"/>
          <w:szCs w:val="20"/>
        </w:rPr>
      </w:pPr>
      <w:r w:rsidRPr="00841ECB">
        <w:rPr>
          <w:rFonts w:cs="Arial"/>
          <w:color w:val="000000" w:themeColor="text1"/>
          <w:szCs w:val="20"/>
        </w:rPr>
        <w:t>El fortalecimiento y mantenimiento del control interno en las dependencias y entidades del Gobierno del Estado de Sonora forma parte de la estrategia preventiva impulsada por la Secretaría Anticorrupción y Buen Gobierno.</w:t>
      </w:r>
    </w:p>
    <w:p w14:paraId="7CBD3D9C" w14:textId="77777777" w:rsidR="0051239B" w:rsidRPr="00266BF2" w:rsidRDefault="0051239B" w:rsidP="0051239B">
      <w:pPr>
        <w:pStyle w:val="Prrafodelista"/>
        <w:spacing w:before="360" w:after="120" w:line="240" w:lineRule="auto"/>
        <w:ind w:left="714"/>
        <w:jc w:val="both"/>
        <w:rPr>
          <w:rFonts w:cs="Arial"/>
          <w:sz w:val="24"/>
        </w:rPr>
      </w:pPr>
    </w:p>
    <w:p w14:paraId="49381CC2" w14:textId="38EC2E64" w:rsidR="00841ECB" w:rsidRPr="0051239B" w:rsidRDefault="00841ECB" w:rsidP="0051239B">
      <w:pPr>
        <w:pStyle w:val="Prrafodelista"/>
        <w:numPr>
          <w:ilvl w:val="0"/>
          <w:numId w:val="2"/>
        </w:numPr>
        <w:spacing w:before="360" w:after="120" w:line="240" w:lineRule="auto"/>
        <w:ind w:left="714" w:hanging="357"/>
        <w:jc w:val="both"/>
        <w:rPr>
          <w:rFonts w:cs="Arial"/>
        </w:rPr>
      </w:pPr>
      <w:r w:rsidRPr="00841ECB">
        <w:rPr>
          <w:rFonts w:cs="Arial"/>
        </w:rPr>
        <w:t xml:space="preserve">El principal responsable de promover el fortalecimiento y mantenimiento del control interno es el Titular de la </w:t>
      </w:r>
      <w:r w:rsidRPr="00CB5F17">
        <w:rPr>
          <w:rFonts w:cs="Arial"/>
          <w:b/>
          <w:bCs/>
          <w:color w:val="EE0000"/>
        </w:rPr>
        <w:t>Secretaría</w:t>
      </w:r>
      <w:r w:rsidR="00CB5F17">
        <w:rPr>
          <w:rFonts w:cs="Arial"/>
          <w:b/>
          <w:bCs/>
          <w:color w:val="EE0000"/>
        </w:rPr>
        <w:t>/</w:t>
      </w:r>
      <w:r w:rsidRPr="00CB5F17">
        <w:rPr>
          <w:rFonts w:cs="Arial"/>
          <w:b/>
          <w:bCs/>
          <w:color w:val="EE0000"/>
        </w:rPr>
        <w:t>Entidad</w:t>
      </w:r>
      <w:r w:rsidRPr="00841ECB">
        <w:rPr>
          <w:rFonts w:cs="Arial"/>
        </w:rPr>
        <w:t>, quien contará con el apoyo de la Unidad Especializada y el acompañamiento técnico del Órgano Interno de Control (OIC).</w:t>
      </w:r>
    </w:p>
    <w:p w14:paraId="7CBD3D9E" w14:textId="77777777" w:rsidR="0051239B" w:rsidRDefault="0051239B" w:rsidP="0051239B">
      <w:pPr>
        <w:pStyle w:val="Prrafodelista"/>
        <w:spacing w:before="360" w:after="120" w:line="240" w:lineRule="auto"/>
        <w:ind w:left="714"/>
        <w:jc w:val="both"/>
        <w:rPr>
          <w:rFonts w:cs="Arial"/>
        </w:rPr>
      </w:pPr>
    </w:p>
    <w:p w14:paraId="76434BD6" w14:textId="59B31D58" w:rsidR="00CB5F17" w:rsidRPr="00CB5F17" w:rsidRDefault="00CB5F17" w:rsidP="0051239B">
      <w:pPr>
        <w:pStyle w:val="Prrafodelista"/>
        <w:numPr>
          <w:ilvl w:val="0"/>
          <w:numId w:val="2"/>
        </w:numPr>
        <w:spacing w:before="360" w:after="120" w:line="240" w:lineRule="auto"/>
        <w:ind w:left="714" w:hanging="357"/>
        <w:jc w:val="both"/>
        <w:rPr>
          <w:rFonts w:cs="Arial"/>
        </w:rPr>
      </w:pPr>
      <w:r w:rsidRPr="00CB5F17">
        <w:rPr>
          <w:rFonts w:cs="Arial"/>
        </w:rPr>
        <w:t>Las actividades contempladas en el presente documento derivan del Acuerdo por el que se emite el Manual Administrativo del Marco Integrado de Control Interno para la Administración Pública Estatal de Sonora, publicado en el Boletín Oficial por la Secretaría de la Contraloría General el 18 de abril de 2024.</w:t>
      </w:r>
    </w:p>
    <w:p w14:paraId="7CBD3DA0" w14:textId="77777777" w:rsidR="0051239B" w:rsidRDefault="0051239B" w:rsidP="0051239B">
      <w:pPr>
        <w:pStyle w:val="Prrafodelista"/>
        <w:spacing w:before="360" w:after="120" w:line="240" w:lineRule="auto"/>
        <w:ind w:left="714"/>
        <w:jc w:val="both"/>
        <w:rPr>
          <w:rFonts w:cs="Arial"/>
        </w:rPr>
      </w:pPr>
    </w:p>
    <w:p w14:paraId="03CFB04F" w14:textId="222391C1" w:rsidR="00CB5F17" w:rsidRPr="0051239B" w:rsidRDefault="00CB5F17" w:rsidP="0051239B">
      <w:pPr>
        <w:pStyle w:val="Prrafodelista"/>
        <w:numPr>
          <w:ilvl w:val="0"/>
          <w:numId w:val="2"/>
        </w:numPr>
        <w:spacing w:before="360" w:after="120" w:line="240" w:lineRule="auto"/>
        <w:ind w:left="714" w:hanging="357"/>
        <w:jc w:val="both"/>
        <w:rPr>
          <w:rFonts w:cs="Arial"/>
        </w:rPr>
      </w:pPr>
      <w:r w:rsidRPr="00CB5F17">
        <w:rPr>
          <w:rFonts w:cs="Arial"/>
        </w:rPr>
        <w:t>La Unidad Especializada es el grupo de trabajo encargado de apoyar al Titular y al COCODI en el seguimiento del cumplimiento del presente documento, así como de los compromisos aprobados durante las sesiones trimestrales o extraordinarias.</w:t>
      </w:r>
    </w:p>
    <w:p w14:paraId="7CBD3DA2" w14:textId="77777777" w:rsidR="0051239B" w:rsidRDefault="0051239B" w:rsidP="0051239B">
      <w:pPr>
        <w:pStyle w:val="Prrafodelista"/>
        <w:spacing w:before="360" w:after="120" w:line="240" w:lineRule="auto"/>
        <w:ind w:left="714"/>
        <w:jc w:val="both"/>
        <w:rPr>
          <w:rFonts w:cs="Arial"/>
        </w:rPr>
      </w:pPr>
    </w:p>
    <w:p w14:paraId="4D9528CF" w14:textId="073FA7DA" w:rsidR="00CB5F17" w:rsidRPr="00CB5F17" w:rsidRDefault="00CB5F17" w:rsidP="0051239B">
      <w:pPr>
        <w:pStyle w:val="Prrafodelista"/>
        <w:numPr>
          <w:ilvl w:val="0"/>
          <w:numId w:val="2"/>
        </w:numPr>
        <w:spacing w:before="360" w:after="120" w:line="240" w:lineRule="auto"/>
        <w:ind w:left="714" w:hanging="357"/>
        <w:jc w:val="both"/>
        <w:rPr>
          <w:rFonts w:cs="Arial"/>
          <w:b/>
          <w:bCs/>
          <w:color w:val="EE0000"/>
        </w:rPr>
      </w:pPr>
      <w:r w:rsidRPr="00CB5F17">
        <w:rPr>
          <w:rFonts w:cs="Arial"/>
        </w:rPr>
        <w:t xml:space="preserve">El Comité de Control y Desempeño Institucional (COCODI) es el órgano colegiado de la </w:t>
      </w:r>
      <w:r w:rsidRPr="00CB5F17">
        <w:rPr>
          <w:rFonts w:cs="Arial"/>
          <w:b/>
          <w:bCs/>
          <w:color w:val="EE0000"/>
        </w:rPr>
        <w:t>Secretaría</w:t>
      </w:r>
      <w:r>
        <w:rPr>
          <w:rFonts w:cs="Arial"/>
          <w:b/>
          <w:bCs/>
          <w:color w:val="EE0000"/>
        </w:rPr>
        <w:t>/</w:t>
      </w:r>
      <w:r w:rsidRPr="00CB5F17">
        <w:rPr>
          <w:rFonts w:cs="Arial"/>
          <w:b/>
          <w:bCs/>
          <w:color w:val="EE0000"/>
        </w:rPr>
        <w:t>Entidad</w:t>
      </w:r>
      <w:r w:rsidRPr="00CB5F17">
        <w:rPr>
          <w:rFonts w:cs="Arial"/>
        </w:rPr>
        <w:t xml:space="preserve">, integrado por el Titular y las personas titulares de las unidades administrativas, </w:t>
      </w:r>
      <w:r w:rsidRPr="00CB5F17">
        <w:rPr>
          <w:rFonts w:cs="Arial"/>
          <w:b/>
          <w:bCs/>
          <w:color w:val="EE0000"/>
        </w:rPr>
        <w:t>fecha establecida en el Acta de Integración o ratificación correspondiente.</w:t>
      </w:r>
    </w:p>
    <w:p w14:paraId="7CBD3DA4" w14:textId="77777777" w:rsidR="0051239B" w:rsidRDefault="0051239B" w:rsidP="0051239B">
      <w:pPr>
        <w:pStyle w:val="Prrafodelista"/>
        <w:spacing w:before="360" w:after="120" w:line="240" w:lineRule="auto"/>
        <w:ind w:left="714"/>
        <w:jc w:val="both"/>
        <w:rPr>
          <w:rFonts w:cs="Arial"/>
        </w:rPr>
      </w:pPr>
    </w:p>
    <w:p w14:paraId="39B16B85" w14:textId="27544FAF" w:rsidR="00CB5F17" w:rsidRPr="0051239B" w:rsidRDefault="00CB5F17" w:rsidP="0051239B">
      <w:pPr>
        <w:pStyle w:val="Prrafodelista"/>
        <w:numPr>
          <w:ilvl w:val="0"/>
          <w:numId w:val="2"/>
        </w:numPr>
        <w:spacing w:before="360" w:after="120" w:line="240" w:lineRule="auto"/>
        <w:ind w:left="714" w:hanging="357"/>
        <w:jc w:val="both"/>
        <w:rPr>
          <w:rFonts w:cs="Arial"/>
        </w:rPr>
      </w:pPr>
      <w:r w:rsidRPr="00CB5F17">
        <w:rPr>
          <w:rFonts w:cs="Arial"/>
        </w:rPr>
        <w:t>El COCODI sesionará trimestralmente con el propósito de que el Titular y las personas titulares de las unidades administrativas presenten y atiendan los asuntos relevantes que pudieran afectar el cumplimiento del objetivo institucional, de los programas y de los proyectos, así como los avances del presente documento.</w:t>
      </w:r>
    </w:p>
    <w:p w14:paraId="7CBD3DA6" w14:textId="77777777" w:rsidR="0051239B" w:rsidRDefault="0051239B" w:rsidP="0051239B">
      <w:pPr>
        <w:pStyle w:val="Prrafodelista"/>
        <w:spacing w:before="360" w:after="120" w:line="240" w:lineRule="auto"/>
        <w:ind w:left="714"/>
        <w:jc w:val="both"/>
        <w:rPr>
          <w:rFonts w:cs="Arial"/>
        </w:rPr>
      </w:pPr>
    </w:p>
    <w:p w14:paraId="4FB5E6F9" w14:textId="0CF1B889" w:rsidR="00CB5F17" w:rsidRPr="0051239B" w:rsidRDefault="00CB5F17" w:rsidP="0051239B">
      <w:pPr>
        <w:pStyle w:val="Prrafodelista"/>
        <w:numPr>
          <w:ilvl w:val="0"/>
          <w:numId w:val="2"/>
        </w:numPr>
        <w:spacing w:before="360" w:after="120" w:line="240" w:lineRule="auto"/>
        <w:ind w:left="714" w:hanging="357"/>
        <w:jc w:val="both"/>
        <w:rPr>
          <w:rFonts w:cs="Arial"/>
        </w:rPr>
      </w:pPr>
      <w:r w:rsidRPr="00CB5F17">
        <w:rPr>
          <w:rFonts w:cs="Arial"/>
        </w:rPr>
        <w:t>El cumplimiento y avance de los compromisos establecidos en el presente documento y por el COCODI están sujetos a revisión por los órganos de control y fiscalización, tanto federal como estatal, y se encuentran alineados a lo dispuesto en la Ley de Responsabilidades y Sanciones para el Estado de Sonora.</w:t>
      </w:r>
    </w:p>
    <w:p w14:paraId="7CBD3DA8" w14:textId="77777777" w:rsidR="001F276B" w:rsidRDefault="001F276B" w:rsidP="0051239B">
      <w:pPr>
        <w:pStyle w:val="Prrafodelista"/>
        <w:spacing w:before="120" w:after="480" w:line="240" w:lineRule="auto"/>
        <w:jc w:val="both"/>
        <w:rPr>
          <w:rFonts w:cs="Arial"/>
          <w:sz w:val="24"/>
        </w:rPr>
      </w:pPr>
    </w:p>
    <w:p w14:paraId="7CBD3DA9" w14:textId="77777777" w:rsidR="001F276B" w:rsidRDefault="001F276B" w:rsidP="0051239B">
      <w:pPr>
        <w:pStyle w:val="Prrafodelista"/>
        <w:spacing w:before="120" w:after="480" w:line="240" w:lineRule="auto"/>
        <w:jc w:val="both"/>
        <w:rPr>
          <w:rFonts w:cs="Arial"/>
          <w:sz w:val="24"/>
        </w:rPr>
      </w:pPr>
    </w:p>
    <w:p w14:paraId="7CBD3DAA" w14:textId="77777777" w:rsidR="001F276B" w:rsidRPr="009C044E" w:rsidRDefault="001F276B" w:rsidP="0031538B">
      <w:pPr>
        <w:pStyle w:val="Prrafodelista"/>
        <w:numPr>
          <w:ilvl w:val="0"/>
          <w:numId w:val="1"/>
        </w:numPr>
        <w:ind w:left="284" w:hanging="218"/>
        <w:jc w:val="both"/>
        <w:outlineLvl w:val="0"/>
        <w:rPr>
          <w:rFonts w:cs="Arial"/>
          <w:b/>
          <w:color w:val="5A0230"/>
          <w:sz w:val="32"/>
          <w:szCs w:val="24"/>
        </w:rPr>
      </w:pPr>
      <w:r w:rsidRPr="009C044E">
        <w:rPr>
          <w:rFonts w:cs="Arial"/>
          <w:b/>
          <w:color w:val="5A0230"/>
          <w:sz w:val="32"/>
          <w:szCs w:val="24"/>
        </w:rPr>
        <w:t>Coordinación y Unidad Especializada</w:t>
      </w:r>
    </w:p>
    <w:p w14:paraId="44CAF3F3" w14:textId="4A62C8DB" w:rsidR="00AF0414" w:rsidRPr="00AF0414" w:rsidRDefault="00AF0414" w:rsidP="00AF0414">
      <w:pPr>
        <w:spacing w:line="276" w:lineRule="auto"/>
        <w:ind w:left="709"/>
        <w:jc w:val="both"/>
        <w:rPr>
          <w:rFonts w:cs="Arial"/>
          <w:szCs w:val="20"/>
        </w:rPr>
      </w:pPr>
      <w:r w:rsidRPr="00AF0414">
        <w:rPr>
          <w:rFonts w:cs="Arial"/>
          <w:szCs w:val="20"/>
        </w:rPr>
        <w:t>El COCODI se encuentra integrado conforme a lo establecido en el Acta de Instalación</w:t>
      </w:r>
      <w:r>
        <w:rPr>
          <w:rFonts w:cs="Arial"/>
          <w:szCs w:val="20"/>
        </w:rPr>
        <w:t xml:space="preserve"> </w:t>
      </w:r>
      <w:r w:rsidRPr="00AF0414">
        <w:rPr>
          <w:rFonts w:cs="Arial"/>
          <w:b/>
          <w:bCs/>
          <w:color w:val="FF0000"/>
          <w:szCs w:val="20"/>
        </w:rPr>
        <w:t>número de acta de instalación</w:t>
      </w:r>
      <w:r w:rsidRPr="00AF0414">
        <w:rPr>
          <w:rFonts w:cs="Arial"/>
          <w:szCs w:val="20"/>
        </w:rPr>
        <w:t>. Cualquier modificación en su integración deberá documentarse mediante las actas de modificación que se generen para tal efecto.</w:t>
      </w:r>
    </w:p>
    <w:p w14:paraId="38FD9AC7" w14:textId="77777777" w:rsidR="00AF0414" w:rsidRPr="00AF0414" w:rsidRDefault="00AF0414" w:rsidP="00AF0414">
      <w:pPr>
        <w:spacing w:line="276" w:lineRule="auto"/>
        <w:ind w:left="709"/>
        <w:jc w:val="both"/>
        <w:rPr>
          <w:rFonts w:cs="Arial"/>
          <w:szCs w:val="20"/>
        </w:rPr>
      </w:pPr>
      <w:r w:rsidRPr="00AF0414">
        <w:rPr>
          <w:rFonts w:cs="Arial"/>
          <w:szCs w:val="20"/>
        </w:rPr>
        <w:t>La Unidad Especializada que brinda apoyo al Titular se integra de la siguiente manera:</w:t>
      </w:r>
    </w:p>
    <w:p w14:paraId="3F291798" w14:textId="77777777" w:rsidR="00AF0414" w:rsidRPr="00C67A58" w:rsidRDefault="00AF0414" w:rsidP="00C67A58">
      <w:pPr>
        <w:spacing w:line="276" w:lineRule="auto"/>
        <w:ind w:left="709"/>
        <w:jc w:val="both"/>
        <w:rPr>
          <w:rFonts w:cs="Arial"/>
          <w:szCs w:val="20"/>
        </w:rPr>
      </w:pPr>
    </w:p>
    <w:p w14:paraId="7CBD3DB3" w14:textId="3AD878EA" w:rsidR="001F276B" w:rsidRPr="004A01B4" w:rsidRDefault="00361F4D" w:rsidP="001F276B">
      <w:pPr>
        <w:pStyle w:val="Prrafodelista"/>
        <w:ind w:left="284"/>
        <w:jc w:val="both"/>
        <w:rPr>
          <w:rFonts w:cs="Arial"/>
          <w:sz w:val="28"/>
        </w:rPr>
      </w:pPr>
      <w:r>
        <w:rPr>
          <w:rFonts w:cs="Arial"/>
          <w:noProof/>
          <w:sz w:val="28"/>
        </w:rPr>
        <w:drawing>
          <wp:anchor distT="0" distB="0" distL="114300" distR="114300" simplePos="0" relativeHeight="251658253" behindDoc="1" locked="0" layoutInCell="1" allowOverlap="1" wp14:anchorId="026C97AF" wp14:editId="2F3A88E3">
            <wp:simplePos x="0" y="0"/>
            <wp:positionH relativeFrom="column">
              <wp:posOffset>25400</wp:posOffset>
            </wp:positionH>
            <wp:positionV relativeFrom="paragraph">
              <wp:posOffset>209550</wp:posOffset>
            </wp:positionV>
            <wp:extent cx="2710815" cy="1937385"/>
            <wp:effectExtent l="0" t="0" r="0" b="5715"/>
            <wp:wrapTight wrapText="bothSides">
              <wp:wrapPolygon edited="0">
                <wp:start x="10170" y="0"/>
                <wp:lineTo x="5616" y="10407"/>
                <wp:lineTo x="0" y="20602"/>
                <wp:lineTo x="0" y="21451"/>
                <wp:lineTo x="21403" y="21451"/>
                <wp:lineTo x="21403" y="20602"/>
                <wp:lineTo x="15483" y="10407"/>
                <wp:lineTo x="11081" y="0"/>
                <wp:lineTo x="10170" y="0"/>
              </wp:wrapPolygon>
            </wp:wrapTight>
            <wp:docPr id="2000497319"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0815" cy="1937385"/>
                    </a:xfrm>
                    <a:prstGeom prst="rect">
                      <a:avLst/>
                    </a:prstGeom>
                    <a:noFill/>
                  </pic:spPr>
                </pic:pic>
              </a:graphicData>
            </a:graphic>
            <wp14:sizeRelH relativeFrom="margin">
              <wp14:pctWidth>0</wp14:pctWidth>
            </wp14:sizeRelH>
          </wp:anchor>
        </w:drawing>
      </w:r>
      <w:r w:rsidR="006158B0" w:rsidRPr="006158B0">
        <w:rPr>
          <w:rFonts w:cs="Arial"/>
          <w:noProof/>
          <w:sz w:val="24"/>
          <w:szCs w:val="20"/>
          <w:lang w:val="es-ES" w:eastAsia="es-ES"/>
        </w:rPr>
        <mc:AlternateContent>
          <mc:Choice Requires="wps">
            <w:drawing>
              <wp:anchor distT="45720" distB="45720" distL="114300" distR="114300" simplePos="0" relativeHeight="251658240" behindDoc="0" locked="0" layoutInCell="1" allowOverlap="1" wp14:anchorId="7CBD3F4C" wp14:editId="5444AD90">
                <wp:simplePos x="0" y="0"/>
                <wp:positionH relativeFrom="column">
                  <wp:posOffset>1809115</wp:posOffset>
                </wp:positionH>
                <wp:positionV relativeFrom="paragraph">
                  <wp:posOffset>24130</wp:posOffset>
                </wp:positionV>
                <wp:extent cx="74930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1404620"/>
                        </a:xfrm>
                        <a:prstGeom prst="rect">
                          <a:avLst/>
                        </a:prstGeom>
                        <a:noFill/>
                        <a:ln w="9525">
                          <a:noFill/>
                          <a:miter lim="800000"/>
                          <a:headEnd/>
                          <a:tailEnd/>
                        </a:ln>
                      </wps:spPr>
                      <wps:txbx>
                        <w:txbxContent>
                          <w:p w14:paraId="7CBD3F79" w14:textId="77777777" w:rsidR="006158B0" w:rsidRPr="006158B0" w:rsidRDefault="006158B0" w:rsidP="006158B0">
                            <w:pPr>
                              <w:jc w:val="center"/>
                              <w:rPr>
                                <w:color w:val="FFFFFF" w:themeColor="background1"/>
                                <w:sz w:val="14"/>
                              </w:rPr>
                            </w:pPr>
                            <w:r w:rsidRPr="006158B0">
                              <w:rPr>
                                <w:color w:val="FFFFFF" w:themeColor="background1"/>
                                <w:sz w:val="14"/>
                              </w:rPr>
                              <w:t>Enlace Administración de Riesgos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BD3F4C" id="Cuadro de texto 2" o:spid="_x0000_s1028" type="#_x0000_t202" style="position:absolute;left:0;text-align:left;margin-left:142.45pt;margin-top:1.9pt;width:59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" filled="f" stroked="f">
                <v:textbox style="mso-fit-shape-to-text:t">
                  <w:txbxContent>
                    <w:p w14:paraId="7CBD3F79" w14:textId="77777777" w:rsidR="006158B0" w:rsidRPr="006158B0" w:rsidRDefault="006158B0" w:rsidP="006158B0">
                      <w:pPr>
                        <w:jc w:val="center"/>
                        <w:rPr>
                          <w:color w:val="FFFFFF" w:themeColor="background1"/>
                          <w:sz w:val="14"/>
                        </w:rPr>
                      </w:pPr>
                      <w:r w:rsidRPr="006158B0">
                        <w:rPr>
                          <w:color w:val="FFFFFF" w:themeColor="background1"/>
                          <w:sz w:val="14"/>
                        </w:rPr>
                        <w:t>Enlace Administración de Riesgos</w:t>
                      </w:r>
                    </w:p>
                  </w:txbxContent>
                </v:textbox>
                <w10:wrap type="square"/>
              </v:shape>
            </w:pict>
          </mc:Fallback>
        </mc:AlternateContent>
      </w:r>
    </w:p>
    <w:p w14:paraId="7CBD3DB4" w14:textId="3C58D629" w:rsidR="001F276B" w:rsidRPr="004A01B4" w:rsidRDefault="00706441" w:rsidP="001F276B">
      <w:pPr>
        <w:pStyle w:val="Prrafodelista"/>
        <w:ind w:left="284"/>
        <w:jc w:val="both"/>
        <w:rPr>
          <w:rFonts w:cs="Arial"/>
          <w:sz w:val="28"/>
        </w:rPr>
      </w:pPr>
      <w:r w:rsidRPr="00361F4D">
        <w:rPr>
          <w:rFonts w:cs="Arial"/>
          <w:noProof/>
          <w:sz w:val="28"/>
        </w:rPr>
        <mc:AlternateContent>
          <mc:Choice Requires="wpg">
            <w:drawing>
              <wp:anchor distT="0" distB="0" distL="114300" distR="114300" simplePos="0" relativeHeight="251658252" behindDoc="0" locked="0" layoutInCell="1" allowOverlap="1" wp14:anchorId="10A5CD2C" wp14:editId="08DD5CB7">
                <wp:simplePos x="0" y="0"/>
                <wp:positionH relativeFrom="column">
                  <wp:posOffset>2958465</wp:posOffset>
                </wp:positionH>
                <wp:positionV relativeFrom="paragraph">
                  <wp:posOffset>47787</wp:posOffset>
                </wp:positionV>
                <wp:extent cx="2615609" cy="1413803"/>
                <wp:effectExtent l="0" t="0" r="0" b="0"/>
                <wp:wrapNone/>
                <wp:docPr id="12" name="Grupo 11">
                  <a:extLst xmlns:a="http://schemas.openxmlformats.org/drawingml/2006/main">
                    <a:ext uri="{FF2B5EF4-FFF2-40B4-BE49-F238E27FC236}">
                      <a16:creationId xmlns:a16="http://schemas.microsoft.com/office/drawing/2014/main" id="{A2E4AD22-CC05-96A6-CCCE-1C4BF63DA731}"/>
                    </a:ext>
                  </a:extLst>
                </wp:docPr>
                <wp:cNvGraphicFramePr/>
                <a:graphic xmlns:a="http://schemas.openxmlformats.org/drawingml/2006/main">
                  <a:graphicData uri="http://schemas.microsoft.com/office/word/2010/wordprocessingGroup">
                    <wpg:wgp>
                      <wpg:cNvGrpSpPr/>
                      <wpg:grpSpPr>
                        <a:xfrm>
                          <a:off x="0" y="0"/>
                          <a:ext cx="2615609" cy="1413803"/>
                          <a:chOff x="0" y="0"/>
                          <a:chExt cx="4189096" cy="2352671"/>
                        </a:xfrm>
                      </wpg:grpSpPr>
                      <wps:wsp>
                        <wps:cNvPr id="659726597" name="CuadroTexto 6">
                          <a:extLst>
                            <a:ext uri="{FF2B5EF4-FFF2-40B4-BE49-F238E27FC236}">
                              <a16:creationId xmlns:a16="http://schemas.microsoft.com/office/drawing/2014/main" id="{52024C58-CC4C-4B9C-EC6D-AD94649AF044}"/>
                            </a:ext>
                          </a:extLst>
                        </wps:cNvPr>
                        <wps:cNvSpPr txBox="1"/>
                        <wps:spPr>
                          <a:xfrm>
                            <a:off x="0" y="0"/>
                            <a:ext cx="4180939" cy="377190"/>
                          </a:xfrm>
                          <a:prstGeom prst="rect">
                            <a:avLst/>
                          </a:prstGeom>
                          <a:solidFill>
                            <a:srgbClr val="B67A58"/>
                          </a:solidFill>
                        </wps:spPr>
                        <wps:txbx>
                          <w:txbxContent>
                            <w:p w14:paraId="297B7F4A" w14:textId="77777777" w:rsidR="00361F4D" w:rsidRPr="008A5593" w:rsidRDefault="00361F4D" w:rsidP="00361F4D">
                              <w:pPr>
                                <w:rPr>
                                  <w:rFonts w:hAnsi="Calibri"/>
                                  <w:color w:val="FFFFFF" w:themeColor="background1"/>
                                  <w:kern w:val="24"/>
                                  <w:sz w:val="20"/>
                                  <w:szCs w:val="20"/>
                                </w:rPr>
                              </w:pPr>
                              <w:r w:rsidRPr="008A5593">
                                <w:rPr>
                                  <w:rFonts w:hAnsi="Calibri"/>
                                  <w:color w:val="FFFFFF" w:themeColor="background1"/>
                                  <w:kern w:val="24"/>
                                  <w:sz w:val="18"/>
                                  <w:szCs w:val="18"/>
                                </w:rPr>
                                <w:t>Titular:</w:t>
                              </w:r>
                            </w:p>
                          </w:txbxContent>
                        </wps:txbx>
                        <wps:bodyPr wrap="square" rtlCol="0" anchor="ctr">
                          <a:noAutofit/>
                        </wps:bodyPr>
                      </wps:wsp>
                      <wps:wsp>
                        <wps:cNvPr id="1469344048" name="CuadroTexto 7">
                          <a:extLst>
                            <a:ext uri="{FF2B5EF4-FFF2-40B4-BE49-F238E27FC236}">
                              <a16:creationId xmlns:a16="http://schemas.microsoft.com/office/drawing/2014/main" id="{17AC37FA-5F6B-0AAB-8775-E91CBC9379B1}"/>
                            </a:ext>
                          </a:extLst>
                        </wps:cNvPr>
                        <wps:cNvSpPr txBox="1"/>
                        <wps:spPr>
                          <a:xfrm>
                            <a:off x="1" y="495925"/>
                            <a:ext cx="4189095" cy="377190"/>
                          </a:xfrm>
                          <a:prstGeom prst="rect">
                            <a:avLst/>
                          </a:prstGeom>
                          <a:solidFill>
                            <a:srgbClr val="D66638"/>
                          </a:solidFill>
                        </wps:spPr>
                        <wps:txbx>
                          <w:txbxContent>
                            <w:p w14:paraId="01CF05A4" w14:textId="77777777" w:rsidR="00361F4D" w:rsidRPr="00157C92" w:rsidRDefault="00361F4D" w:rsidP="00361F4D">
                              <w:pPr>
                                <w:rPr>
                                  <w:rFonts w:hAnsi="Calibri"/>
                                  <w:color w:val="FFFFFF" w:themeColor="background1"/>
                                  <w:kern w:val="24"/>
                                  <w:sz w:val="20"/>
                                  <w:szCs w:val="20"/>
                                </w:rPr>
                              </w:pPr>
                              <w:r w:rsidRPr="00157C92">
                                <w:rPr>
                                  <w:rFonts w:hAnsi="Calibri"/>
                                  <w:color w:val="FFFFFF" w:themeColor="background1"/>
                                  <w:kern w:val="24"/>
                                  <w:sz w:val="18"/>
                                  <w:szCs w:val="18"/>
                                </w:rPr>
                                <w:t>Coordinador de CI:</w:t>
                              </w:r>
                            </w:p>
                          </w:txbxContent>
                        </wps:txbx>
                        <wps:bodyPr wrap="square" rtlCol="0" anchor="ctr">
                          <a:noAutofit/>
                        </wps:bodyPr>
                      </wps:wsp>
                      <wps:wsp>
                        <wps:cNvPr id="1891550297" name="CuadroTexto 8">
                          <a:extLst>
                            <a:ext uri="{FF2B5EF4-FFF2-40B4-BE49-F238E27FC236}">
                              <a16:creationId xmlns:a16="http://schemas.microsoft.com/office/drawing/2014/main" id="{5B854EF8-4B43-E46B-04A6-69EE0F8BA082}"/>
                            </a:ext>
                          </a:extLst>
                        </wps:cNvPr>
                        <wps:cNvSpPr txBox="1"/>
                        <wps:spPr>
                          <a:xfrm>
                            <a:off x="1" y="991851"/>
                            <a:ext cx="4189095" cy="377190"/>
                          </a:xfrm>
                          <a:prstGeom prst="rect">
                            <a:avLst/>
                          </a:prstGeom>
                          <a:solidFill>
                            <a:srgbClr val="9F3D24"/>
                          </a:solidFill>
                        </wps:spPr>
                        <wps:txbx>
                          <w:txbxContent>
                            <w:p w14:paraId="7E180A30" w14:textId="77777777" w:rsidR="00361F4D" w:rsidRPr="008A5593" w:rsidRDefault="00361F4D" w:rsidP="00361F4D">
                              <w:pPr>
                                <w:rPr>
                                  <w:rFonts w:hAnsi="Calibri"/>
                                  <w:color w:val="FFFFFF" w:themeColor="background1"/>
                                  <w:kern w:val="24"/>
                                  <w:sz w:val="18"/>
                                  <w:szCs w:val="18"/>
                                </w:rPr>
                              </w:pPr>
                              <w:r w:rsidRPr="008A5593">
                                <w:rPr>
                                  <w:rFonts w:hAnsi="Calibri"/>
                                  <w:color w:val="FFFFFF" w:themeColor="background1"/>
                                  <w:kern w:val="24"/>
                                  <w:sz w:val="18"/>
                                  <w:szCs w:val="18"/>
                                </w:rPr>
                                <w:t>Enlace CI:</w:t>
                              </w:r>
                            </w:p>
                          </w:txbxContent>
                        </wps:txbx>
                        <wps:bodyPr wrap="square" rtlCol="0">
                          <a:noAutofit/>
                        </wps:bodyPr>
                      </wps:wsp>
                      <wps:wsp>
                        <wps:cNvPr id="163191688" name="CuadroTexto 9">
                          <a:extLst>
                            <a:ext uri="{FF2B5EF4-FFF2-40B4-BE49-F238E27FC236}">
                              <a16:creationId xmlns:a16="http://schemas.microsoft.com/office/drawing/2014/main" id="{352CB529-F26F-53D6-BFA6-3FA4E420AD60}"/>
                            </a:ext>
                          </a:extLst>
                        </wps:cNvPr>
                        <wps:cNvSpPr txBox="1"/>
                        <wps:spPr>
                          <a:xfrm>
                            <a:off x="1" y="1466005"/>
                            <a:ext cx="4189095" cy="377190"/>
                          </a:xfrm>
                          <a:prstGeom prst="rect">
                            <a:avLst/>
                          </a:prstGeom>
                          <a:solidFill>
                            <a:srgbClr val="93034E"/>
                          </a:solidFill>
                        </wps:spPr>
                        <wps:txbx>
                          <w:txbxContent>
                            <w:p w14:paraId="7B4BDAAF" w14:textId="77777777" w:rsidR="00361F4D" w:rsidRPr="008A5593" w:rsidRDefault="00361F4D" w:rsidP="00361F4D">
                              <w:pPr>
                                <w:rPr>
                                  <w:rFonts w:hAnsi="Calibri"/>
                                  <w:color w:val="FFFFFF" w:themeColor="background1"/>
                                  <w:kern w:val="24"/>
                                  <w:sz w:val="20"/>
                                  <w:szCs w:val="20"/>
                                </w:rPr>
                              </w:pPr>
                              <w:r w:rsidRPr="008A5593">
                                <w:rPr>
                                  <w:rFonts w:hAnsi="Calibri"/>
                                  <w:color w:val="FFFFFF" w:themeColor="background1"/>
                                  <w:kern w:val="24"/>
                                  <w:sz w:val="18"/>
                                  <w:szCs w:val="18"/>
                                </w:rPr>
                                <w:t>Enlace ARI:</w:t>
                              </w:r>
                            </w:p>
                          </w:txbxContent>
                        </wps:txbx>
                        <wps:bodyPr wrap="square" rtlCol="0">
                          <a:noAutofit/>
                        </wps:bodyPr>
                      </wps:wsp>
                      <wps:wsp>
                        <wps:cNvPr id="1314508" name="CuadroTexto 10">
                          <a:extLst>
                            <a:ext uri="{FF2B5EF4-FFF2-40B4-BE49-F238E27FC236}">
                              <a16:creationId xmlns:a16="http://schemas.microsoft.com/office/drawing/2014/main" id="{F616D84C-7F96-32ED-A3C9-98A274C87147}"/>
                            </a:ext>
                          </a:extLst>
                        </wps:cNvPr>
                        <wps:cNvSpPr txBox="1"/>
                        <wps:spPr>
                          <a:xfrm>
                            <a:off x="1" y="1975481"/>
                            <a:ext cx="4189095" cy="377190"/>
                          </a:xfrm>
                          <a:prstGeom prst="rect">
                            <a:avLst/>
                          </a:prstGeom>
                          <a:solidFill>
                            <a:srgbClr val="5A0230"/>
                          </a:solidFill>
                        </wps:spPr>
                        <wps:txbx>
                          <w:txbxContent>
                            <w:p w14:paraId="28115719" w14:textId="77777777" w:rsidR="00361F4D" w:rsidRPr="008A5593" w:rsidRDefault="00361F4D" w:rsidP="00361F4D">
                              <w:pPr>
                                <w:rPr>
                                  <w:rFonts w:hAnsi="Calibri"/>
                                  <w:color w:val="FFFFFF" w:themeColor="background1"/>
                                  <w:kern w:val="24"/>
                                  <w:sz w:val="20"/>
                                  <w:szCs w:val="20"/>
                                </w:rPr>
                              </w:pPr>
                              <w:r w:rsidRPr="008A5593">
                                <w:rPr>
                                  <w:rFonts w:hAnsi="Calibri"/>
                                  <w:color w:val="FFFFFF" w:themeColor="background1"/>
                                  <w:kern w:val="24"/>
                                  <w:sz w:val="18"/>
                                  <w:szCs w:val="18"/>
                                </w:rPr>
                                <w:t>Enlace COCODI:</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0A5CD2C" id="Grupo 11" o:spid="_x0000_s1029" style="position:absolute;left:0;text-align:left;margin-left:232.95pt;margin-top:3.75pt;width:205.95pt;height:111.3pt;z-index:251658252;mso-width-relative:margin;mso-height-relative:margin" coordsize="41890,23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">
                <v:shape id="CuadroTexto 6" o:spid="_x0000_s1030" type="#_x0000_t202" style="position:absolute;width:41809;height:37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" fillcolor="#b67a58" stroked="f">
                  <v:textbox>
                    <w:txbxContent>
                      <w:p w14:paraId="297B7F4A" w14:textId="77777777" w:rsidR="00361F4D" w:rsidRPr="008A5593" w:rsidRDefault="00361F4D" w:rsidP="00361F4D">
                        <w:pPr>
                          <w:rPr>
                            <w:rFonts w:hAnsi="Calibri"/>
                            <w:color w:val="FFFFFF" w:themeColor="background1"/>
                            <w:kern w:val="24"/>
                            <w:sz w:val="20"/>
                            <w:szCs w:val="20"/>
                          </w:rPr>
                        </w:pPr>
                        <w:r w:rsidRPr="008A5593">
                          <w:rPr>
                            <w:rFonts w:hAnsi="Calibri"/>
                            <w:color w:val="FFFFFF" w:themeColor="background1"/>
                            <w:kern w:val="24"/>
                            <w:sz w:val="18"/>
                            <w:szCs w:val="18"/>
                          </w:rPr>
                          <w:t>Titular:</w:t>
                        </w:r>
                      </w:p>
                    </w:txbxContent>
                  </v:textbox>
                </v:shape>
                <v:shape id="CuadroTexto 7" o:spid="_x0000_s1031" type="#_x0000_t202" style="position:absolute;top:4959;width:41890;height:3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" fillcolor="#d66638" stroked="f">
                  <v:textbox>
                    <w:txbxContent>
                      <w:p w14:paraId="01CF05A4" w14:textId="77777777" w:rsidR="00361F4D" w:rsidRPr="00157C92" w:rsidRDefault="00361F4D" w:rsidP="00361F4D">
                        <w:pPr>
                          <w:rPr>
                            <w:rFonts w:hAnsi="Calibri"/>
                            <w:color w:val="FFFFFF" w:themeColor="background1"/>
                            <w:kern w:val="24"/>
                            <w:sz w:val="20"/>
                            <w:szCs w:val="20"/>
                          </w:rPr>
                        </w:pPr>
                        <w:r w:rsidRPr="00157C92">
                          <w:rPr>
                            <w:rFonts w:hAnsi="Calibri"/>
                            <w:color w:val="FFFFFF" w:themeColor="background1"/>
                            <w:kern w:val="24"/>
                            <w:sz w:val="18"/>
                            <w:szCs w:val="18"/>
                          </w:rPr>
                          <w:t>Coordinador de CI:</w:t>
                        </w:r>
                      </w:p>
                    </w:txbxContent>
                  </v:textbox>
                </v:shape>
                <v:shape id="CuadroTexto 8" o:spid="_x0000_s1032" type="#_x0000_t202" style="position:absolute;top:9918;width:41890;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" fillcolor="#9f3d24" stroked="f">
                  <v:textbox>
                    <w:txbxContent>
                      <w:p w14:paraId="7E180A30" w14:textId="77777777" w:rsidR="00361F4D" w:rsidRPr="008A5593" w:rsidRDefault="00361F4D" w:rsidP="00361F4D">
                        <w:pPr>
                          <w:rPr>
                            <w:rFonts w:hAnsi="Calibri"/>
                            <w:color w:val="FFFFFF" w:themeColor="background1"/>
                            <w:kern w:val="24"/>
                            <w:sz w:val="18"/>
                            <w:szCs w:val="18"/>
                          </w:rPr>
                        </w:pPr>
                        <w:r w:rsidRPr="008A5593">
                          <w:rPr>
                            <w:rFonts w:hAnsi="Calibri"/>
                            <w:color w:val="FFFFFF" w:themeColor="background1"/>
                            <w:kern w:val="24"/>
                            <w:sz w:val="18"/>
                            <w:szCs w:val="18"/>
                          </w:rPr>
                          <w:t>Enlace CI:</w:t>
                        </w:r>
                      </w:p>
                    </w:txbxContent>
                  </v:textbox>
                </v:shape>
                <v:shape id="CuadroTexto 9" o:spid="_x0000_s1033" type="#_x0000_t202" style="position:absolute;top:14660;width:41890;height:3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" fillcolor="#93034e" stroked="f">
                  <v:textbox>
                    <w:txbxContent>
                      <w:p w14:paraId="7B4BDAAF" w14:textId="77777777" w:rsidR="00361F4D" w:rsidRPr="008A5593" w:rsidRDefault="00361F4D" w:rsidP="00361F4D">
                        <w:pPr>
                          <w:rPr>
                            <w:rFonts w:hAnsi="Calibri"/>
                            <w:color w:val="FFFFFF" w:themeColor="background1"/>
                            <w:kern w:val="24"/>
                            <w:sz w:val="20"/>
                            <w:szCs w:val="20"/>
                          </w:rPr>
                        </w:pPr>
                        <w:r w:rsidRPr="008A5593">
                          <w:rPr>
                            <w:rFonts w:hAnsi="Calibri"/>
                            <w:color w:val="FFFFFF" w:themeColor="background1"/>
                            <w:kern w:val="24"/>
                            <w:sz w:val="18"/>
                            <w:szCs w:val="18"/>
                          </w:rPr>
                          <w:t>Enlace ARI:</w:t>
                        </w:r>
                      </w:p>
                    </w:txbxContent>
                  </v:textbox>
                </v:shape>
                <v:shape id="CuadroTexto 10" o:spid="_x0000_s1034" type="#_x0000_t202" style="position:absolute;top:19754;width:41890;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" fillcolor="#5a0230" stroked="f">
                  <v:textbox>
                    <w:txbxContent>
                      <w:p w14:paraId="28115719" w14:textId="77777777" w:rsidR="00361F4D" w:rsidRPr="008A5593" w:rsidRDefault="00361F4D" w:rsidP="00361F4D">
                        <w:pPr>
                          <w:rPr>
                            <w:rFonts w:hAnsi="Calibri"/>
                            <w:color w:val="FFFFFF" w:themeColor="background1"/>
                            <w:kern w:val="24"/>
                            <w:sz w:val="20"/>
                            <w:szCs w:val="20"/>
                          </w:rPr>
                        </w:pPr>
                        <w:r w:rsidRPr="008A5593">
                          <w:rPr>
                            <w:rFonts w:hAnsi="Calibri"/>
                            <w:color w:val="FFFFFF" w:themeColor="background1"/>
                            <w:kern w:val="24"/>
                            <w:sz w:val="18"/>
                            <w:szCs w:val="18"/>
                          </w:rPr>
                          <w:t>Enlace COCODI:</w:t>
                        </w:r>
                      </w:p>
                    </w:txbxContent>
                  </v:textbox>
                </v:shape>
              </v:group>
            </w:pict>
          </mc:Fallback>
        </mc:AlternateContent>
      </w:r>
    </w:p>
    <w:p w14:paraId="7CBD3DB5" w14:textId="025DAA9F" w:rsidR="001F276B" w:rsidRPr="004A01B4" w:rsidRDefault="001F276B" w:rsidP="001F276B">
      <w:pPr>
        <w:pStyle w:val="Prrafodelista"/>
        <w:ind w:left="284"/>
        <w:jc w:val="both"/>
        <w:rPr>
          <w:rFonts w:cs="Arial"/>
          <w:sz w:val="28"/>
        </w:rPr>
      </w:pPr>
    </w:p>
    <w:p w14:paraId="7CBD3DB6" w14:textId="585C7755" w:rsidR="001F276B" w:rsidRPr="004A01B4" w:rsidRDefault="001F276B" w:rsidP="001F276B">
      <w:pPr>
        <w:pStyle w:val="Prrafodelista"/>
        <w:ind w:left="284"/>
        <w:jc w:val="both"/>
        <w:rPr>
          <w:rFonts w:cs="Arial"/>
          <w:sz w:val="28"/>
        </w:rPr>
      </w:pPr>
    </w:p>
    <w:p w14:paraId="7CBD3DB7" w14:textId="51671208" w:rsidR="001F276B" w:rsidRDefault="001F276B" w:rsidP="001F276B">
      <w:pPr>
        <w:pStyle w:val="Prrafodelista"/>
        <w:ind w:left="284"/>
        <w:jc w:val="both"/>
        <w:rPr>
          <w:rFonts w:cs="Arial"/>
          <w:sz w:val="28"/>
        </w:rPr>
      </w:pPr>
    </w:p>
    <w:p w14:paraId="271D8B3B" w14:textId="45A5085C" w:rsidR="00BB4F69" w:rsidRDefault="00BB4F69" w:rsidP="0031538B">
      <w:pPr>
        <w:spacing w:line="276" w:lineRule="auto"/>
        <w:ind w:left="709"/>
        <w:jc w:val="both"/>
        <w:rPr>
          <w:rFonts w:cs="Arial"/>
        </w:rPr>
      </w:pPr>
    </w:p>
    <w:p w14:paraId="5E428204" w14:textId="77777777" w:rsidR="00361F4D" w:rsidRDefault="00361F4D" w:rsidP="0031538B">
      <w:pPr>
        <w:spacing w:line="276" w:lineRule="auto"/>
        <w:ind w:left="709"/>
        <w:jc w:val="both"/>
        <w:rPr>
          <w:rFonts w:cs="Arial"/>
        </w:rPr>
      </w:pPr>
    </w:p>
    <w:p w14:paraId="0D0A50B3" w14:textId="77777777" w:rsidR="00361F4D" w:rsidRDefault="00361F4D" w:rsidP="0031538B">
      <w:pPr>
        <w:spacing w:line="276" w:lineRule="auto"/>
        <w:ind w:left="709"/>
        <w:jc w:val="both"/>
        <w:rPr>
          <w:rFonts w:cs="Arial"/>
        </w:rPr>
      </w:pPr>
    </w:p>
    <w:p w14:paraId="6137FCA5" w14:textId="77777777" w:rsidR="00361F4D" w:rsidRDefault="00361F4D" w:rsidP="0031538B">
      <w:pPr>
        <w:spacing w:line="276" w:lineRule="auto"/>
        <w:ind w:left="709"/>
        <w:jc w:val="both"/>
        <w:rPr>
          <w:rFonts w:cs="Arial"/>
        </w:rPr>
      </w:pPr>
    </w:p>
    <w:p w14:paraId="2DB22BF4" w14:textId="4E6A9DCE" w:rsidR="00AF0414" w:rsidRPr="0031538B" w:rsidRDefault="00AF0414" w:rsidP="0004709B">
      <w:pPr>
        <w:spacing w:line="276" w:lineRule="auto"/>
        <w:ind w:left="709"/>
        <w:jc w:val="both"/>
        <w:rPr>
          <w:rFonts w:cs="Arial"/>
        </w:rPr>
      </w:pPr>
      <w:r w:rsidRPr="00AF0414">
        <w:rPr>
          <w:rFonts w:cs="Arial"/>
        </w:rPr>
        <w:t xml:space="preserve">La Unidad Especializada coordinará sus actividades con la Dirección General de Desarrollo Administrativo </w:t>
      </w:r>
      <w:r>
        <w:rPr>
          <w:rFonts w:cs="Arial"/>
        </w:rPr>
        <w:t xml:space="preserve">y Mejora Continua </w:t>
      </w:r>
      <w:r w:rsidRPr="00AF0414">
        <w:rPr>
          <w:rFonts w:cs="Arial"/>
        </w:rPr>
        <w:t>con la finalidad de homologar sus procesos con los de otras instancias del Gobierno del Estado de Sonora y fortalecer sus capacidades técnicas.</w:t>
      </w:r>
    </w:p>
    <w:tbl>
      <w:tblPr>
        <w:tblStyle w:val="Tablaconcuadrcula4-nfasis2"/>
        <w:tblpPr w:leftFromText="141" w:rightFromText="141" w:vertAnchor="text" w:horzAnchor="margin" w:tblpXSpec="center" w:tblpY="367"/>
        <w:tblW w:w="8925" w:type="dxa"/>
        <w:tblLook w:val="04A0" w:firstRow="1" w:lastRow="0" w:firstColumn="1" w:lastColumn="0" w:noHBand="0" w:noVBand="1"/>
      </w:tblPr>
      <w:tblGrid>
        <w:gridCol w:w="600"/>
        <w:gridCol w:w="3304"/>
        <w:gridCol w:w="5021"/>
      </w:tblGrid>
      <w:tr w:rsidR="006E60E7" w:rsidRPr="00724B5A" w14:paraId="7CBD3DBC" w14:textId="77777777" w:rsidTr="00730B8B">
        <w:trPr>
          <w:cnfStyle w:val="100000000000" w:firstRow="1" w:lastRow="0" w:firstColumn="0" w:lastColumn="0" w:oddVBand="0" w:evenVBand="0" w:oddHBand="0"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600" w:type="dxa"/>
            <w:shd w:val="clear" w:color="auto" w:fill="990033"/>
            <w:vAlign w:val="center"/>
          </w:tcPr>
          <w:p w14:paraId="7CBD3DB9" w14:textId="77777777" w:rsidR="006E60E7" w:rsidRPr="00724B5A" w:rsidRDefault="006E60E7" w:rsidP="00271BCA">
            <w:pPr>
              <w:rPr>
                <w:rFonts w:cs="Arial"/>
                <w:sz w:val="20"/>
                <w:szCs w:val="20"/>
              </w:rPr>
            </w:pPr>
          </w:p>
        </w:tc>
        <w:tc>
          <w:tcPr>
            <w:tcW w:w="3304" w:type="dxa"/>
            <w:shd w:val="clear" w:color="auto" w:fill="990033"/>
            <w:vAlign w:val="center"/>
          </w:tcPr>
          <w:p w14:paraId="7CBD3DBA" w14:textId="77777777" w:rsidR="006E60E7" w:rsidRPr="00724B5A" w:rsidRDefault="006E60E7" w:rsidP="00730B8B">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724B5A">
              <w:rPr>
                <w:rFonts w:cs="Arial"/>
                <w:sz w:val="20"/>
                <w:szCs w:val="20"/>
              </w:rPr>
              <w:t>ACTIVIDADES</w:t>
            </w:r>
          </w:p>
        </w:tc>
        <w:tc>
          <w:tcPr>
            <w:tcW w:w="5021" w:type="dxa"/>
            <w:shd w:val="clear" w:color="auto" w:fill="990033"/>
            <w:vAlign w:val="center"/>
          </w:tcPr>
          <w:p w14:paraId="7CBD3DBB" w14:textId="66796EC1" w:rsidR="006E60E7" w:rsidRPr="00724B5A" w:rsidRDefault="006E60E7" w:rsidP="00730B8B">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DESCRIPCIÓN</w:t>
            </w:r>
          </w:p>
        </w:tc>
      </w:tr>
      <w:tr w:rsidR="006E60E7" w:rsidRPr="00724B5A" w14:paraId="7CBD3DC0" w14:textId="77777777" w:rsidTr="00745C8F">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600" w:type="dxa"/>
            <w:shd w:val="clear" w:color="auto" w:fill="F2F2F2" w:themeFill="background1" w:themeFillShade="F2"/>
            <w:vAlign w:val="center"/>
            <w:hideMark/>
          </w:tcPr>
          <w:p w14:paraId="7CBD3DBD" w14:textId="77777777" w:rsidR="006E60E7" w:rsidRPr="00110A43" w:rsidRDefault="006E60E7" w:rsidP="00271BCA">
            <w:pPr>
              <w:rPr>
                <w:rFonts w:eastAsia="Times New Roman" w:cs="Times New Roman"/>
                <w:color w:val="000000"/>
                <w:sz w:val="20"/>
                <w:szCs w:val="20"/>
                <w:lang w:val="es-ES" w:eastAsia="es-ES"/>
              </w:rPr>
            </w:pPr>
            <w:r>
              <w:rPr>
                <w:rFonts w:eastAsia="Times New Roman" w:cs="Times New Roman"/>
                <w:color w:val="000000"/>
                <w:sz w:val="20"/>
                <w:szCs w:val="20"/>
                <w:lang w:val="es-ES" w:eastAsia="es-ES"/>
              </w:rPr>
              <w:t>1</w:t>
            </w:r>
          </w:p>
        </w:tc>
        <w:tc>
          <w:tcPr>
            <w:tcW w:w="3304" w:type="dxa"/>
            <w:shd w:val="clear" w:color="auto" w:fill="F2F2F2" w:themeFill="background1" w:themeFillShade="F2"/>
            <w:vAlign w:val="center"/>
            <w:hideMark/>
          </w:tcPr>
          <w:p w14:paraId="7CBD3DBE" w14:textId="77777777" w:rsidR="006E60E7" w:rsidRPr="0035605D" w:rsidRDefault="006E60E7" w:rsidP="00271BCA">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s-ES" w:eastAsia="es-ES"/>
              </w:rPr>
            </w:pPr>
            <w:r w:rsidRPr="0035605D">
              <w:rPr>
                <w:rFonts w:eastAsia="Times New Roman" w:cs="Times New Roman"/>
                <w:sz w:val="20"/>
                <w:szCs w:val="20"/>
                <w:lang w:val="es-ES" w:eastAsia="es-ES"/>
              </w:rPr>
              <w:t>Mantenimiento del Sistema de Control Interno</w:t>
            </w:r>
          </w:p>
        </w:tc>
        <w:tc>
          <w:tcPr>
            <w:tcW w:w="5021" w:type="dxa"/>
            <w:shd w:val="clear" w:color="auto" w:fill="F2F2F2" w:themeFill="background1" w:themeFillShade="F2"/>
            <w:vAlign w:val="center"/>
            <w:hideMark/>
          </w:tcPr>
          <w:p w14:paraId="7CBD3DBF" w14:textId="364F08C2" w:rsidR="00AF0414" w:rsidRPr="0035605D" w:rsidRDefault="00AF0414" w:rsidP="00271BC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FF0000"/>
                <w:sz w:val="20"/>
                <w:szCs w:val="20"/>
                <w:lang w:val="es-ES" w:eastAsia="es-ES"/>
              </w:rPr>
            </w:pPr>
            <w:r w:rsidRPr="00AF0414">
              <w:rPr>
                <w:rFonts w:eastAsia="Times New Roman" w:cs="Times New Roman"/>
                <w:color w:val="000000" w:themeColor="text1"/>
                <w:sz w:val="20"/>
                <w:szCs w:val="20"/>
                <w:lang w:eastAsia="es-ES"/>
              </w:rPr>
              <w:t>Se realiza una reunión informativa y de acercamiento con el propósito de sensibilizar al Titular y a los participantes sobre la importancia del Control Interno Institucional.</w:t>
            </w:r>
          </w:p>
        </w:tc>
      </w:tr>
      <w:tr w:rsidR="006E60E7" w:rsidRPr="00724B5A" w14:paraId="7CBD3DC4" w14:textId="77777777" w:rsidTr="00730B8B">
        <w:trPr>
          <w:trHeight w:val="551"/>
        </w:trPr>
        <w:tc>
          <w:tcPr>
            <w:cnfStyle w:val="001000000000" w:firstRow="0" w:lastRow="0" w:firstColumn="1" w:lastColumn="0" w:oddVBand="0" w:evenVBand="0" w:oddHBand="0" w:evenHBand="0" w:firstRowFirstColumn="0" w:firstRowLastColumn="0" w:lastRowFirstColumn="0" w:lastRowLastColumn="0"/>
            <w:tcW w:w="600" w:type="dxa"/>
            <w:vAlign w:val="center"/>
            <w:hideMark/>
          </w:tcPr>
          <w:p w14:paraId="7CBD3DC1" w14:textId="77777777" w:rsidR="006E60E7" w:rsidRPr="00110A43" w:rsidRDefault="006E60E7" w:rsidP="00271BCA">
            <w:pPr>
              <w:rPr>
                <w:rFonts w:eastAsia="Times New Roman" w:cs="Times New Roman"/>
                <w:color w:val="000000"/>
                <w:sz w:val="20"/>
                <w:szCs w:val="20"/>
                <w:lang w:val="es-ES" w:eastAsia="es-ES"/>
              </w:rPr>
            </w:pPr>
            <w:r w:rsidRPr="00110A43">
              <w:rPr>
                <w:rFonts w:eastAsia="Times New Roman" w:cs="Times New Roman"/>
                <w:color w:val="000000"/>
                <w:sz w:val="20"/>
                <w:szCs w:val="20"/>
                <w:lang w:val="es-ES" w:eastAsia="es-ES"/>
              </w:rPr>
              <w:t>2</w:t>
            </w:r>
          </w:p>
        </w:tc>
        <w:tc>
          <w:tcPr>
            <w:tcW w:w="3304" w:type="dxa"/>
            <w:vAlign w:val="center"/>
            <w:hideMark/>
          </w:tcPr>
          <w:p w14:paraId="7CBD3DC2" w14:textId="77777777" w:rsidR="006E60E7" w:rsidRPr="00110A43" w:rsidRDefault="006E60E7" w:rsidP="00271B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es-ES" w:eastAsia="es-ES"/>
              </w:rPr>
            </w:pPr>
            <w:r>
              <w:rPr>
                <w:rFonts w:eastAsia="Times New Roman" w:cs="Times New Roman"/>
                <w:color w:val="000000"/>
                <w:sz w:val="20"/>
                <w:szCs w:val="20"/>
                <w:lang w:val="es-ES" w:eastAsia="es-ES"/>
              </w:rPr>
              <w:t>Capacitación de Autoevaluación del Sistema de Control Interno</w:t>
            </w:r>
          </w:p>
        </w:tc>
        <w:tc>
          <w:tcPr>
            <w:tcW w:w="5021" w:type="dxa"/>
            <w:vAlign w:val="center"/>
            <w:hideMark/>
          </w:tcPr>
          <w:p w14:paraId="7CBD3DC3" w14:textId="4CF0AA7F" w:rsidR="00AF0414" w:rsidRPr="00110A43" w:rsidRDefault="00AF0414" w:rsidP="00271BCA">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es-ES" w:eastAsia="es-ES"/>
              </w:rPr>
            </w:pPr>
            <w:r w:rsidRPr="00AF0414">
              <w:rPr>
                <w:rFonts w:eastAsia="Times New Roman" w:cs="Times New Roman"/>
                <w:color w:val="000000"/>
                <w:sz w:val="20"/>
                <w:szCs w:val="20"/>
                <w:lang w:eastAsia="es-ES"/>
              </w:rPr>
              <w:t>Se imparte una capacitación dirigida al Coordinador y a sus enlaces, previa a la aplicación de la autoevaluación del Sistema de Control Interno y a la elaboración del PTCI.</w:t>
            </w:r>
          </w:p>
        </w:tc>
      </w:tr>
      <w:tr w:rsidR="006E60E7" w:rsidRPr="00724B5A" w14:paraId="7CBD3DC8" w14:textId="77777777" w:rsidTr="00745C8F">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600" w:type="dxa"/>
            <w:shd w:val="clear" w:color="auto" w:fill="F2F2F2" w:themeFill="background1" w:themeFillShade="F2"/>
            <w:vAlign w:val="center"/>
            <w:hideMark/>
          </w:tcPr>
          <w:p w14:paraId="7CBD3DC5" w14:textId="77777777" w:rsidR="006E60E7" w:rsidRPr="00110A43" w:rsidRDefault="006E60E7" w:rsidP="00271BCA">
            <w:pPr>
              <w:rPr>
                <w:rFonts w:eastAsia="Times New Roman" w:cs="Times New Roman"/>
                <w:color w:val="000000"/>
                <w:sz w:val="20"/>
                <w:szCs w:val="20"/>
                <w:lang w:val="es-ES" w:eastAsia="es-ES"/>
              </w:rPr>
            </w:pPr>
            <w:r w:rsidRPr="00110A43">
              <w:rPr>
                <w:rFonts w:eastAsia="Times New Roman" w:cs="Times New Roman"/>
                <w:color w:val="000000"/>
                <w:sz w:val="20"/>
                <w:szCs w:val="20"/>
                <w:lang w:val="es-ES" w:eastAsia="es-ES"/>
              </w:rPr>
              <w:t>3</w:t>
            </w:r>
          </w:p>
        </w:tc>
        <w:tc>
          <w:tcPr>
            <w:tcW w:w="3304" w:type="dxa"/>
            <w:shd w:val="clear" w:color="auto" w:fill="F2F2F2" w:themeFill="background1" w:themeFillShade="F2"/>
            <w:vAlign w:val="center"/>
            <w:hideMark/>
          </w:tcPr>
          <w:p w14:paraId="7CBD3DC6" w14:textId="77777777" w:rsidR="006E60E7" w:rsidRPr="00110A43" w:rsidRDefault="006E60E7" w:rsidP="00271BC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es-ES" w:eastAsia="es-ES"/>
              </w:rPr>
            </w:pPr>
            <w:r>
              <w:rPr>
                <w:rFonts w:eastAsia="Times New Roman" w:cs="Times New Roman"/>
                <w:color w:val="000000"/>
                <w:sz w:val="20"/>
                <w:szCs w:val="20"/>
                <w:lang w:val="es-ES" w:eastAsia="es-ES"/>
              </w:rPr>
              <w:t>Capacitación Administración de Riesgos</w:t>
            </w:r>
          </w:p>
        </w:tc>
        <w:tc>
          <w:tcPr>
            <w:tcW w:w="5021" w:type="dxa"/>
            <w:shd w:val="clear" w:color="auto" w:fill="F2F2F2" w:themeFill="background1" w:themeFillShade="F2"/>
            <w:vAlign w:val="center"/>
            <w:hideMark/>
          </w:tcPr>
          <w:p w14:paraId="7CBD3DC7" w14:textId="73D8D6CA" w:rsidR="00AF0414" w:rsidRPr="00110A43" w:rsidRDefault="00AF0414" w:rsidP="00271BCA">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es-ES" w:eastAsia="es-ES"/>
              </w:rPr>
            </w:pPr>
            <w:r w:rsidRPr="00AF0414">
              <w:rPr>
                <w:rFonts w:eastAsia="Times New Roman" w:cs="Times New Roman"/>
                <w:color w:val="000000"/>
                <w:sz w:val="20"/>
                <w:szCs w:val="20"/>
                <w:lang w:eastAsia="es-ES"/>
              </w:rPr>
              <w:t>Se lleva a cabo una capacitación para informar, orientar y fortalecer los conocimientos del Coordinador y sus enlaces en materia de administración de riesgos, apoyando la adecuada elaboración de la matriz y del PTAR.</w:t>
            </w:r>
          </w:p>
        </w:tc>
      </w:tr>
    </w:tbl>
    <w:p w14:paraId="7CBD3DC9" w14:textId="0D40330E" w:rsidR="00F61084" w:rsidRDefault="00F61084" w:rsidP="004E7447">
      <w:pPr>
        <w:jc w:val="center"/>
        <w:rPr>
          <w:b/>
        </w:rPr>
      </w:pPr>
      <w:r>
        <w:rPr>
          <w:b/>
        </w:rPr>
        <w:br w:type="page"/>
      </w:r>
    </w:p>
    <w:p w14:paraId="7CBD3DCA" w14:textId="726C228A" w:rsidR="001F276B" w:rsidRPr="00856B88" w:rsidRDefault="00F61084" w:rsidP="00F61084">
      <w:pPr>
        <w:rPr>
          <w:b/>
          <w:color w:val="5A0230"/>
          <w:sz w:val="32"/>
          <w:szCs w:val="24"/>
        </w:rPr>
      </w:pPr>
      <w:r w:rsidRPr="00856B88">
        <w:rPr>
          <w:b/>
          <w:color w:val="5A0230"/>
          <w:sz w:val="32"/>
          <w:szCs w:val="24"/>
        </w:rPr>
        <w:lastRenderedPageBreak/>
        <w:t>IV. Esquema de actividades.</w:t>
      </w:r>
    </w:p>
    <w:p w14:paraId="40C9ECF7" w14:textId="33DCB2FD" w:rsidR="00BB4F69" w:rsidRDefault="00EF19D9" w:rsidP="00C85D42">
      <w:pPr>
        <w:jc w:val="center"/>
        <w:rPr>
          <w:b/>
          <w:sz w:val="28"/>
        </w:rPr>
      </w:pPr>
      <w:r>
        <w:rPr>
          <w:noProof/>
        </w:rPr>
        <mc:AlternateContent>
          <mc:Choice Requires="wps">
            <w:drawing>
              <wp:anchor distT="0" distB="0" distL="114300" distR="114300" simplePos="0" relativeHeight="251658248" behindDoc="0" locked="0" layoutInCell="1" allowOverlap="1" wp14:anchorId="595F2CB1" wp14:editId="5A331FC6">
                <wp:simplePos x="0" y="0"/>
                <wp:positionH relativeFrom="margin">
                  <wp:posOffset>1532841</wp:posOffset>
                </wp:positionH>
                <wp:positionV relativeFrom="paragraph">
                  <wp:posOffset>2787015</wp:posOffset>
                </wp:positionV>
                <wp:extent cx="2265680" cy="1036955"/>
                <wp:effectExtent l="0" t="0" r="1270" b="0"/>
                <wp:wrapNone/>
                <wp:docPr id="260" name="7 Rectángulo redondeado"/>
                <wp:cNvGraphicFramePr/>
                <a:graphic xmlns:a="http://schemas.openxmlformats.org/drawingml/2006/main">
                  <a:graphicData uri="http://schemas.microsoft.com/office/word/2010/wordprocessingShape">
                    <wps:wsp>
                      <wps:cNvSpPr/>
                      <wps:spPr>
                        <a:xfrm>
                          <a:off x="0" y="0"/>
                          <a:ext cx="2265680" cy="1036955"/>
                        </a:xfrm>
                        <a:prstGeom prst="roundRect">
                          <a:avLst>
                            <a:gd name="adj" fmla="val 3135"/>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5F7EF0" w14:textId="2FF8D5FA" w:rsidR="00C12956" w:rsidRPr="00A55184" w:rsidRDefault="00307F80" w:rsidP="00E767F5">
                            <w:pPr>
                              <w:pStyle w:val="NormalWeb"/>
                              <w:numPr>
                                <w:ilvl w:val="0"/>
                                <w:numId w:val="16"/>
                              </w:numPr>
                              <w:tabs>
                                <w:tab w:val="left" w:pos="1273"/>
                                <w:tab w:val="left" w:pos="7903"/>
                                <w:tab w:val="left" w:pos="12005"/>
                              </w:tabs>
                              <w:spacing w:before="0" w:beforeAutospacing="0" w:after="0" w:afterAutospacing="0"/>
                              <w:rPr>
                                <w:rFonts w:asciiTheme="minorHAnsi" w:hAnsiTheme="minorHAnsi" w:cstheme="minorHAnsi"/>
                                <w:color w:val="5A0230"/>
                                <w:sz w:val="18"/>
                                <w:szCs w:val="28"/>
                              </w:rPr>
                            </w:pPr>
                            <w:r w:rsidRPr="00A55184">
                              <w:rPr>
                                <w:rFonts w:asciiTheme="minorHAnsi" w:eastAsia="MS PGothic" w:hAnsiTheme="minorHAnsi" w:cstheme="minorHAnsi"/>
                                <w:b/>
                                <w:bCs/>
                                <w:color w:val="5A0230"/>
                                <w:kern w:val="24"/>
                                <w:sz w:val="20"/>
                                <w:szCs w:val="32"/>
                                <w:lang w:val="es-ES"/>
                              </w:rPr>
                              <w:t>ADMINISTRACIÓN DE RIESGOS</w:t>
                            </w:r>
                          </w:p>
                          <w:p w14:paraId="3395AAE2" w14:textId="77777777" w:rsidR="00C12956" w:rsidRPr="00A55184" w:rsidRDefault="00C12956" w:rsidP="00C12956">
                            <w:pPr>
                              <w:pStyle w:val="NormalWeb"/>
                              <w:tabs>
                                <w:tab w:val="left" w:pos="1273"/>
                                <w:tab w:val="left" w:pos="7903"/>
                                <w:tab w:val="left" w:pos="12005"/>
                              </w:tabs>
                              <w:spacing w:before="0" w:beforeAutospacing="0" w:after="0" w:afterAutospacing="0"/>
                              <w:ind w:left="720"/>
                              <w:rPr>
                                <w:rFonts w:asciiTheme="minorHAnsi" w:hAnsiTheme="minorHAnsi" w:cstheme="minorHAnsi"/>
                                <w:sz w:val="18"/>
                                <w:szCs w:val="28"/>
                              </w:rPr>
                            </w:pPr>
                          </w:p>
                          <w:p w14:paraId="00A5B137" w14:textId="77777777" w:rsidR="00307F80" w:rsidRPr="00A55184" w:rsidRDefault="00307F80" w:rsidP="00307F80">
                            <w:pPr>
                              <w:pStyle w:val="NormalWeb"/>
                              <w:tabs>
                                <w:tab w:val="left" w:pos="1273"/>
                                <w:tab w:val="left" w:pos="7903"/>
                                <w:tab w:val="left" w:pos="12005"/>
                              </w:tabs>
                              <w:spacing w:before="0" w:beforeAutospacing="0" w:after="0" w:afterAutospacing="0"/>
                              <w:ind w:left="360"/>
                              <w:jc w:val="both"/>
                              <w:rPr>
                                <w:rFonts w:asciiTheme="minorHAnsi" w:hAnsiTheme="minorHAnsi" w:cstheme="minorHAnsi"/>
                                <w:color w:val="000000" w:themeColor="text1"/>
                                <w:sz w:val="18"/>
                                <w:szCs w:val="28"/>
                              </w:rPr>
                            </w:pPr>
                            <w:r w:rsidRPr="00A55184">
                              <w:rPr>
                                <w:rFonts w:asciiTheme="minorHAnsi" w:hAnsiTheme="minorHAnsi" w:cstheme="minorHAnsi"/>
                                <w:color w:val="000000" w:themeColor="text1"/>
                                <w:sz w:val="18"/>
                                <w:szCs w:val="28"/>
                              </w:rPr>
                              <w:t xml:space="preserve">Identificación y tratamiento de los aspectos negativos que pudieran afectar a que están afectando a la </w:t>
                            </w:r>
                            <w:r w:rsidR="00C12956" w:rsidRPr="00A55184">
                              <w:rPr>
                                <w:rFonts w:asciiTheme="minorHAnsi" w:hAnsiTheme="minorHAnsi" w:cstheme="minorHAnsi"/>
                                <w:color w:val="000000" w:themeColor="text1"/>
                                <w:sz w:val="18"/>
                                <w:szCs w:val="28"/>
                              </w:rPr>
                              <w:t>institución</w:t>
                            </w:r>
                            <w:r w:rsidRPr="00A55184">
                              <w:rPr>
                                <w:rFonts w:asciiTheme="minorHAnsi" w:hAnsiTheme="minorHAnsi" w:cstheme="minorHAnsi"/>
                                <w:color w:val="000000" w:themeColor="text1"/>
                                <w:sz w:val="18"/>
                                <w:szCs w:val="28"/>
                              </w:rPr>
                              <w:t xml:space="preserve">. </w:t>
                            </w:r>
                          </w:p>
                          <w:p w14:paraId="3EE4E965" w14:textId="5B4BA92B" w:rsidR="00C12956" w:rsidRPr="00A55184" w:rsidRDefault="00307F80" w:rsidP="00307F80">
                            <w:pPr>
                              <w:pStyle w:val="NormalWeb"/>
                              <w:tabs>
                                <w:tab w:val="left" w:pos="1273"/>
                                <w:tab w:val="left" w:pos="7903"/>
                                <w:tab w:val="left" w:pos="12005"/>
                              </w:tabs>
                              <w:spacing w:before="0" w:beforeAutospacing="0" w:after="0" w:afterAutospacing="0"/>
                              <w:ind w:left="360"/>
                              <w:jc w:val="right"/>
                              <w:rPr>
                                <w:rFonts w:asciiTheme="minorHAnsi" w:hAnsiTheme="minorHAnsi" w:cstheme="minorHAnsi"/>
                                <w:b/>
                                <w:bCs/>
                                <w:color w:val="5A0230"/>
                                <w:sz w:val="16"/>
                              </w:rPr>
                            </w:pPr>
                            <w:r w:rsidRPr="00A55184">
                              <w:rPr>
                                <w:rFonts w:asciiTheme="minorHAnsi" w:hAnsiTheme="minorHAnsi" w:cstheme="minorHAnsi"/>
                                <w:b/>
                                <w:bCs/>
                                <w:color w:val="5A0230"/>
                                <w:sz w:val="18"/>
                                <w:szCs w:val="28"/>
                              </w:rPr>
                              <w:t>CONTINUO</w:t>
                            </w:r>
                          </w:p>
                        </w:txbxContent>
                      </wps:txbx>
                      <wps:bodyPr wrap="square" lIns="36000" rIns="36000" anchor="ctr">
                        <a:noAutofit/>
                      </wps:bodyPr>
                    </wps:wsp>
                  </a:graphicData>
                </a:graphic>
                <wp14:sizeRelH relativeFrom="margin">
                  <wp14:pctWidth>0</wp14:pctWidth>
                </wp14:sizeRelH>
                <wp14:sizeRelV relativeFrom="margin">
                  <wp14:pctHeight>0</wp14:pctHeight>
                </wp14:sizeRelV>
              </wp:anchor>
            </w:drawing>
          </mc:Choice>
          <mc:Fallback>
            <w:pict>
              <v:roundrect w14:anchorId="595F2CB1" id="7 Rectángulo redondeado" o:spid="_x0000_s1035" style="position:absolute;left:0;text-align:left;margin-left:120.7pt;margin-top:219.45pt;width:178.4pt;height:81.6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0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" filled="f" stroked="f" strokeweight="1pt">
                <v:stroke joinstyle="miter"/>
                <v:textbox inset="1mm,,1mm">
                  <w:txbxContent>
                    <w:p w14:paraId="5D5F7EF0" w14:textId="2FF8D5FA" w:rsidR="00C12956" w:rsidRPr="00A55184" w:rsidRDefault="00307F80" w:rsidP="00E767F5">
                      <w:pPr>
                        <w:pStyle w:val="NormalWeb"/>
                        <w:numPr>
                          <w:ilvl w:val="0"/>
                          <w:numId w:val="16"/>
                        </w:numPr>
                        <w:tabs>
                          <w:tab w:val="left" w:pos="1273"/>
                          <w:tab w:val="left" w:pos="7903"/>
                          <w:tab w:val="left" w:pos="12005"/>
                        </w:tabs>
                        <w:spacing w:before="0" w:beforeAutospacing="0" w:after="0" w:afterAutospacing="0"/>
                        <w:rPr>
                          <w:rFonts w:asciiTheme="minorHAnsi" w:hAnsiTheme="minorHAnsi" w:cstheme="minorHAnsi"/>
                          <w:color w:val="5A0230"/>
                          <w:sz w:val="18"/>
                          <w:szCs w:val="28"/>
                        </w:rPr>
                      </w:pPr>
                      <w:r w:rsidRPr="00A55184">
                        <w:rPr>
                          <w:rFonts w:asciiTheme="minorHAnsi" w:eastAsia="MS PGothic" w:hAnsiTheme="minorHAnsi" w:cstheme="minorHAnsi"/>
                          <w:b/>
                          <w:bCs/>
                          <w:color w:val="5A0230"/>
                          <w:kern w:val="24"/>
                          <w:sz w:val="20"/>
                          <w:szCs w:val="32"/>
                          <w:lang w:val="es-ES"/>
                        </w:rPr>
                        <w:t>ADMINISTRACIÓN DE RIESGOS</w:t>
                      </w:r>
                    </w:p>
                    <w:p w14:paraId="3395AAE2" w14:textId="77777777" w:rsidR="00C12956" w:rsidRPr="00A55184" w:rsidRDefault="00C12956" w:rsidP="00C12956">
                      <w:pPr>
                        <w:pStyle w:val="NormalWeb"/>
                        <w:tabs>
                          <w:tab w:val="left" w:pos="1273"/>
                          <w:tab w:val="left" w:pos="7903"/>
                          <w:tab w:val="left" w:pos="12005"/>
                        </w:tabs>
                        <w:spacing w:before="0" w:beforeAutospacing="0" w:after="0" w:afterAutospacing="0"/>
                        <w:ind w:left="720"/>
                        <w:rPr>
                          <w:rFonts w:asciiTheme="minorHAnsi" w:hAnsiTheme="minorHAnsi" w:cstheme="minorHAnsi"/>
                          <w:sz w:val="18"/>
                          <w:szCs w:val="28"/>
                        </w:rPr>
                      </w:pPr>
                    </w:p>
                    <w:p w14:paraId="00A5B137" w14:textId="77777777" w:rsidR="00307F80" w:rsidRPr="00A55184" w:rsidRDefault="00307F80" w:rsidP="00307F80">
                      <w:pPr>
                        <w:pStyle w:val="NormalWeb"/>
                        <w:tabs>
                          <w:tab w:val="left" w:pos="1273"/>
                          <w:tab w:val="left" w:pos="7903"/>
                          <w:tab w:val="left" w:pos="12005"/>
                        </w:tabs>
                        <w:spacing w:before="0" w:beforeAutospacing="0" w:after="0" w:afterAutospacing="0"/>
                        <w:ind w:left="360"/>
                        <w:jc w:val="both"/>
                        <w:rPr>
                          <w:rFonts w:asciiTheme="minorHAnsi" w:hAnsiTheme="minorHAnsi" w:cstheme="minorHAnsi"/>
                          <w:color w:val="000000" w:themeColor="text1"/>
                          <w:sz w:val="18"/>
                          <w:szCs w:val="28"/>
                        </w:rPr>
                      </w:pPr>
                      <w:r w:rsidRPr="00A55184">
                        <w:rPr>
                          <w:rFonts w:asciiTheme="minorHAnsi" w:hAnsiTheme="minorHAnsi" w:cstheme="minorHAnsi"/>
                          <w:color w:val="000000" w:themeColor="text1"/>
                          <w:sz w:val="18"/>
                          <w:szCs w:val="28"/>
                        </w:rPr>
                        <w:t xml:space="preserve">Identificación y tratamiento de los aspectos negativos que pudieran afectar a que están afectando a la </w:t>
                      </w:r>
                      <w:r w:rsidR="00C12956" w:rsidRPr="00A55184">
                        <w:rPr>
                          <w:rFonts w:asciiTheme="minorHAnsi" w:hAnsiTheme="minorHAnsi" w:cstheme="minorHAnsi"/>
                          <w:color w:val="000000" w:themeColor="text1"/>
                          <w:sz w:val="18"/>
                          <w:szCs w:val="28"/>
                        </w:rPr>
                        <w:t>institución</w:t>
                      </w:r>
                      <w:r w:rsidRPr="00A55184">
                        <w:rPr>
                          <w:rFonts w:asciiTheme="minorHAnsi" w:hAnsiTheme="minorHAnsi" w:cstheme="minorHAnsi"/>
                          <w:color w:val="000000" w:themeColor="text1"/>
                          <w:sz w:val="18"/>
                          <w:szCs w:val="28"/>
                        </w:rPr>
                        <w:t xml:space="preserve">. </w:t>
                      </w:r>
                    </w:p>
                    <w:p w14:paraId="3EE4E965" w14:textId="5B4BA92B" w:rsidR="00C12956" w:rsidRPr="00A55184" w:rsidRDefault="00307F80" w:rsidP="00307F80">
                      <w:pPr>
                        <w:pStyle w:val="NormalWeb"/>
                        <w:tabs>
                          <w:tab w:val="left" w:pos="1273"/>
                          <w:tab w:val="left" w:pos="7903"/>
                          <w:tab w:val="left" w:pos="12005"/>
                        </w:tabs>
                        <w:spacing w:before="0" w:beforeAutospacing="0" w:after="0" w:afterAutospacing="0"/>
                        <w:ind w:left="360"/>
                        <w:jc w:val="right"/>
                        <w:rPr>
                          <w:rFonts w:asciiTheme="minorHAnsi" w:hAnsiTheme="minorHAnsi" w:cstheme="minorHAnsi"/>
                          <w:b/>
                          <w:bCs/>
                          <w:color w:val="5A0230"/>
                          <w:sz w:val="16"/>
                        </w:rPr>
                      </w:pPr>
                      <w:r w:rsidRPr="00A55184">
                        <w:rPr>
                          <w:rFonts w:asciiTheme="minorHAnsi" w:hAnsiTheme="minorHAnsi" w:cstheme="minorHAnsi"/>
                          <w:b/>
                          <w:bCs/>
                          <w:color w:val="5A0230"/>
                          <w:sz w:val="18"/>
                          <w:szCs w:val="28"/>
                        </w:rPr>
                        <w:t>CONTINUO</w:t>
                      </w:r>
                    </w:p>
                  </w:txbxContent>
                </v:textbox>
                <w10:wrap anchorx="margin"/>
              </v:roundrect>
            </w:pict>
          </mc:Fallback>
        </mc:AlternateContent>
      </w:r>
      <w:r>
        <w:rPr>
          <w:noProof/>
        </w:rPr>
        <mc:AlternateContent>
          <mc:Choice Requires="wps">
            <w:drawing>
              <wp:anchor distT="0" distB="0" distL="114300" distR="114300" simplePos="0" relativeHeight="251658249" behindDoc="0" locked="0" layoutInCell="1" allowOverlap="1" wp14:anchorId="10CCBD82" wp14:editId="2614D60C">
                <wp:simplePos x="0" y="0"/>
                <wp:positionH relativeFrom="margin">
                  <wp:posOffset>-228014</wp:posOffset>
                </wp:positionH>
                <wp:positionV relativeFrom="paragraph">
                  <wp:posOffset>2743200</wp:posOffset>
                </wp:positionV>
                <wp:extent cx="1638300" cy="1111250"/>
                <wp:effectExtent l="0" t="0" r="0" b="0"/>
                <wp:wrapNone/>
                <wp:docPr id="261" name="7 Rectángulo redondeado"/>
                <wp:cNvGraphicFramePr/>
                <a:graphic xmlns:a="http://schemas.openxmlformats.org/drawingml/2006/main">
                  <a:graphicData uri="http://schemas.microsoft.com/office/word/2010/wordprocessingShape">
                    <wps:wsp>
                      <wps:cNvSpPr/>
                      <wps:spPr>
                        <a:xfrm>
                          <a:off x="0" y="0"/>
                          <a:ext cx="1638300" cy="1111250"/>
                        </a:xfrm>
                        <a:prstGeom prst="roundRect">
                          <a:avLst>
                            <a:gd name="adj" fmla="val 3135"/>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507746" w14:textId="14530F35" w:rsidR="00307F80" w:rsidRPr="00A55184" w:rsidRDefault="00307F80" w:rsidP="00E767F5">
                            <w:pPr>
                              <w:pStyle w:val="NormalWeb"/>
                              <w:numPr>
                                <w:ilvl w:val="0"/>
                                <w:numId w:val="14"/>
                              </w:numPr>
                              <w:tabs>
                                <w:tab w:val="left" w:pos="1273"/>
                                <w:tab w:val="left" w:pos="7903"/>
                                <w:tab w:val="left" w:pos="12005"/>
                              </w:tabs>
                              <w:spacing w:before="0" w:beforeAutospacing="0" w:after="0" w:afterAutospacing="0"/>
                              <w:rPr>
                                <w:rFonts w:asciiTheme="minorHAnsi" w:hAnsiTheme="minorHAnsi" w:cstheme="minorHAnsi"/>
                                <w:b/>
                                <w:bCs/>
                                <w:color w:val="84202C"/>
                                <w:sz w:val="18"/>
                                <w:szCs w:val="28"/>
                              </w:rPr>
                            </w:pPr>
                            <w:r w:rsidRPr="00A55184">
                              <w:rPr>
                                <w:rFonts w:asciiTheme="minorHAnsi" w:eastAsia="MS PGothic" w:hAnsiTheme="minorHAnsi" w:cstheme="minorHAnsi"/>
                                <w:b/>
                                <w:bCs/>
                                <w:color w:val="84202C"/>
                                <w:kern w:val="24"/>
                                <w:sz w:val="20"/>
                                <w:szCs w:val="32"/>
                                <w:lang w:val="es-ES"/>
                              </w:rPr>
                              <w:t xml:space="preserve">AUTOEVALUACIÓN </w:t>
                            </w:r>
                          </w:p>
                          <w:p w14:paraId="42FCBCC1" w14:textId="77777777" w:rsidR="00307F80" w:rsidRPr="00A55184" w:rsidRDefault="00307F80" w:rsidP="00307F80">
                            <w:pPr>
                              <w:pStyle w:val="NormalWeb"/>
                              <w:tabs>
                                <w:tab w:val="left" w:pos="1273"/>
                                <w:tab w:val="left" w:pos="7903"/>
                                <w:tab w:val="left" w:pos="12005"/>
                              </w:tabs>
                              <w:spacing w:before="0" w:beforeAutospacing="0" w:after="0" w:afterAutospacing="0"/>
                              <w:ind w:left="720"/>
                              <w:rPr>
                                <w:rFonts w:asciiTheme="minorHAnsi" w:hAnsiTheme="minorHAnsi" w:cstheme="minorHAnsi"/>
                                <w:sz w:val="18"/>
                                <w:szCs w:val="28"/>
                              </w:rPr>
                            </w:pPr>
                          </w:p>
                          <w:p w14:paraId="74E2098F" w14:textId="0FA2AF2C" w:rsidR="00307F80" w:rsidRPr="00A55184" w:rsidRDefault="00307F80" w:rsidP="00307F80">
                            <w:pPr>
                              <w:pStyle w:val="NormalWeb"/>
                              <w:tabs>
                                <w:tab w:val="left" w:pos="1273"/>
                                <w:tab w:val="left" w:pos="7903"/>
                                <w:tab w:val="left" w:pos="12005"/>
                              </w:tabs>
                              <w:spacing w:before="0" w:beforeAutospacing="0" w:after="0" w:afterAutospacing="0"/>
                              <w:ind w:left="360"/>
                              <w:jc w:val="both"/>
                              <w:rPr>
                                <w:rFonts w:asciiTheme="minorHAnsi" w:hAnsiTheme="minorHAnsi" w:cstheme="minorHAnsi"/>
                                <w:color w:val="000000" w:themeColor="text1"/>
                                <w:sz w:val="18"/>
                                <w:szCs w:val="28"/>
                              </w:rPr>
                            </w:pPr>
                            <w:r w:rsidRPr="00A55184">
                              <w:rPr>
                                <w:rFonts w:asciiTheme="minorHAnsi" w:hAnsiTheme="minorHAnsi" w:cstheme="minorHAnsi"/>
                                <w:color w:val="000000" w:themeColor="text1"/>
                                <w:sz w:val="18"/>
                                <w:szCs w:val="28"/>
                              </w:rPr>
                              <w:t xml:space="preserve">Evaluación anual que la institución debe realizar a su sistema de control interno. </w:t>
                            </w:r>
                          </w:p>
                          <w:p w14:paraId="1E959DCD" w14:textId="5F971416" w:rsidR="00307F80" w:rsidRPr="00A55184" w:rsidRDefault="00307F80" w:rsidP="00307F80">
                            <w:pPr>
                              <w:pStyle w:val="NormalWeb"/>
                              <w:tabs>
                                <w:tab w:val="left" w:pos="1273"/>
                                <w:tab w:val="left" w:pos="7903"/>
                                <w:tab w:val="left" w:pos="12005"/>
                              </w:tabs>
                              <w:spacing w:before="0" w:beforeAutospacing="0" w:after="0" w:afterAutospacing="0"/>
                              <w:ind w:left="360"/>
                              <w:jc w:val="right"/>
                              <w:rPr>
                                <w:rFonts w:asciiTheme="minorHAnsi" w:hAnsiTheme="minorHAnsi" w:cstheme="minorHAnsi"/>
                                <w:b/>
                                <w:bCs/>
                                <w:color w:val="942E3B"/>
                                <w:sz w:val="18"/>
                                <w:szCs w:val="28"/>
                              </w:rPr>
                            </w:pPr>
                            <w:r w:rsidRPr="00A55184">
                              <w:rPr>
                                <w:rFonts w:asciiTheme="minorHAnsi" w:hAnsiTheme="minorHAnsi" w:cstheme="minorHAnsi"/>
                                <w:b/>
                                <w:bCs/>
                                <w:color w:val="942E3B"/>
                                <w:sz w:val="18"/>
                                <w:szCs w:val="28"/>
                              </w:rPr>
                              <w:t>ANUAL</w:t>
                            </w:r>
                          </w:p>
                        </w:txbxContent>
                      </wps:txbx>
                      <wps:bodyPr wrap="square" lIns="36000" rIns="36000" anchor="ctr">
                        <a:noAutofit/>
                      </wps:bodyPr>
                    </wps:wsp>
                  </a:graphicData>
                </a:graphic>
                <wp14:sizeRelH relativeFrom="margin">
                  <wp14:pctWidth>0</wp14:pctWidth>
                </wp14:sizeRelH>
                <wp14:sizeRelV relativeFrom="margin">
                  <wp14:pctHeight>0</wp14:pctHeight>
                </wp14:sizeRelV>
              </wp:anchor>
            </w:drawing>
          </mc:Choice>
          <mc:Fallback>
            <w:pict>
              <v:roundrect w14:anchorId="10CCBD82" id="_x0000_s1036" style="position:absolute;left:0;text-align:left;margin-left:-17.95pt;margin-top:3in;width:129pt;height:87.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0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" filled="f" stroked="f" strokeweight="1pt">
                <v:stroke joinstyle="miter"/>
                <v:textbox inset="1mm,,1mm">
                  <w:txbxContent>
                    <w:p w14:paraId="6D507746" w14:textId="14530F35" w:rsidR="00307F80" w:rsidRPr="00A55184" w:rsidRDefault="00307F80" w:rsidP="00E767F5">
                      <w:pPr>
                        <w:pStyle w:val="NormalWeb"/>
                        <w:numPr>
                          <w:ilvl w:val="0"/>
                          <w:numId w:val="14"/>
                        </w:numPr>
                        <w:tabs>
                          <w:tab w:val="left" w:pos="1273"/>
                          <w:tab w:val="left" w:pos="7903"/>
                          <w:tab w:val="left" w:pos="12005"/>
                        </w:tabs>
                        <w:spacing w:before="0" w:beforeAutospacing="0" w:after="0" w:afterAutospacing="0"/>
                        <w:rPr>
                          <w:rFonts w:asciiTheme="minorHAnsi" w:hAnsiTheme="minorHAnsi" w:cstheme="minorHAnsi"/>
                          <w:b/>
                          <w:bCs/>
                          <w:color w:val="84202C"/>
                          <w:sz w:val="18"/>
                          <w:szCs w:val="28"/>
                        </w:rPr>
                      </w:pPr>
                      <w:r w:rsidRPr="00A55184">
                        <w:rPr>
                          <w:rFonts w:asciiTheme="minorHAnsi" w:eastAsia="MS PGothic" w:hAnsiTheme="minorHAnsi" w:cstheme="minorHAnsi"/>
                          <w:b/>
                          <w:bCs/>
                          <w:color w:val="84202C"/>
                          <w:kern w:val="24"/>
                          <w:sz w:val="20"/>
                          <w:szCs w:val="32"/>
                          <w:lang w:val="es-ES"/>
                        </w:rPr>
                        <w:t xml:space="preserve">AUTOEVALUACIÓN </w:t>
                      </w:r>
                    </w:p>
                    <w:p w14:paraId="42FCBCC1" w14:textId="77777777" w:rsidR="00307F80" w:rsidRPr="00A55184" w:rsidRDefault="00307F80" w:rsidP="00307F80">
                      <w:pPr>
                        <w:pStyle w:val="NormalWeb"/>
                        <w:tabs>
                          <w:tab w:val="left" w:pos="1273"/>
                          <w:tab w:val="left" w:pos="7903"/>
                          <w:tab w:val="left" w:pos="12005"/>
                        </w:tabs>
                        <w:spacing w:before="0" w:beforeAutospacing="0" w:after="0" w:afterAutospacing="0"/>
                        <w:ind w:left="720"/>
                        <w:rPr>
                          <w:rFonts w:asciiTheme="minorHAnsi" w:hAnsiTheme="minorHAnsi" w:cstheme="minorHAnsi"/>
                          <w:sz w:val="18"/>
                          <w:szCs w:val="28"/>
                        </w:rPr>
                      </w:pPr>
                    </w:p>
                    <w:p w14:paraId="74E2098F" w14:textId="0FA2AF2C" w:rsidR="00307F80" w:rsidRPr="00A55184" w:rsidRDefault="00307F80" w:rsidP="00307F80">
                      <w:pPr>
                        <w:pStyle w:val="NormalWeb"/>
                        <w:tabs>
                          <w:tab w:val="left" w:pos="1273"/>
                          <w:tab w:val="left" w:pos="7903"/>
                          <w:tab w:val="left" w:pos="12005"/>
                        </w:tabs>
                        <w:spacing w:before="0" w:beforeAutospacing="0" w:after="0" w:afterAutospacing="0"/>
                        <w:ind w:left="360"/>
                        <w:jc w:val="both"/>
                        <w:rPr>
                          <w:rFonts w:asciiTheme="minorHAnsi" w:hAnsiTheme="minorHAnsi" w:cstheme="minorHAnsi"/>
                          <w:color w:val="000000" w:themeColor="text1"/>
                          <w:sz w:val="18"/>
                          <w:szCs w:val="28"/>
                        </w:rPr>
                      </w:pPr>
                      <w:r w:rsidRPr="00A55184">
                        <w:rPr>
                          <w:rFonts w:asciiTheme="minorHAnsi" w:hAnsiTheme="minorHAnsi" w:cstheme="minorHAnsi"/>
                          <w:color w:val="000000" w:themeColor="text1"/>
                          <w:sz w:val="18"/>
                          <w:szCs w:val="28"/>
                        </w:rPr>
                        <w:t xml:space="preserve">Evaluación anual que la institución debe realizar a su sistema de control interno. </w:t>
                      </w:r>
                    </w:p>
                    <w:p w14:paraId="1E959DCD" w14:textId="5F971416" w:rsidR="00307F80" w:rsidRPr="00A55184" w:rsidRDefault="00307F80" w:rsidP="00307F80">
                      <w:pPr>
                        <w:pStyle w:val="NormalWeb"/>
                        <w:tabs>
                          <w:tab w:val="left" w:pos="1273"/>
                          <w:tab w:val="left" w:pos="7903"/>
                          <w:tab w:val="left" w:pos="12005"/>
                        </w:tabs>
                        <w:spacing w:before="0" w:beforeAutospacing="0" w:after="0" w:afterAutospacing="0"/>
                        <w:ind w:left="360"/>
                        <w:jc w:val="right"/>
                        <w:rPr>
                          <w:rFonts w:asciiTheme="minorHAnsi" w:hAnsiTheme="minorHAnsi" w:cstheme="minorHAnsi"/>
                          <w:b/>
                          <w:bCs/>
                          <w:color w:val="942E3B"/>
                          <w:sz w:val="18"/>
                          <w:szCs w:val="28"/>
                        </w:rPr>
                      </w:pPr>
                      <w:r w:rsidRPr="00A55184">
                        <w:rPr>
                          <w:rFonts w:asciiTheme="minorHAnsi" w:hAnsiTheme="minorHAnsi" w:cstheme="minorHAnsi"/>
                          <w:b/>
                          <w:bCs/>
                          <w:color w:val="942E3B"/>
                          <w:sz w:val="18"/>
                          <w:szCs w:val="28"/>
                        </w:rPr>
                        <w:t>ANUAL</w:t>
                      </w:r>
                    </w:p>
                  </w:txbxContent>
                </v:textbox>
                <w10:wrap anchorx="margin"/>
              </v:roundrect>
            </w:pict>
          </mc:Fallback>
        </mc:AlternateContent>
      </w:r>
      <w:r>
        <w:rPr>
          <w:noProof/>
        </w:rPr>
        <mc:AlternateContent>
          <mc:Choice Requires="wps">
            <w:drawing>
              <wp:anchor distT="0" distB="0" distL="114300" distR="114300" simplePos="0" relativeHeight="251658247" behindDoc="0" locked="0" layoutInCell="1" allowOverlap="1" wp14:anchorId="5CFE516C" wp14:editId="34CB728C">
                <wp:simplePos x="0" y="0"/>
                <wp:positionH relativeFrom="margin">
                  <wp:posOffset>3912919</wp:posOffset>
                </wp:positionH>
                <wp:positionV relativeFrom="paragraph">
                  <wp:posOffset>2778125</wp:posOffset>
                </wp:positionV>
                <wp:extent cx="1720850" cy="1187450"/>
                <wp:effectExtent l="0" t="0" r="0" b="0"/>
                <wp:wrapNone/>
                <wp:docPr id="256" name="7 Rectángulo redondeado"/>
                <wp:cNvGraphicFramePr/>
                <a:graphic xmlns:a="http://schemas.openxmlformats.org/drawingml/2006/main">
                  <a:graphicData uri="http://schemas.microsoft.com/office/word/2010/wordprocessingShape">
                    <wps:wsp>
                      <wps:cNvSpPr/>
                      <wps:spPr>
                        <a:xfrm>
                          <a:off x="0" y="0"/>
                          <a:ext cx="1720850" cy="1187450"/>
                        </a:xfrm>
                        <a:prstGeom prst="roundRect">
                          <a:avLst>
                            <a:gd name="adj" fmla="val 3135"/>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5EBBD6" w14:textId="6B4B66C8" w:rsidR="00EB74EC" w:rsidRPr="00A55184" w:rsidRDefault="00EB74EC" w:rsidP="00E767F5">
                            <w:pPr>
                              <w:pStyle w:val="NormalWeb"/>
                              <w:numPr>
                                <w:ilvl w:val="0"/>
                                <w:numId w:val="15"/>
                              </w:numPr>
                              <w:tabs>
                                <w:tab w:val="left" w:pos="1273"/>
                                <w:tab w:val="left" w:pos="7903"/>
                                <w:tab w:val="left" w:pos="12005"/>
                              </w:tabs>
                              <w:spacing w:before="0" w:beforeAutospacing="0" w:after="0" w:afterAutospacing="0"/>
                              <w:rPr>
                                <w:rFonts w:asciiTheme="minorHAnsi" w:hAnsiTheme="minorHAnsi" w:cstheme="minorHAnsi"/>
                                <w:color w:val="870348"/>
                                <w:sz w:val="18"/>
                                <w:szCs w:val="28"/>
                              </w:rPr>
                            </w:pPr>
                            <w:r w:rsidRPr="00A55184">
                              <w:rPr>
                                <w:rFonts w:asciiTheme="minorHAnsi" w:eastAsia="MS PGothic" w:hAnsiTheme="minorHAnsi" w:cstheme="minorHAnsi"/>
                                <w:b/>
                                <w:bCs/>
                                <w:color w:val="870348"/>
                                <w:kern w:val="24"/>
                                <w:sz w:val="20"/>
                                <w:szCs w:val="32"/>
                                <w:lang w:val="es-ES"/>
                              </w:rPr>
                              <w:t>COCODI</w:t>
                            </w:r>
                          </w:p>
                          <w:p w14:paraId="42E8F687" w14:textId="77777777" w:rsidR="00EB74EC" w:rsidRPr="00A55184" w:rsidRDefault="00EB74EC" w:rsidP="00EB74EC">
                            <w:pPr>
                              <w:pStyle w:val="NormalWeb"/>
                              <w:tabs>
                                <w:tab w:val="left" w:pos="1273"/>
                                <w:tab w:val="left" w:pos="7903"/>
                                <w:tab w:val="left" w:pos="12005"/>
                              </w:tabs>
                              <w:spacing w:before="0" w:beforeAutospacing="0" w:after="0" w:afterAutospacing="0"/>
                              <w:ind w:left="720"/>
                              <w:rPr>
                                <w:rFonts w:asciiTheme="minorHAnsi" w:hAnsiTheme="minorHAnsi" w:cstheme="minorHAnsi"/>
                                <w:sz w:val="18"/>
                                <w:szCs w:val="28"/>
                              </w:rPr>
                            </w:pPr>
                          </w:p>
                          <w:p w14:paraId="0721F724" w14:textId="281E60ED" w:rsidR="00EB74EC" w:rsidRPr="00A55184" w:rsidRDefault="00EB74EC" w:rsidP="00C12956">
                            <w:pPr>
                              <w:pStyle w:val="NormalWeb"/>
                              <w:tabs>
                                <w:tab w:val="left" w:pos="1273"/>
                                <w:tab w:val="left" w:pos="7903"/>
                                <w:tab w:val="left" w:pos="12005"/>
                              </w:tabs>
                              <w:spacing w:before="0" w:beforeAutospacing="0" w:after="0" w:afterAutospacing="0"/>
                              <w:ind w:left="360"/>
                              <w:jc w:val="both"/>
                              <w:rPr>
                                <w:rFonts w:asciiTheme="minorHAnsi" w:hAnsiTheme="minorHAnsi" w:cstheme="minorHAnsi"/>
                                <w:color w:val="000000" w:themeColor="text1"/>
                                <w:sz w:val="18"/>
                                <w:szCs w:val="28"/>
                              </w:rPr>
                            </w:pPr>
                            <w:r w:rsidRPr="00A55184">
                              <w:rPr>
                                <w:rFonts w:asciiTheme="minorHAnsi" w:hAnsiTheme="minorHAnsi" w:cstheme="minorHAnsi"/>
                                <w:color w:val="000000" w:themeColor="text1"/>
                                <w:sz w:val="18"/>
                                <w:szCs w:val="28"/>
                              </w:rPr>
                              <w:t>Organismo colegiado de la institución para identificar y monitorear los aspectos relevantes preventivamente.</w:t>
                            </w:r>
                          </w:p>
                          <w:p w14:paraId="307919F9" w14:textId="2A619F54" w:rsidR="00C12956" w:rsidRPr="00A55184" w:rsidRDefault="00C12956" w:rsidP="00C12956">
                            <w:pPr>
                              <w:pStyle w:val="NormalWeb"/>
                              <w:tabs>
                                <w:tab w:val="left" w:pos="1273"/>
                                <w:tab w:val="left" w:pos="7903"/>
                                <w:tab w:val="left" w:pos="12005"/>
                              </w:tabs>
                              <w:spacing w:before="0" w:beforeAutospacing="0" w:after="0" w:afterAutospacing="0"/>
                              <w:ind w:left="360"/>
                              <w:jc w:val="right"/>
                              <w:rPr>
                                <w:rFonts w:asciiTheme="minorHAnsi" w:hAnsiTheme="minorHAnsi" w:cstheme="minorHAnsi"/>
                                <w:b/>
                                <w:bCs/>
                                <w:color w:val="870348"/>
                                <w:sz w:val="16"/>
                              </w:rPr>
                            </w:pPr>
                            <w:r w:rsidRPr="00A55184">
                              <w:rPr>
                                <w:rFonts w:asciiTheme="minorHAnsi" w:hAnsiTheme="minorHAnsi" w:cstheme="minorHAnsi"/>
                                <w:b/>
                                <w:bCs/>
                                <w:color w:val="870348"/>
                                <w:sz w:val="18"/>
                                <w:szCs w:val="28"/>
                              </w:rPr>
                              <w:t>TRIMESTRAL</w:t>
                            </w:r>
                          </w:p>
                        </w:txbxContent>
                      </wps:txbx>
                      <wps:bodyPr wrap="square" lIns="36000" rIns="36000" anchor="ctr">
                        <a:noAutofit/>
                      </wps:bodyPr>
                    </wps:wsp>
                  </a:graphicData>
                </a:graphic>
                <wp14:sizeRelH relativeFrom="margin">
                  <wp14:pctWidth>0</wp14:pctWidth>
                </wp14:sizeRelH>
                <wp14:sizeRelV relativeFrom="margin">
                  <wp14:pctHeight>0</wp14:pctHeight>
                </wp14:sizeRelV>
              </wp:anchor>
            </w:drawing>
          </mc:Choice>
          <mc:Fallback>
            <w:pict>
              <v:roundrect w14:anchorId="5CFE516C" id="_x0000_s1037" style="position:absolute;left:0;text-align:left;margin-left:308.1pt;margin-top:218.75pt;width:135.5pt;height:9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0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" filled="f" stroked="f" strokeweight="1pt">
                <v:stroke joinstyle="miter"/>
                <v:textbox inset="1mm,,1mm">
                  <w:txbxContent>
                    <w:p w14:paraId="005EBBD6" w14:textId="6B4B66C8" w:rsidR="00EB74EC" w:rsidRPr="00A55184" w:rsidRDefault="00EB74EC" w:rsidP="00E767F5">
                      <w:pPr>
                        <w:pStyle w:val="NormalWeb"/>
                        <w:numPr>
                          <w:ilvl w:val="0"/>
                          <w:numId w:val="15"/>
                        </w:numPr>
                        <w:tabs>
                          <w:tab w:val="left" w:pos="1273"/>
                          <w:tab w:val="left" w:pos="7903"/>
                          <w:tab w:val="left" w:pos="12005"/>
                        </w:tabs>
                        <w:spacing w:before="0" w:beforeAutospacing="0" w:after="0" w:afterAutospacing="0"/>
                        <w:rPr>
                          <w:rFonts w:asciiTheme="minorHAnsi" w:hAnsiTheme="minorHAnsi" w:cstheme="minorHAnsi"/>
                          <w:color w:val="870348"/>
                          <w:sz w:val="18"/>
                          <w:szCs w:val="28"/>
                        </w:rPr>
                      </w:pPr>
                      <w:r w:rsidRPr="00A55184">
                        <w:rPr>
                          <w:rFonts w:asciiTheme="minorHAnsi" w:eastAsia="MS PGothic" w:hAnsiTheme="minorHAnsi" w:cstheme="minorHAnsi"/>
                          <w:b/>
                          <w:bCs/>
                          <w:color w:val="870348"/>
                          <w:kern w:val="24"/>
                          <w:sz w:val="20"/>
                          <w:szCs w:val="32"/>
                          <w:lang w:val="es-ES"/>
                        </w:rPr>
                        <w:t>COCODI</w:t>
                      </w:r>
                    </w:p>
                    <w:p w14:paraId="42E8F687" w14:textId="77777777" w:rsidR="00EB74EC" w:rsidRPr="00A55184" w:rsidRDefault="00EB74EC" w:rsidP="00EB74EC">
                      <w:pPr>
                        <w:pStyle w:val="NormalWeb"/>
                        <w:tabs>
                          <w:tab w:val="left" w:pos="1273"/>
                          <w:tab w:val="left" w:pos="7903"/>
                          <w:tab w:val="left" w:pos="12005"/>
                        </w:tabs>
                        <w:spacing w:before="0" w:beforeAutospacing="0" w:after="0" w:afterAutospacing="0"/>
                        <w:ind w:left="720"/>
                        <w:rPr>
                          <w:rFonts w:asciiTheme="minorHAnsi" w:hAnsiTheme="minorHAnsi" w:cstheme="minorHAnsi"/>
                          <w:sz w:val="18"/>
                          <w:szCs w:val="28"/>
                        </w:rPr>
                      </w:pPr>
                    </w:p>
                    <w:p w14:paraId="0721F724" w14:textId="281E60ED" w:rsidR="00EB74EC" w:rsidRPr="00A55184" w:rsidRDefault="00EB74EC" w:rsidP="00C12956">
                      <w:pPr>
                        <w:pStyle w:val="NormalWeb"/>
                        <w:tabs>
                          <w:tab w:val="left" w:pos="1273"/>
                          <w:tab w:val="left" w:pos="7903"/>
                          <w:tab w:val="left" w:pos="12005"/>
                        </w:tabs>
                        <w:spacing w:before="0" w:beforeAutospacing="0" w:after="0" w:afterAutospacing="0"/>
                        <w:ind w:left="360"/>
                        <w:jc w:val="both"/>
                        <w:rPr>
                          <w:rFonts w:asciiTheme="minorHAnsi" w:hAnsiTheme="minorHAnsi" w:cstheme="minorHAnsi"/>
                          <w:color w:val="000000" w:themeColor="text1"/>
                          <w:sz w:val="18"/>
                          <w:szCs w:val="28"/>
                        </w:rPr>
                      </w:pPr>
                      <w:r w:rsidRPr="00A55184">
                        <w:rPr>
                          <w:rFonts w:asciiTheme="minorHAnsi" w:hAnsiTheme="minorHAnsi" w:cstheme="minorHAnsi"/>
                          <w:color w:val="000000" w:themeColor="text1"/>
                          <w:sz w:val="18"/>
                          <w:szCs w:val="28"/>
                        </w:rPr>
                        <w:t>Organismo colegiado de la institución para identificar y monitorear los aspectos relevantes preventivamente.</w:t>
                      </w:r>
                    </w:p>
                    <w:p w14:paraId="307919F9" w14:textId="2A619F54" w:rsidR="00C12956" w:rsidRPr="00A55184" w:rsidRDefault="00C12956" w:rsidP="00C12956">
                      <w:pPr>
                        <w:pStyle w:val="NormalWeb"/>
                        <w:tabs>
                          <w:tab w:val="left" w:pos="1273"/>
                          <w:tab w:val="left" w:pos="7903"/>
                          <w:tab w:val="left" w:pos="12005"/>
                        </w:tabs>
                        <w:spacing w:before="0" w:beforeAutospacing="0" w:after="0" w:afterAutospacing="0"/>
                        <w:ind w:left="360"/>
                        <w:jc w:val="right"/>
                        <w:rPr>
                          <w:rFonts w:asciiTheme="minorHAnsi" w:hAnsiTheme="minorHAnsi" w:cstheme="minorHAnsi"/>
                          <w:b/>
                          <w:bCs/>
                          <w:color w:val="870348"/>
                          <w:sz w:val="16"/>
                        </w:rPr>
                      </w:pPr>
                      <w:r w:rsidRPr="00A55184">
                        <w:rPr>
                          <w:rFonts w:asciiTheme="minorHAnsi" w:hAnsiTheme="minorHAnsi" w:cstheme="minorHAnsi"/>
                          <w:b/>
                          <w:bCs/>
                          <w:color w:val="870348"/>
                          <w:sz w:val="18"/>
                          <w:szCs w:val="28"/>
                        </w:rPr>
                        <w:t>TRIMESTRAL</w:t>
                      </w:r>
                    </w:p>
                  </w:txbxContent>
                </v:textbox>
                <w10:wrap anchorx="margin"/>
              </v:roundrect>
            </w:pict>
          </mc:Fallback>
        </mc:AlternateContent>
      </w:r>
      <w:r w:rsidR="00BB4F69" w:rsidRPr="00BB4F69">
        <w:rPr>
          <w:b/>
          <w:noProof/>
          <w:sz w:val="28"/>
        </w:rPr>
        <mc:AlternateContent>
          <mc:Choice Requires="wpg">
            <w:drawing>
              <wp:anchor distT="0" distB="0" distL="114300" distR="114300" simplePos="0" relativeHeight="251658246" behindDoc="0" locked="0" layoutInCell="1" allowOverlap="1" wp14:anchorId="1D22F7ED" wp14:editId="2872A822">
                <wp:simplePos x="0" y="0"/>
                <wp:positionH relativeFrom="column">
                  <wp:posOffset>1783715</wp:posOffset>
                </wp:positionH>
                <wp:positionV relativeFrom="paragraph">
                  <wp:posOffset>-3810</wp:posOffset>
                </wp:positionV>
                <wp:extent cx="378750" cy="277698"/>
                <wp:effectExtent l="0" t="0" r="2540" b="8255"/>
                <wp:wrapNone/>
                <wp:docPr id="48" name="Google Shape;645;p40"/>
                <wp:cNvGraphicFramePr/>
                <a:graphic xmlns:a="http://schemas.openxmlformats.org/drawingml/2006/main">
                  <a:graphicData uri="http://schemas.microsoft.com/office/word/2010/wordprocessingGroup">
                    <wpg:wgp>
                      <wpg:cNvGrpSpPr/>
                      <wpg:grpSpPr>
                        <a:xfrm>
                          <a:off x="0" y="0"/>
                          <a:ext cx="378750" cy="277698"/>
                          <a:chOff x="0" y="0"/>
                          <a:chExt cx="453050" cy="332175"/>
                        </a:xfrm>
                      </wpg:grpSpPr>
                      <wps:wsp>
                        <wps:cNvPr id="49" name="Google Shape;646;p40"/>
                        <wps:cNvSpPr/>
                        <wps:spPr>
                          <a:xfrm>
                            <a:off x="0" y="0"/>
                            <a:ext cx="453050" cy="332175"/>
                          </a:xfrm>
                          <a:custGeom>
                            <a:avLst/>
                            <a:gdLst/>
                            <a:ahLst/>
                            <a:cxnLst/>
                            <a:rect l="l" t="t" r="r" b="b"/>
                            <a:pathLst>
                              <a:path w="18122" h="13287" extrusionOk="0">
                                <a:moveTo>
                                  <a:pt x="366" y="0"/>
                                </a:moveTo>
                                <a:lnTo>
                                  <a:pt x="293" y="49"/>
                                </a:lnTo>
                                <a:lnTo>
                                  <a:pt x="195" y="74"/>
                                </a:lnTo>
                                <a:lnTo>
                                  <a:pt x="122" y="147"/>
                                </a:lnTo>
                                <a:lnTo>
                                  <a:pt x="73" y="220"/>
                                </a:lnTo>
                                <a:lnTo>
                                  <a:pt x="25" y="293"/>
                                </a:lnTo>
                                <a:lnTo>
                                  <a:pt x="0" y="391"/>
                                </a:lnTo>
                                <a:lnTo>
                                  <a:pt x="0" y="489"/>
                                </a:lnTo>
                                <a:lnTo>
                                  <a:pt x="0" y="12798"/>
                                </a:lnTo>
                                <a:lnTo>
                                  <a:pt x="0" y="12896"/>
                                </a:lnTo>
                                <a:lnTo>
                                  <a:pt x="25" y="12993"/>
                                </a:lnTo>
                                <a:lnTo>
                                  <a:pt x="73" y="13067"/>
                                </a:lnTo>
                                <a:lnTo>
                                  <a:pt x="122" y="13140"/>
                                </a:lnTo>
                                <a:lnTo>
                                  <a:pt x="195" y="13213"/>
                                </a:lnTo>
                                <a:lnTo>
                                  <a:pt x="293" y="13238"/>
                                </a:lnTo>
                                <a:lnTo>
                                  <a:pt x="366" y="13287"/>
                                </a:lnTo>
                                <a:lnTo>
                                  <a:pt x="17756" y="13287"/>
                                </a:lnTo>
                                <a:lnTo>
                                  <a:pt x="17829" y="13238"/>
                                </a:lnTo>
                                <a:lnTo>
                                  <a:pt x="17927" y="13213"/>
                                </a:lnTo>
                                <a:lnTo>
                                  <a:pt x="18000" y="13140"/>
                                </a:lnTo>
                                <a:lnTo>
                                  <a:pt x="18049" y="13067"/>
                                </a:lnTo>
                                <a:lnTo>
                                  <a:pt x="18098" y="12993"/>
                                </a:lnTo>
                                <a:lnTo>
                                  <a:pt x="18122" y="12896"/>
                                </a:lnTo>
                                <a:lnTo>
                                  <a:pt x="18122" y="12798"/>
                                </a:lnTo>
                                <a:lnTo>
                                  <a:pt x="18122" y="12700"/>
                                </a:lnTo>
                                <a:lnTo>
                                  <a:pt x="18098" y="12603"/>
                                </a:lnTo>
                                <a:lnTo>
                                  <a:pt x="18049" y="12529"/>
                                </a:lnTo>
                                <a:lnTo>
                                  <a:pt x="18000" y="12456"/>
                                </a:lnTo>
                                <a:lnTo>
                                  <a:pt x="17927" y="12383"/>
                                </a:lnTo>
                                <a:lnTo>
                                  <a:pt x="17829" y="12358"/>
                                </a:lnTo>
                                <a:lnTo>
                                  <a:pt x="17756" y="12310"/>
                                </a:lnTo>
                                <a:lnTo>
                                  <a:pt x="977" y="12310"/>
                                </a:lnTo>
                                <a:lnTo>
                                  <a:pt x="977" y="489"/>
                                </a:lnTo>
                                <a:lnTo>
                                  <a:pt x="953" y="391"/>
                                </a:lnTo>
                                <a:lnTo>
                                  <a:pt x="928" y="293"/>
                                </a:lnTo>
                                <a:lnTo>
                                  <a:pt x="879" y="220"/>
                                </a:lnTo>
                                <a:lnTo>
                                  <a:pt x="830" y="147"/>
                                </a:lnTo>
                                <a:lnTo>
                                  <a:pt x="757" y="74"/>
                                </a:lnTo>
                                <a:lnTo>
                                  <a:pt x="660" y="49"/>
                                </a:lnTo>
                                <a:lnTo>
                                  <a:pt x="586" y="0"/>
                                </a:lnTo>
                                <a:close/>
                              </a:path>
                            </a:pathLst>
                          </a:custGeom>
                          <a:solidFill>
                            <a:srgbClr val="FFFFFF"/>
                          </a:solidFill>
                          <a:ln>
                            <a:noFill/>
                          </a:ln>
                        </wps:spPr>
                        <wps:bodyPr spcFirstLastPara="1" wrap="square" lIns="91425" tIns="91425" rIns="91425" bIns="91425" anchor="ctr" anchorCtr="0">
                          <a:noAutofit/>
                        </wps:bodyPr>
                      </wps:wsp>
                      <wps:wsp>
                        <wps:cNvPr id="50" name="Google Shape;647;p40"/>
                        <wps:cNvSpPr/>
                        <wps:spPr>
                          <a:xfrm>
                            <a:off x="31750" y="26250"/>
                            <a:ext cx="389550" cy="249150"/>
                          </a:xfrm>
                          <a:custGeom>
                            <a:avLst/>
                            <a:gdLst/>
                            <a:ahLst/>
                            <a:cxnLst/>
                            <a:rect l="l" t="t" r="r" b="b"/>
                            <a:pathLst>
                              <a:path w="15582" h="9966" extrusionOk="0">
                                <a:moveTo>
                                  <a:pt x="14752" y="1"/>
                                </a:moveTo>
                                <a:lnTo>
                                  <a:pt x="14629" y="49"/>
                                </a:lnTo>
                                <a:lnTo>
                                  <a:pt x="14507" y="98"/>
                                </a:lnTo>
                                <a:lnTo>
                                  <a:pt x="14410" y="196"/>
                                </a:lnTo>
                                <a:lnTo>
                                  <a:pt x="14336" y="294"/>
                                </a:lnTo>
                                <a:lnTo>
                                  <a:pt x="14263" y="416"/>
                                </a:lnTo>
                                <a:lnTo>
                                  <a:pt x="14239" y="538"/>
                                </a:lnTo>
                                <a:lnTo>
                                  <a:pt x="14214" y="684"/>
                                </a:lnTo>
                                <a:lnTo>
                                  <a:pt x="14239" y="831"/>
                                </a:lnTo>
                                <a:lnTo>
                                  <a:pt x="14288" y="1002"/>
                                </a:lnTo>
                                <a:lnTo>
                                  <a:pt x="11308" y="4372"/>
                                </a:lnTo>
                                <a:lnTo>
                                  <a:pt x="11161" y="4323"/>
                                </a:lnTo>
                                <a:lnTo>
                                  <a:pt x="11015" y="4299"/>
                                </a:lnTo>
                                <a:lnTo>
                                  <a:pt x="10844" y="4323"/>
                                </a:lnTo>
                                <a:lnTo>
                                  <a:pt x="10087" y="3005"/>
                                </a:lnTo>
                                <a:lnTo>
                                  <a:pt x="10160" y="2907"/>
                                </a:lnTo>
                                <a:lnTo>
                                  <a:pt x="10209" y="2809"/>
                                </a:lnTo>
                                <a:lnTo>
                                  <a:pt x="10233" y="2687"/>
                                </a:lnTo>
                                <a:lnTo>
                                  <a:pt x="10233" y="2565"/>
                                </a:lnTo>
                                <a:lnTo>
                                  <a:pt x="10233" y="2418"/>
                                </a:lnTo>
                                <a:lnTo>
                                  <a:pt x="10184" y="2296"/>
                                </a:lnTo>
                                <a:lnTo>
                                  <a:pt x="10136" y="2174"/>
                                </a:lnTo>
                                <a:lnTo>
                                  <a:pt x="10038" y="2077"/>
                                </a:lnTo>
                                <a:lnTo>
                                  <a:pt x="9940" y="2003"/>
                                </a:lnTo>
                                <a:lnTo>
                                  <a:pt x="9818" y="1930"/>
                                </a:lnTo>
                                <a:lnTo>
                                  <a:pt x="9696" y="1906"/>
                                </a:lnTo>
                                <a:lnTo>
                                  <a:pt x="9549" y="1881"/>
                                </a:lnTo>
                                <a:lnTo>
                                  <a:pt x="9427" y="1906"/>
                                </a:lnTo>
                                <a:lnTo>
                                  <a:pt x="9281" y="1930"/>
                                </a:lnTo>
                                <a:lnTo>
                                  <a:pt x="9183" y="2003"/>
                                </a:lnTo>
                                <a:lnTo>
                                  <a:pt x="9085" y="2077"/>
                                </a:lnTo>
                                <a:lnTo>
                                  <a:pt x="8988" y="2174"/>
                                </a:lnTo>
                                <a:lnTo>
                                  <a:pt x="8939" y="2296"/>
                                </a:lnTo>
                                <a:lnTo>
                                  <a:pt x="8890" y="2418"/>
                                </a:lnTo>
                                <a:lnTo>
                                  <a:pt x="8866" y="2565"/>
                                </a:lnTo>
                                <a:lnTo>
                                  <a:pt x="8890" y="2663"/>
                                </a:lnTo>
                                <a:lnTo>
                                  <a:pt x="8914" y="2785"/>
                                </a:lnTo>
                                <a:lnTo>
                                  <a:pt x="8939" y="2883"/>
                                </a:lnTo>
                                <a:lnTo>
                                  <a:pt x="8988" y="2956"/>
                                </a:lnTo>
                                <a:lnTo>
                                  <a:pt x="6521" y="6668"/>
                                </a:lnTo>
                                <a:lnTo>
                                  <a:pt x="6399" y="6644"/>
                                </a:lnTo>
                                <a:lnTo>
                                  <a:pt x="6130" y="6644"/>
                                </a:lnTo>
                                <a:lnTo>
                                  <a:pt x="5959" y="6717"/>
                                </a:lnTo>
                                <a:lnTo>
                                  <a:pt x="4714" y="5398"/>
                                </a:lnTo>
                                <a:lnTo>
                                  <a:pt x="4763" y="5252"/>
                                </a:lnTo>
                                <a:lnTo>
                                  <a:pt x="4763" y="5105"/>
                                </a:lnTo>
                                <a:lnTo>
                                  <a:pt x="4763" y="4958"/>
                                </a:lnTo>
                                <a:lnTo>
                                  <a:pt x="4714" y="4836"/>
                                </a:lnTo>
                                <a:lnTo>
                                  <a:pt x="4665" y="4714"/>
                                </a:lnTo>
                                <a:lnTo>
                                  <a:pt x="4567" y="4617"/>
                                </a:lnTo>
                                <a:lnTo>
                                  <a:pt x="4470" y="4543"/>
                                </a:lnTo>
                                <a:lnTo>
                                  <a:pt x="4347" y="4470"/>
                                </a:lnTo>
                                <a:lnTo>
                                  <a:pt x="4225" y="4446"/>
                                </a:lnTo>
                                <a:lnTo>
                                  <a:pt x="4079" y="4421"/>
                                </a:lnTo>
                                <a:lnTo>
                                  <a:pt x="3957" y="4446"/>
                                </a:lnTo>
                                <a:lnTo>
                                  <a:pt x="3810" y="4470"/>
                                </a:lnTo>
                                <a:lnTo>
                                  <a:pt x="3712" y="4543"/>
                                </a:lnTo>
                                <a:lnTo>
                                  <a:pt x="3615" y="4617"/>
                                </a:lnTo>
                                <a:lnTo>
                                  <a:pt x="3517" y="4714"/>
                                </a:lnTo>
                                <a:lnTo>
                                  <a:pt x="3468" y="4836"/>
                                </a:lnTo>
                                <a:lnTo>
                                  <a:pt x="3419" y="4958"/>
                                </a:lnTo>
                                <a:lnTo>
                                  <a:pt x="3395" y="5105"/>
                                </a:lnTo>
                                <a:lnTo>
                                  <a:pt x="3419" y="5276"/>
                                </a:lnTo>
                                <a:lnTo>
                                  <a:pt x="3493" y="5447"/>
                                </a:lnTo>
                                <a:lnTo>
                                  <a:pt x="49" y="9574"/>
                                </a:lnTo>
                                <a:lnTo>
                                  <a:pt x="0" y="9648"/>
                                </a:lnTo>
                                <a:lnTo>
                                  <a:pt x="0" y="9745"/>
                                </a:lnTo>
                                <a:lnTo>
                                  <a:pt x="25" y="9843"/>
                                </a:lnTo>
                                <a:lnTo>
                                  <a:pt x="98" y="9916"/>
                                </a:lnTo>
                                <a:lnTo>
                                  <a:pt x="171" y="9965"/>
                                </a:lnTo>
                                <a:lnTo>
                                  <a:pt x="244" y="9965"/>
                                </a:lnTo>
                                <a:lnTo>
                                  <a:pt x="342" y="9941"/>
                                </a:lnTo>
                                <a:lnTo>
                                  <a:pt x="440" y="9892"/>
                                </a:lnTo>
                                <a:lnTo>
                                  <a:pt x="3859" y="5740"/>
                                </a:lnTo>
                                <a:lnTo>
                                  <a:pt x="3981" y="5789"/>
                                </a:lnTo>
                                <a:lnTo>
                                  <a:pt x="4079" y="5789"/>
                                </a:lnTo>
                                <a:lnTo>
                                  <a:pt x="4225" y="5764"/>
                                </a:lnTo>
                                <a:lnTo>
                                  <a:pt x="4347" y="5740"/>
                                </a:lnTo>
                                <a:lnTo>
                                  <a:pt x="5642" y="7083"/>
                                </a:lnTo>
                                <a:lnTo>
                                  <a:pt x="5617" y="7205"/>
                                </a:lnTo>
                                <a:lnTo>
                                  <a:pt x="5617" y="7328"/>
                                </a:lnTo>
                                <a:lnTo>
                                  <a:pt x="5617" y="7450"/>
                                </a:lnTo>
                                <a:lnTo>
                                  <a:pt x="5666" y="7572"/>
                                </a:lnTo>
                                <a:lnTo>
                                  <a:pt x="5740" y="7694"/>
                                </a:lnTo>
                                <a:lnTo>
                                  <a:pt x="5813" y="7792"/>
                                </a:lnTo>
                                <a:lnTo>
                                  <a:pt x="5910" y="7889"/>
                                </a:lnTo>
                                <a:lnTo>
                                  <a:pt x="6033" y="7938"/>
                                </a:lnTo>
                                <a:lnTo>
                                  <a:pt x="6155" y="7987"/>
                                </a:lnTo>
                                <a:lnTo>
                                  <a:pt x="6301" y="8011"/>
                                </a:lnTo>
                                <a:lnTo>
                                  <a:pt x="6448" y="7987"/>
                                </a:lnTo>
                                <a:lnTo>
                                  <a:pt x="6570" y="7938"/>
                                </a:lnTo>
                                <a:lnTo>
                                  <a:pt x="6692" y="7889"/>
                                </a:lnTo>
                                <a:lnTo>
                                  <a:pt x="6790" y="7792"/>
                                </a:lnTo>
                                <a:lnTo>
                                  <a:pt x="6863" y="7694"/>
                                </a:lnTo>
                                <a:lnTo>
                                  <a:pt x="6936" y="7572"/>
                                </a:lnTo>
                                <a:lnTo>
                                  <a:pt x="6961" y="7450"/>
                                </a:lnTo>
                                <a:lnTo>
                                  <a:pt x="6985" y="7328"/>
                                </a:lnTo>
                                <a:lnTo>
                                  <a:pt x="6961" y="7132"/>
                                </a:lnTo>
                                <a:lnTo>
                                  <a:pt x="6887" y="6986"/>
                                </a:lnTo>
                                <a:lnTo>
                                  <a:pt x="9403" y="3224"/>
                                </a:lnTo>
                                <a:lnTo>
                                  <a:pt x="9549" y="3249"/>
                                </a:lnTo>
                                <a:lnTo>
                                  <a:pt x="9647" y="3249"/>
                                </a:lnTo>
                                <a:lnTo>
                                  <a:pt x="10429" y="4617"/>
                                </a:lnTo>
                                <a:lnTo>
                                  <a:pt x="10355" y="4788"/>
                                </a:lnTo>
                                <a:lnTo>
                                  <a:pt x="10331" y="4885"/>
                                </a:lnTo>
                                <a:lnTo>
                                  <a:pt x="10331" y="4983"/>
                                </a:lnTo>
                                <a:lnTo>
                                  <a:pt x="10331" y="5129"/>
                                </a:lnTo>
                                <a:lnTo>
                                  <a:pt x="10380" y="5252"/>
                                </a:lnTo>
                                <a:lnTo>
                                  <a:pt x="10429" y="5374"/>
                                </a:lnTo>
                                <a:lnTo>
                                  <a:pt x="10526" y="5471"/>
                                </a:lnTo>
                                <a:lnTo>
                                  <a:pt x="10624" y="5569"/>
                                </a:lnTo>
                                <a:lnTo>
                                  <a:pt x="10746" y="5618"/>
                                </a:lnTo>
                                <a:lnTo>
                                  <a:pt x="10868" y="5667"/>
                                </a:lnTo>
                                <a:lnTo>
                                  <a:pt x="11137" y="5667"/>
                                </a:lnTo>
                                <a:lnTo>
                                  <a:pt x="11284" y="5618"/>
                                </a:lnTo>
                                <a:lnTo>
                                  <a:pt x="11381" y="5569"/>
                                </a:lnTo>
                                <a:lnTo>
                                  <a:pt x="11479" y="5471"/>
                                </a:lnTo>
                                <a:lnTo>
                                  <a:pt x="11577" y="5374"/>
                                </a:lnTo>
                                <a:lnTo>
                                  <a:pt x="11625" y="5252"/>
                                </a:lnTo>
                                <a:lnTo>
                                  <a:pt x="11674" y="5129"/>
                                </a:lnTo>
                                <a:lnTo>
                                  <a:pt x="11699" y="4983"/>
                                </a:lnTo>
                                <a:lnTo>
                                  <a:pt x="11674" y="4861"/>
                                </a:lnTo>
                                <a:lnTo>
                                  <a:pt x="11650" y="4739"/>
                                </a:lnTo>
                                <a:lnTo>
                                  <a:pt x="14654" y="1319"/>
                                </a:lnTo>
                                <a:lnTo>
                                  <a:pt x="14776" y="1344"/>
                                </a:lnTo>
                                <a:lnTo>
                                  <a:pt x="14898" y="1368"/>
                                </a:lnTo>
                                <a:lnTo>
                                  <a:pt x="15045" y="1344"/>
                                </a:lnTo>
                                <a:lnTo>
                                  <a:pt x="15167" y="1295"/>
                                </a:lnTo>
                                <a:lnTo>
                                  <a:pt x="15289" y="1246"/>
                                </a:lnTo>
                                <a:lnTo>
                                  <a:pt x="15387" y="1148"/>
                                </a:lnTo>
                                <a:lnTo>
                                  <a:pt x="15460" y="1051"/>
                                </a:lnTo>
                                <a:lnTo>
                                  <a:pt x="15533" y="953"/>
                                </a:lnTo>
                                <a:lnTo>
                                  <a:pt x="15558" y="807"/>
                                </a:lnTo>
                                <a:lnTo>
                                  <a:pt x="15582" y="684"/>
                                </a:lnTo>
                                <a:lnTo>
                                  <a:pt x="15558" y="538"/>
                                </a:lnTo>
                                <a:lnTo>
                                  <a:pt x="15533" y="416"/>
                                </a:lnTo>
                                <a:lnTo>
                                  <a:pt x="15460" y="294"/>
                                </a:lnTo>
                                <a:lnTo>
                                  <a:pt x="15387" y="196"/>
                                </a:lnTo>
                                <a:lnTo>
                                  <a:pt x="15289" y="98"/>
                                </a:lnTo>
                                <a:lnTo>
                                  <a:pt x="15167" y="49"/>
                                </a:lnTo>
                                <a:lnTo>
                                  <a:pt x="15045" y="1"/>
                                </a:lnTo>
                                <a:close/>
                              </a:path>
                            </a:pathLst>
                          </a:custGeom>
                          <a:solidFill>
                            <a:srgbClr val="FFFFFF"/>
                          </a:solidFill>
                          <a:ln>
                            <a:noFill/>
                          </a:ln>
                        </wps:spPr>
                        <wps:bodyPr spcFirstLastPara="1" wrap="square" lIns="91425" tIns="91425" rIns="91425" bIns="91425" anchor="ctr" anchorCtr="0">
                          <a:noAutofit/>
                        </wps:bodyPr>
                      </wps:wsp>
                    </wpg:wgp>
                  </a:graphicData>
                </a:graphic>
              </wp:anchor>
            </w:drawing>
          </mc:Choice>
          <mc:Fallback>
            <w:pict>
              <v:group w14:anchorId="574C35F4" id="Google Shape;645;p40" o:spid="_x0000_s1026" style="position:absolute;margin-left:140.45pt;margin-top:-.3pt;width:29.8pt;height:21.85pt;z-index:251658246" coordsize="453050,33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">
                <v:shape id="Google Shape;646;p40" o:spid="_x0000_s1027" style="position:absolute;width:453050;height:332175;visibility:visible;mso-wrap-style:square;v-text-anchor:middle" coordsize="18122,13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" path="m366,l293,49,195,74r-73,73l73,220,25,293,,391r,98l,12798r,98l25,12993r48,74l122,13140r73,73l293,13238r73,49l17756,13287r73,-49l17927,13213r73,-73l18049,13067r49,-74l18122,12896r,-98l18122,12700r-24,-97l18049,12529r-49,-73l17927,12383r-98,-25l17756,12310r-16779,l977,489,953,391,928,293,879,220,830,147,757,74,660,49,586,,366,xe" stroked="f">
                  <v:path arrowok="t" o:extrusionok="f"/>
                </v:shape>
                <v:shape id="Google Shape;647;p40" o:spid="_x0000_s1028" style="position:absolute;left:31750;top:26250;width:389550;height:249150;visibility:visible;mso-wrap-style:square;v-text-anchor:middle" coordsize="15582,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" path="m14752,1r-123,48l14507,98r-97,98l14336,294r-73,122l14239,538r-25,146l14239,831r49,171l11308,4372r-147,-49l11015,4299r-171,24l10087,3005r73,-98l10209,2809r24,-122l10233,2565r,-147l10184,2296r-48,-122l10038,2077r-98,-74l9818,1930r-122,-24l9549,1881r-122,25l9281,1930r-98,73l9085,2077r-97,97l8939,2296r-49,122l8866,2565r24,98l8914,2785r25,98l8988,2956,6521,6668r-122,-24l6130,6644r-171,73l4714,5398r49,-146l4763,5105r,-147l4714,4836r-49,-122l4567,4617r-97,-74l4347,4470r-122,-24l4079,4421r-122,25l3810,4470r-98,73l3615,4617r-98,97l3468,4836r-49,122l3395,5105r24,171l3493,5447,49,9574,,9648r,97l25,9843r73,73l171,9965r73,l342,9941r98,-49l3859,5740r122,49l4079,5789r146,-25l4347,5740,5642,7083r-25,122l5617,7328r,122l5666,7572r74,122l5813,7792r97,97l6033,7938r122,49l6301,8011r147,-24l6570,7938r122,-49l6790,7792r73,-98l6936,7572r25,-122l6985,7328r-24,-196l6887,6986,9403,3224r146,25l9647,3249r782,1368l10355,4788r-24,97l10331,4983r,146l10380,5252r49,122l10526,5471r98,98l10746,5618r122,49l11137,5667r147,-49l11381,5569r98,-98l11577,5374r48,-122l11674,5129r25,-146l11674,4861r-24,-122l14654,1319r122,25l14898,1368r147,-24l15167,1295r122,-49l15387,1148r73,-97l15533,953r25,-146l15582,684r-24,-146l15533,416r-73,-122l15387,196r-98,-98l15167,49,15045,1r-293,xe" stroked="f">
                  <v:path arrowok="t" o:extrusionok="f"/>
                </v:shape>
              </v:group>
            </w:pict>
          </mc:Fallback>
        </mc:AlternateContent>
      </w:r>
      <w:r w:rsidR="003C6465">
        <w:rPr>
          <w:b/>
          <w:noProof/>
          <w:sz w:val="28"/>
        </w:rPr>
        <w:drawing>
          <wp:inline distT="0" distB="0" distL="0" distR="0" wp14:anchorId="5B264925" wp14:editId="67690E27">
            <wp:extent cx="5534152" cy="2813539"/>
            <wp:effectExtent l="0" t="0" r="0" b="6350"/>
            <wp:docPr id="1799627213"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40117" cy="2816572"/>
                    </a:xfrm>
                    <a:prstGeom prst="rect">
                      <a:avLst/>
                    </a:prstGeom>
                    <a:noFill/>
                  </pic:spPr>
                </pic:pic>
              </a:graphicData>
            </a:graphic>
          </wp:inline>
        </w:drawing>
      </w:r>
    </w:p>
    <w:p w14:paraId="6D1263FF" w14:textId="77777777" w:rsidR="00847319" w:rsidRDefault="00847319" w:rsidP="00C85D42">
      <w:pPr>
        <w:jc w:val="center"/>
        <w:rPr>
          <w:b/>
          <w:sz w:val="28"/>
        </w:rPr>
      </w:pPr>
    </w:p>
    <w:p w14:paraId="26F409A7" w14:textId="77777777" w:rsidR="00847319" w:rsidRDefault="00847319" w:rsidP="00C85D42">
      <w:pPr>
        <w:jc w:val="center"/>
        <w:rPr>
          <w:b/>
          <w:sz w:val="28"/>
        </w:rPr>
      </w:pPr>
    </w:p>
    <w:p w14:paraId="0C2FF0D4" w14:textId="33B75231" w:rsidR="00EB74EC" w:rsidRDefault="00EB74EC" w:rsidP="004A4954">
      <w:pPr>
        <w:jc w:val="center"/>
        <w:rPr>
          <w:noProof/>
          <w:lang w:val="es-ES" w:eastAsia="es-ES"/>
        </w:rPr>
      </w:pPr>
    </w:p>
    <w:p w14:paraId="1B354C93" w14:textId="32965C0A" w:rsidR="00EB74EC" w:rsidRDefault="00EB74EC" w:rsidP="004A4954">
      <w:pPr>
        <w:jc w:val="center"/>
        <w:rPr>
          <w:noProof/>
          <w:lang w:val="es-ES" w:eastAsia="es-ES"/>
        </w:rPr>
      </w:pPr>
    </w:p>
    <w:p w14:paraId="7CBD3DCD" w14:textId="77777777" w:rsidR="001D7308" w:rsidRPr="00856B88" w:rsidRDefault="006D264C" w:rsidP="000A0522">
      <w:pPr>
        <w:pStyle w:val="NormalWeb"/>
        <w:spacing w:before="0" w:beforeAutospacing="0" w:after="0" w:afterAutospacing="0"/>
        <w:ind w:left="142"/>
        <w:rPr>
          <w:color w:val="5A0230"/>
          <w:sz w:val="18"/>
          <w:szCs w:val="28"/>
        </w:rPr>
      </w:pPr>
      <w:r w:rsidRPr="00856B88">
        <w:rPr>
          <w:rFonts w:asciiTheme="minorHAnsi" w:hAnsi="Calibri" w:cstheme="minorBidi"/>
          <w:b/>
          <w:bCs/>
          <w:color w:val="5A0230"/>
          <w:kern w:val="24"/>
          <w:sz w:val="32"/>
          <w:szCs w:val="40"/>
        </w:rPr>
        <w:t>V.</w:t>
      </w:r>
      <w:r w:rsidR="0096770A" w:rsidRPr="00856B88">
        <w:rPr>
          <w:rFonts w:asciiTheme="minorHAnsi" w:hAnsi="Calibri" w:cstheme="minorBidi"/>
          <w:b/>
          <w:bCs/>
          <w:color w:val="5A0230"/>
          <w:kern w:val="24"/>
          <w:sz w:val="32"/>
          <w:szCs w:val="40"/>
        </w:rPr>
        <w:t xml:space="preserve"> Comité de Control y Desempeño Institucional</w:t>
      </w:r>
      <w:r w:rsidR="00B56001" w:rsidRPr="00856B88">
        <w:rPr>
          <w:rFonts w:asciiTheme="minorHAnsi" w:hAnsi="Calibri" w:cstheme="minorBidi"/>
          <w:b/>
          <w:bCs/>
          <w:color w:val="5A0230"/>
          <w:kern w:val="24"/>
          <w:sz w:val="32"/>
          <w:szCs w:val="40"/>
        </w:rPr>
        <w:t>.</w:t>
      </w:r>
      <w:r w:rsidR="001D7308" w:rsidRPr="00856B88">
        <w:rPr>
          <w:color w:val="5A0230"/>
          <w:sz w:val="18"/>
          <w:szCs w:val="28"/>
        </w:rPr>
        <w:t xml:space="preserve"> </w:t>
      </w:r>
    </w:p>
    <w:p w14:paraId="7CBD3DCE" w14:textId="77777777" w:rsidR="001D7308" w:rsidRDefault="001D7308" w:rsidP="001D7308">
      <w:pPr>
        <w:pStyle w:val="NormalWeb"/>
        <w:spacing w:before="0" w:beforeAutospacing="0" w:after="0" w:afterAutospacing="0"/>
        <w:rPr>
          <w:sz w:val="16"/>
        </w:rPr>
      </w:pPr>
    </w:p>
    <w:p w14:paraId="437A5CF4" w14:textId="3751F93B" w:rsidR="00AF0414" w:rsidRPr="00430788" w:rsidRDefault="00AF0414" w:rsidP="00F4391E">
      <w:pPr>
        <w:spacing w:line="276" w:lineRule="auto"/>
        <w:jc w:val="both"/>
        <w:rPr>
          <w:rFonts w:cstheme="minorHAnsi"/>
          <w:bCs/>
          <w:kern w:val="24"/>
          <w:sz w:val="24"/>
          <w:szCs w:val="24"/>
        </w:rPr>
      </w:pPr>
      <w:r w:rsidRPr="00AF0414">
        <w:rPr>
          <w:rFonts w:cstheme="minorHAnsi"/>
          <w:bCs/>
          <w:kern w:val="24"/>
          <w:sz w:val="24"/>
          <w:szCs w:val="24"/>
        </w:rPr>
        <w:t>La alta dirección dará seguimiento a las actividades establecidas en el presente documento, con el propósito de coordinar, deliberar y adoptar acciones preventivas y correctivas que fortalezcan la innovación, eficiencia y eficacia de la gestión gubernamental. Para ello, se llevarán a cabo cuatro sesiones trimestrales en las que se presentarán los avances de los resultados de la evaluación, del PTCI y de la Administración de Riesgos.</w:t>
      </w:r>
    </w:p>
    <w:p w14:paraId="26612273" w14:textId="77C8F09D" w:rsidR="00EC6BC4" w:rsidRPr="00EC6BC4" w:rsidRDefault="00EC6BC4" w:rsidP="00A87977">
      <w:pPr>
        <w:spacing w:line="276" w:lineRule="auto"/>
        <w:jc w:val="both"/>
        <w:rPr>
          <w:rFonts w:cstheme="minorHAnsi"/>
          <w:bCs/>
          <w:color w:val="000000" w:themeColor="text1"/>
          <w:kern w:val="24"/>
          <w:sz w:val="24"/>
          <w:szCs w:val="24"/>
        </w:rPr>
      </w:pPr>
      <w:r w:rsidRPr="00EC6BC4">
        <w:rPr>
          <w:rFonts w:cstheme="minorHAnsi"/>
          <w:bCs/>
          <w:color w:val="000000" w:themeColor="text1"/>
          <w:kern w:val="24"/>
          <w:sz w:val="24"/>
          <w:szCs w:val="24"/>
        </w:rPr>
        <w:t>Asimismo, se realizará la identificación y seguimiento de las problemáticas que puedan afectar el cumplimiento del objetivo institucional, así como de los programas y proyectos.</w:t>
      </w:r>
    </w:p>
    <w:p w14:paraId="591A33C0" w14:textId="6AF6694C" w:rsidR="00EC6BC4" w:rsidRDefault="00EC6BC4" w:rsidP="003D6D72">
      <w:pPr>
        <w:spacing w:line="276" w:lineRule="auto"/>
        <w:jc w:val="both"/>
        <w:rPr>
          <w:rFonts w:cs="Arial"/>
          <w:sz w:val="24"/>
          <w:szCs w:val="20"/>
        </w:rPr>
      </w:pPr>
      <w:r w:rsidRPr="00EC6BC4">
        <w:rPr>
          <w:rFonts w:cs="Arial"/>
          <w:sz w:val="24"/>
          <w:szCs w:val="20"/>
        </w:rPr>
        <w:t>Las sesiones del COCODI se desarrollan en cuatro rubros orientados a mejorar la eficiencia y eficacia de la gestión institucional y a prevenir riesgos de corrupción. Cada rubro comprende diversas tareas, como se presenta a continuación.</w:t>
      </w:r>
    </w:p>
    <w:p w14:paraId="7CBD3DD2" w14:textId="77777777" w:rsidR="003841E9" w:rsidRDefault="003841E9" w:rsidP="003841E9">
      <w:pPr>
        <w:jc w:val="center"/>
        <w:rPr>
          <w:noProof/>
          <w:lang w:eastAsia="es-MX"/>
        </w:rPr>
      </w:pPr>
    </w:p>
    <w:p w14:paraId="7CBD3DD3" w14:textId="03D2DB24" w:rsidR="0096770A" w:rsidRDefault="0096770A" w:rsidP="003841E9">
      <w:pPr>
        <w:jc w:val="center"/>
        <w:rPr>
          <w:noProof/>
          <w:lang w:eastAsia="es-MX"/>
        </w:rPr>
      </w:pPr>
    </w:p>
    <w:p w14:paraId="4B2DB2CB" w14:textId="77777777" w:rsidR="00307F80" w:rsidRDefault="00307F80" w:rsidP="003841E9">
      <w:pPr>
        <w:jc w:val="center"/>
        <w:rPr>
          <w:noProof/>
          <w:lang w:eastAsia="es-MX"/>
        </w:rPr>
      </w:pPr>
    </w:p>
    <w:p w14:paraId="7CBD3DD5" w14:textId="77777777" w:rsidR="003841E9" w:rsidRPr="003D5EFA" w:rsidRDefault="007E5937" w:rsidP="007E5937">
      <w:pPr>
        <w:jc w:val="both"/>
        <w:outlineLvl w:val="1"/>
        <w:rPr>
          <w:rFonts w:cs="Arial"/>
          <w:b/>
          <w:color w:val="5A0230"/>
          <w:sz w:val="24"/>
        </w:rPr>
      </w:pPr>
      <w:r w:rsidRPr="003D5EFA">
        <w:rPr>
          <w:rFonts w:cs="Arial"/>
          <w:b/>
          <w:color w:val="5A0230"/>
          <w:sz w:val="24"/>
        </w:rPr>
        <w:lastRenderedPageBreak/>
        <w:t xml:space="preserve">RUBRO 1. </w:t>
      </w:r>
      <w:r w:rsidR="003841E9" w:rsidRPr="003D5EFA">
        <w:rPr>
          <w:rFonts w:cs="Arial"/>
          <w:b/>
          <w:color w:val="5A0230"/>
          <w:sz w:val="24"/>
        </w:rPr>
        <w:t>CONTROL INTERNO</w:t>
      </w:r>
    </w:p>
    <w:p w14:paraId="7CBD3DD6" w14:textId="77777777" w:rsidR="0096770A" w:rsidRDefault="0096770A" w:rsidP="0096770A">
      <w:pPr>
        <w:pStyle w:val="Prrafodelista"/>
        <w:jc w:val="both"/>
        <w:outlineLvl w:val="1"/>
        <w:rPr>
          <w:rFonts w:cs="Arial"/>
          <w:b/>
          <w:sz w:val="24"/>
        </w:rPr>
      </w:pPr>
    </w:p>
    <w:tbl>
      <w:tblPr>
        <w:tblStyle w:val="Tablaconcuadrcula4-nfasis2"/>
        <w:tblW w:w="4916" w:type="pct"/>
        <w:tblLook w:val="04A0" w:firstRow="1" w:lastRow="0" w:firstColumn="1" w:lastColumn="0" w:noHBand="0" w:noVBand="1"/>
      </w:tblPr>
      <w:tblGrid>
        <w:gridCol w:w="1767"/>
        <w:gridCol w:w="4939"/>
        <w:gridCol w:w="1974"/>
      </w:tblGrid>
      <w:tr w:rsidR="003841E9" w:rsidRPr="00160B23" w14:paraId="7CBD3DDA" w14:textId="77777777" w:rsidTr="00C24A32">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018" w:type="pct"/>
            <w:shd w:val="clear" w:color="auto" w:fill="870348"/>
            <w:vAlign w:val="center"/>
          </w:tcPr>
          <w:p w14:paraId="7CBD3DD7" w14:textId="77777777" w:rsidR="003841E9" w:rsidRPr="00122A45" w:rsidRDefault="00122A45" w:rsidP="00C24A32">
            <w:pPr>
              <w:pStyle w:val="Prrafodelista"/>
              <w:ind w:left="0"/>
              <w:jc w:val="center"/>
              <w:rPr>
                <w:rFonts w:cs="Arial"/>
                <w:sz w:val="20"/>
                <w:szCs w:val="20"/>
              </w:rPr>
            </w:pPr>
            <w:r w:rsidRPr="00122A45">
              <w:rPr>
                <w:rFonts w:cs="Arial"/>
                <w:sz w:val="20"/>
                <w:szCs w:val="20"/>
              </w:rPr>
              <w:t>TAREAS</w:t>
            </w:r>
          </w:p>
        </w:tc>
        <w:tc>
          <w:tcPr>
            <w:tcW w:w="2845" w:type="pct"/>
            <w:shd w:val="clear" w:color="auto" w:fill="870348"/>
            <w:vAlign w:val="center"/>
          </w:tcPr>
          <w:p w14:paraId="7CBD3DD8" w14:textId="77777777" w:rsidR="003841E9" w:rsidRPr="00122A45" w:rsidRDefault="00122A45" w:rsidP="00C24A32">
            <w:pPr>
              <w:pStyle w:val="Prrafodelista"/>
              <w:ind w:left="0"/>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122A45">
              <w:rPr>
                <w:rFonts w:cs="Arial"/>
                <w:sz w:val="20"/>
                <w:szCs w:val="20"/>
              </w:rPr>
              <w:t>DESCRIPCIÓN</w:t>
            </w:r>
          </w:p>
        </w:tc>
        <w:tc>
          <w:tcPr>
            <w:tcW w:w="1137" w:type="pct"/>
            <w:shd w:val="clear" w:color="auto" w:fill="870348"/>
            <w:vAlign w:val="center"/>
          </w:tcPr>
          <w:p w14:paraId="7CBD3DD9" w14:textId="77777777" w:rsidR="003841E9" w:rsidRPr="00122A45" w:rsidRDefault="00122A45" w:rsidP="00C24A32">
            <w:pPr>
              <w:pStyle w:val="Prrafodelista"/>
              <w:ind w:left="0" w:right="-108"/>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122A45">
              <w:rPr>
                <w:rFonts w:cs="Arial"/>
                <w:sz w:val="20"/>
                <w:szCs w:val="20"/>
              </w:rPr>
              <w:t>PRODUCTOS</w:t>
            </w:r>
          </w:p>
        </w:tc>
      </w:tr>
      <w:tr w:rsidR="00293D57" w:rsidRPr="00160B23" w14:paraId="7CBD3DE6" w14:textId="77777777" w:rsidTr="00EB658B">
        <w:trPr>
          <w:cnfStyle w:val="000000100000" w:firstRow="0" w:lastRow="0" w:firstColumn="0" w:lastColumn="0" w:oddVBand="0" w:evenVBand="0" w:oddHBand="1" w:evenHBand="0" w:firstRowFirstColumn="0" w:firstRowLastColumn="0" w:lastRowFirstColumn="0" w:lastRowLastColumn="0"/>
          <w:trHeight w:val="2796"/>
        </w:trPr>
        <w:tc>
          <w:tcPr>
            <w:cnfStyle w:val="001000000000" w:firstRow="0" w:lastRow="0" w:firstColumn="1" w:lastColumn="0" w:oddVBand="0" w:evenVBand="0" w:oddHBand="0" w:evenHBand="0" w:firstRowFirstColumn="0" w:firstRowLastColumn="0" w:lastRowFirstColumn="0" w:lastRowLastColumn="0"/>
            <w:tcW w:w="1018" w:type="pct"/>
            <w:shd w:val="clear" w:color="auto" w:fill="F2F2F2" w:themeFill="background1" w:themeFillShade="F2"/>
          </w:tcPr>
          <w:p w14:paraId="7CBD3DDB" w14:textId="77777777" w:rsidR="003841E9" w:rsidRPr="00160B23" w:rsidRDefault="003841E9" w:rsidP="00CC030D">
            <w:pPr>
              <w:rPr>
                <w:rFonts w:cs="Arial"/>
                <w:sz w:val="20"/>
                <w:szCs w:val="20"/>
              </w:rPr>
            </w:pPr>
          </w:p>
          <w:p w14:paraId="7CBD3DDC" w14:textId="77777777" w:rsidR="003841E9" w:rsidRPr="00160B23" w:rsidRDefault="003841E9" w:rsidP="00CC030D">
            <w:pPr>
              <w:rPr>
                <w:rFonts w:cs="Arial"/>
                <w:sz w:val="20"/>
                <w:szCs w:val="20"/>
              </w:rPr>
            </w:pPr>
            <w:r w:rsidRPr="00160B23">
              <w:rPr>
                <w:rFonts w:cs="Arial"/>
                <w:sz w:val="20"/>
                <w:szCs w:val="20"/>
              </w:rPr>
              <w:t xml:space="preserve">1.a </w:t>
            </w:r>
          </w:p>
          <w:p w14:paraId="7CBD3DDD" w14:textId="77777777" w:rsidR="003841E9" w:rsidRPr="00160B23" w:rsidRDefault="003841E9" w:rsidP="00CC030D">
            <w:pPr>
              <w:rPr>
                <w:rFonts w:cs="Arial"/>
                <w:sz w:val="20"/>
                <w:szCs w:val="20"/>
              </w:rPr>
            </w:pPr>
            <w:r w:rsidRPr="00160B23">
              <w:rPr>
                <w:rFonts w:cs="Arial"/>
                <w:sz w:val="20"/>
                <w:szCs w:val="20"/>
              </w:rPr>
              <w:t>Evaluación del SCII</w:t>
            </w:r>
          </w:p>
        </w:tc>
        <w:tc>
          <w:tcPr>
            <w:tcW w:w="2845" w:type="pct"/>
            <w:shd w:val="clear" w:color="auto" w:fill="F2F2F2" w:themeFill="background1" w:themeFillShade="F2"/>
          </w:tcPr>
          <w:p w14:paraId="7CBD3DDE" w14:textId="77777777" w:rsidR="00C22F3F" w:rsidRPr="00D10C0F" w:rsidRDefault="00C22F3F" w:rsidP="00CC030D">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p>
          <w:p w14:paraId="64ACE97B" w14:textId="77777777" w:rsidR="00EC6BC4" w:rsidRDefault="00EC6BC4" w:rsidP="00CC030D">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D10C0F">
              <w:rPr>
                <w:rFonts w:cs="Arial"/>
                <w:sz w:val="20"/>
                <w:szCs w:val="20"/>
              </w:rPr>
              <w:t>Se evalúa el Sistema de Control Interno Institucional mediante el Sistema de Evaluación del Control Interno (SECI), a través de una encuesta aplicada al personal de la institución con el propósito de detectar los aspectos más vulnerables de la integridad institucional y fortalecerlos. Los resultados se presentan en informes o avances trimestrales, de acuerdo con el período correspondiente.</w:t>
            </w:r>
          </w:p>
          <w:p w14:paraId="7CBD3DDF" w14:textId="1BE7F1CF" w:rsidR="00226089" w:rsidRPr="00D10C0F" w:rsidRDefault="00226089" w:rsidP="00CC030D">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1137" w:type="pct"/>
            <w:shd w:val="clear" w:color="auto" w:fill="F2F2F2" w:themeFill="background1" w:themeFillShade="F2"/>
          </w:tcPr>
          <w:p w14:paraId="7CBD3DE0" w14:textId="77777777" w:rsidR="003841E9" w:rsidRPr="00160B23" w:rsidRDefault="003841E9" w:rsidP="00CC030D">
            <w:pPr>
              <w:pStyle w:val="Prrafodelista"/>
              <w:ind w:left="175"/>
              <w:cnfStyle w:val="000000100000" w:firstRow="0" w:lastRow="0" w:firstColumn="0" w:lastColumn="0" w:oddVBand="0" w:evenVBand="0" w:oddHBand="1" w:evenHBand="0" w:firstRowFirstColumn="0" w:firstRowLastColumn="0" w:lastRowFirstColumn="0" w:lastRowLastColumn="0"/>
              <w:rPr>
                <w:rFonts w:cs="Arial"/>
                <w:sz w:val="20"/>
                <w:szCs w:val="20"/>
              </w:rPr>
            </w:pPr>
          </w:p>
          <w:p w14:paraId="7CBD3DE1" w14:textId="77777777" w:rsidR="003841E9" w:rsidRPr="00160B23" w:rsidRDefault="003841E9" w:rsidP="003841E9">
            <w:pPr>
              <w:pStyle w:val="Prrafodelista"/>
              <w:numPr>
                <w:ilvl w:val="0"/>
                <w:numId w:val="9"/>
              </w:numPr>
              <w:ind w:left="175" w:hanging="141"/>
              <w:cnfStyle w:val="000000100000" w:firstRow="0" w:lastRow="0" w:firstColumn="0" w:lastColumn="0" w:oddVBand="0" w:evenVBand="0" w:oddHBand="1" w:evenHBand="0" w:firstRowFirstColumn="0" w:firstRowLastColumn="0" w:lastRowFirstColumn="0" w:lastRowLastColumn="0"/>
              <w:rPr>
                <w:rFonts w:cs="Arial"/>
                <w:sz w:val="20"/>
                <w:szCs w:val="20"/>
              </w:rPr>
            </w:pPr>
            <w:r w:rsidRPr="00160B23">
              <w:rPr>
                <w:rFonts w:cs="Arial"/>
                <w:sz w:val="20"/>
                <w:szCs w:val="20"/>
              </w:rPr>
              <w:t>Informe de Resultados de la evaluación.</w:t>
            </w:r>
          </w:p>
          <w:p w14:paraId="7CBD3DE2" w14:textId="77777777" w:rsidR="003841E9" w:rsidRDefault="003841E9" w:rsidP="003841E9">
            <w:pPr>
              <w:pStyle w:val="Prrafodelista"/>
              <w:numPr>
                <w:ilvl w:val="0"/>
                <w:numId w:val="9"/>
              </w:numPr>
              <w:ind w:left="175" w:hanging="141"/>
              <w:cnfStyle w:val="000000100000" w:firstRow="0" w:lastRow="0" w:firstColumn="0" w:lastColumn="0" w:oddVBand="0" w:evenVBand="0" w:oddHBand="1" w:evenHBand="0" w:firstRowFirstColumn="0" w:firstRowLastColumn="0" w:lastRowFirstColumn="0" w:lastRowLastColumn="0"/>
              <w:rPr>
                <w:rFonts w:cs="Arial"/>
                <w:sz w:val="20"/>
                <w:szCs w:val="20"/>
              </w:rPr>
            </w:pPr>
            <w:r w:rsidRPr="00160B23">
              <w:rPr>
                <w:rFonts w:cs="Arial"/>
                <w:sz w:val="20"/>
                <w:szCs w:val="20"/>
              </w:rPr>
              <w:t>Programa de trabajo de CI.</w:t>
            </w:r>
          </w:p>
          <w:p w14:paraId="6A77C45C" w14:textId="2E5D4428" w:rsidR="00C6064E" w:rsidRPr="00160B23" w:rsidRDefault="00E36206" w:rsidP="003841E9">
            <w:pPr>
              <w:pStyle w:val="Prrafodelista"/>
              <w:numPr>
                <w:ilvl w:val="0"/>
                <w:numId w:val="9"/>
              </w:numPr>
              <w:ind w:left="175" w:hanging="141"/>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Reporte de avance</w:t>
            </w:r>
            <w:r w:rsidR="006A5F13">
              <w:rPr>
                <w:rFonts w:cs="Arial"/>
                <w:sz w:val="20"/>
                <w:szCs w:val="20"/>
              </w:rPr>
              <w:t xml:space="preserve"> trimestral.</w:t>
            </w:r>
          </w:p>
          <w:p w14:paraId="7CBD3DE3" w14:textId="77777777" w:rsidR="003841E9" w:rsidRPr="00160B23" w:rsidRDefault="003841E9" w:rsidP="003841E9">
            <w:pPr>
              <w:pStyle w:val="Prrafodelista"/>
              <w:numPr>
                <w:ilvl w:val="0"/>
                <w:numId w:val="9"/>
              </w:numPr>
              <w:ind w:left="175" w:hanging="141"/>
              <w:cnfStyle w:val="000000100000" w:firstRow="0" w:lastRow="0" w:firstColumn="0" w:lastColumn="0" w:oddVBand="0" w:evenVBand="0" w:oddHBand="1" w:evenHBand="0" w:firstRowFirstColumn="0" w:firstRowLastColumn="0" w:lastRowFirstColumn="0" w:lastRowLastColumn="0"/>
              <w:rPr>
                <w:rFonts w:cs="Arial"/>
                <w:sz w:val="20"/>
                <w:szCs w:val="20"/>
              </w:rPr>
            </w:pPr>
            <w:r w:rsidRPr="00160B23">
              <w:rPr>
                <w:rFonts w:cs="Arial"/>
                <w:sz w:val="20"/>
                <w:szCs w:val="20"/>
              </w:rPr>
              <w:t>Informe Anual.</w:t>
            </w:r>
          </w:p>
          <w:p w14:paraId="7CBD3DE4" w14:textId="61303E5C" w:rsidR="003841E9" w:rsidRPr="00160B23" w:rsidRDefault="003841E9" w:rsidP="003841E9">
            <w:pPr>
              <w:pStyle w:val="Prrafodelista"/>
              <w:numPr>
                <w:ilvl w:val="0"/>
                <w:numId w:val="9"/>
              </w:numPr>
              <w:ind w:left="175" w:hanging="141"/>
              <w:cnfStyle w:val="000000100000" w:firstRow="0" w:lastRow="0" w:firstColumn="0" w:lastColumn="0" w:oddVBand="0" w:evenVBand="0" w:oddHBand="1" w:evenHBand="0" w:firstRowFirstColumn="0" w:firstRowLastColumn="0" w:lastRowFirstColumn="0" w:lastRowLastColumn="0"/>
              <w:rPr>
                <w:rFonts w:cs="Arial"/>
                <w:sz w:val="20"/>
                <w:szCs w:val="20"/>
              </w:rPr>
            </w:pPr>
            <w:r w:rsidRPr="00160B23">
              <w:rPr>
                <w:rFonts w:cs="Arial"/>
                <w:sz w:val="20"/>
                <w:szCs w:val="20"/>
              </w:rPr>
              <w:t xml:space="preserve">Informe de </w:t>
            </w:r>
            <w:r w:rsidR="00DC6F39" w:rsidRPr="00160B23">
              <w:rPr>
                <w:rFonts w:cs="Arial"/>
                <w:sz w:val="20"/>
                <w:szCs w:val="20"/>
              </w:rPr>
              <w:t>Evaluación del</w:t>
            </w:r>
            <w:r w:rsidRPr="00160B23">
              <w:rPr>
                <w:rFonts w:cs="Arial"/>
                <w:sz w:val="20"/>
                <w:szCs w:val="20"/>
              </w:rPr>
              <w:t xml:space="preserve"> OIC.</w:t>
            </w:r>
          </w:p>
          <w:p w14:paraId="7CBD3DE5" w14:textId="77777777" w:rsidR="003841E9" w:rsidRPr="00160B23" w:rsidRDefault="003841E9" w:rsidP="00CC030D">
            <w:pPr>
              <w:pStyle w:val="Prrafodelista"/>
              <w:ind w:left="175"/>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3841E9" w:rsidRPr="00160B23" w14:paraId="7CBD3DF3" w14:textId="77777777" w:rsidTr="00B3353C">
        <w:trPr>
          <w:cantSplit/>
          <w:trHeight w:val="1134"/>
        </w:trPr>
        <w:tc>
          <w:tcPr>
            <w:cnfStyle w:val="001000000000" w:firstRow="0" w:lastRow="0" w:firstColumn="1" w:lastColumn="0" w:oddVBand="0" w:evenVBand="0" w:oddHBand="0" w:evenHBand="0" w:firstRowFirstColumn="0" w:firstRowLastColumn="0" w:lastRowFirstColumn="0" w:lastRowLastColumn="0"/>
            <w:tcW w:w="1018" w:type="pct"/>
          </w:tcPr>
          <w:p w14:paraId="7CBD3DE7" w14:textId="77777777" w:rsidR="003841E9" w:rsidRPr="00160B23" w:rsidRDefault="003841E9" w:rsidP="00CC030D">
            <w:pPr>
              <w:pStyle w:val="Prrafodelista"/>
              <w:ind w:left="0"/>
              <w:rPr>
                <w:rFonts w:cs="Arial"/>
                <w:sz w:val="20"/>
                <w:szCs w:val="20"/>
              </w:rPr>
            </w:pPr>
          </w:p>
          <w:p w14:paraId="7CBD3DE8" w14:textId="77777777" w:rsidR="003841E9" w:rsidRPr="00160B23" w:rsidRDefault="003841E9" w:rsidP="00CC030D">
            <w:pPr>
              <w:pStyle w:val="Prrafodelista"/>
              <w:ind w:left="0"/>
              <w:rPr>
                <w:rFonts w:cs="Arial"/>
                <w:sz w:val="20"/>
                <w:szCs w:val="20"/>
              </w:rPr>
            </w:pPr>
            <w:r w:rsidRPr="00160B23">
              <w:rPr>
                <w:rFonts w:cs="Arial"/>
                <w:sz w:val="20"/>
                <w:szCs w:val="20"/>
              </w:rPr>
              <w:t xml:space="preserve">1.b </w:t>
            </w:r>
          </w:p>
          <w:p w14:paraId="7CBD3DE9" w14:textId="77777777" w:rsidR="003841E9" w:rsidRPr="00160B23" w:rsidRDefault="003841E9" w:rsidP="00CC030D">
            <w:pPr>
              <w:pStyle w:val="Prrafodelista"/>
              <w:ind w:left="0"/>
              <w:rPr>
                <w:rFonts w:cs="Arial"/>
                <w:sz w:val="20"/>
                <w:szCs w:val="20"/>
              </w:rPr>
            </w:pPr>
            <w:r w:rsidRPr="00160B23">
              <w:rPr>
                <w:rFonts w:cs="Arial"/>
                <w:sz w:val="20"/>
                <w:szCs w:val="20"/>
              </w:rPr>
              <w:t>Administración de Riesgos (ARI)</w:t>
            </w:r>
          </w:p>
        </w:tc>
        <w:tc>
          <w:tcPr>
            <w:tcW w:w="2845" w:type="pct"/>
          </w:tcPr>
          <w:p w14:paraId="05AF4288" w14:textId="77777777" w:rsidR="00B3353C" w:rsidRDefault="00B3353C" w:rsidP="00B3353C">
            <w:pPr>
              <w:jc w:val="both"/>
              <w:cnfStyle w:val="000000000000" w:firstRow="0" w:lastRow="0" w:firstColumn="0" w:lastColumn="0" w:oddVBand="0" w:evenVBand="0" w:oddHBand="0" w:evenHBand="0" w:firstRowFirstColumn="0" w:firstRowLastColumn="0" w:lastRowFirstColumn="0" w:lastRowLastColumn="0"/>
              <w:rPr>
                <w:rFonts w:cs="Arial"/>
                <w:sz w:val="20"/>
                <w:szCs w:val="20"/>
              </w:rPr>
            </w:pPr>
          </w:p>
          <w:p w14:paraId="7CBD3DEC" w14:textId="7D5936D3" w:rsidR="00EC6BC4" w:rsidRPr="00160B23" w:rsidRDefault="00EC6BC4" w:rsidP="00B3353C">
            <w:pPr>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EC6BC4">
              <w:rPr>
                <w:rFonts w:cs="Arial"/>
                <w:sz w:val="20"/>
                <w:szCs w:val="20"/>
              </w:rPr>
              <w:t>Consiste en identificar, analizar y atender los hechos que puedan afectar o estén afectando el cumplimiento del objetivo institucional, tanto a nivel estratégico como operativo.</w:t>
            </w:r>
            <w:r w:rsidRPr="00EC6BC4">
              <w:rPr>
                <w:rFonts w:cs="Arial"/>
                <w:sz w:val="20"/>
                <w:szCs w:val="20"/>
              </w:rPr>
              <w:br/>
              <w:t>Las personas titulares de las Unidades Administrativas deberán informar y presentar los riesgos estratégicos y operativos asociados a sus programas, proyectos y temas a cargo, con el fin de prevenir impactos negativos en la instancia y en el Titular de la institución.</w:t>
            </w:r>
          </w:p>
        </w:tc>
        <w:tc>
          <w:tcPr>
            <w:tcW w:w="1137" w:type="pct"/>
          </w:tcPr>
          <w:p w14:paraId="7CBD3DED" w14:textId="77777777" w:rsidR="003841E9" w:rsidRPr="00160B23" w:rsidRDefault="003841E9" w:rsidP="00CC030D">
            <w:pPr>
              <w:pStyle w:val="Prrafodelista"/>
              <w:ind w:left="175"/>
              <w:cnfStyle w:val="000000000000" w:firstRow="0" w:lastRow="0" w:firstColumn="0" w:lastColumn="0" w:oddVBand="0" w:evenVBand="0" w:oddHBand="0" w:evenHBand="0" w:firstRowFirstColumn="0" w:firstRowLastColumn="0" w:lastRowFirstColumn="0" w:lastRowLastColumn="0"/>
              <w:rPr>
                <w:rFonts w:cs="Arial"/>
                <w:sz w:val="20"/>
                <w:szCs w:val="20"/>
              </w:rPr>
            </w:pPr>
          </w:p>
          <w:p w14:paraId="7CBD3DEE" w14:textId="77777777" w:rsidR="003841E9" w:rsidRPr="00160B23" w:rsidRDefault="003841E9" w:rsidP="003841E9">
            <w:pPr>
              <w:pStyle w:val="Prrafodelista"/>
              <w:numPr>
                <w:ilvl w:val="0"/>
                <w:numId w:val="9"/>
              </w:numPr>
              <w:ind w:left="175" w:hanging="141"/>
              <w:cnfStyle w:val="000000000000" w:firstRow="0" w:lastRow="0" w:firstColumn="0" w:lastColumn="0" w:oddVBand="0" w:evenVBand="0" w:oddHBand="0" w:evenHBand="0" w:firstRowFirstColumn="0" w:firstRowLastColumn="0" w:lastRowFirstColumn="0" w:lastRowLastColumn="0"/>
              <w:rPr>
                <w:rFonts w:cs="Arial"/>
                <w:sz w:val="20"/>
                <w:szCs w:val="20"/>
              </w:rPr>
            </w:pPr>
            <w:r w:rsidRPr="00160B23">
              <w:rPr>
                <w:rFonts w:cs="Arial"/>
                <w:sz w:val="20"/>
                <w:szCs w:val="20"/>
              </w:rPr>
              <w:t>Matriz de riesgos.</w:t>
            </w:r>
          </w:p>
          <w:p w14:paraId="7CBD3DEF" w14:textId="16D07EB0" w:rsidR="003841E9" w:rsidRPr="00160B23" w:rsidRDefault="003841E9" w:rsidP="003841E9">
            <w:pPr>
              <w:pStyle w:val="Prrafodelista"/>
              <w:numPr>
                <w:ilvl w:val="0"/>
                <w:numId w:val="9"/>
              </w:numPr>
              <w:ind w:left="175" w:hanging="141"/>
              <w:cnfStyle w:val="000000000000" w:firstRow="0" w:lastRow="0" w:firstColumn="0" w:lastColumn="0" w:oddVBand="0" w:evenVBand="0" w:oddHBand="0" w:evenHBand="0" w:firstRowFirstColumn="0" w:firstRowLastColumn="0" w:lastRowFirstColumn="0" w:lastRowLastColumn="0"/>
              <w:rPr>
                <w:rFonts w:cs="Arial"/>
                <w:sz w:val="20"/>
                <w:szCs w:val="20"/>
              </w:rPr>
            </w:pPr>
            <w:r w:rsidRPr="00160B23">
              <w:rPr>
                <w:rFonts w:cs="Arial"/>
                <w:sz w:val="20"/>
                <w:szCs w:val="20"/>
              </w:rPr>
              <w:t xml:space="preserve">Programa de </w:t>
            </w:r>
            <w:r w:rsidR="00DC6F39" w:rsidRPr="00160B23">
              <w:rPr>
                <w:rFonts w:cs="Arial"/>
                <w:sz w:val="20"/>
                <w:szCs w:val="20"/>
              </w:rPr>
              <w:t>Trabajo de</w:t>
            </w:r>
            <w:r w:rsidRPr="00160B23">
              <w:rPr>
                <w:rFonts w:cs="Arial"/>
                <w:sz w:val="20"/>
                <w:szCs w:val="20"/>
              </w:rPr>
              <w:t xml:space="preserve"> Riesgos.</w:t>
            </w:r>
          </w:p>
          <w:p w14:paraId="7CBD3DF0" w14:textId="04117FB7" w:rsidR="003841E9" w:rsidRDefault="003841E9" w:rsidP="003841E9">
            <w:pPr>
              <w:pStyle w:val="Prrafodelista"/>
              <w:numPr>
                <w:ilvl w:val="0"/>
                <w:numId w:val="9"/>
              </w:numPr>
              <w:ind w:left="175" w:hanging="141"/>
              <w:cnfStyle w:val="000000000000" w:firstRow="0" w:lastRow="0" w:firstColumn="0" w:lastColumn="0" w:oddVBand="0" w:evenVBand="0" w:oddHBand="0" w:evenHBand="0" w:firstRowFirstColumn="0" w:firstRowLastColumn="0" w:lastRowFirstColumn="0" w:lastRowLastColumn="0"/>
              <w:rPr>
                <w:rFonts w:cs="Arial"/>
                <w:sz w:val="20"/>
                <w:szCs w:val="20"/>
              </w:rPr>
            </w:pPr>
            <w:r w:rsidRPr="00160B23">
              <w:rPr>
                <w:rFonts w:cs="Arial"/>
                <w:sz w:val="20"/>
                <w:szCs w:val="20"/>
              </w:rPr>
              <w:t>Reporte de avance trimestral.</w:t>
            </w:r>
          </w:p>
          <w:p w14:paraId="2454119A" w14:textId="1F60285B" w:rsidR="009F42BE" w:rsidRPr="00160B23" w:rsidRDefault="009F42BE" w:rsidP="003841E9">
            <w:pPr>
              <w:pStyle w:val="Prrafodelista"/>
              <w:numPr>
                <w:ilvl w:val="0"/>
                <w:numId w:val="9"/>
              </w:numPr>
              <w:ind w:left="175" w:hanging="141"/>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Reporte anual del comportamiento de</w:t>
            </w:r>
            <w:r w:rsidR="00074F68">
              <w:rPr>
                <w:rFonts w:cs="Arial"/>
                <w:sz w:val="20"/>
                <w:szCs w:val="20"/>
              </w:rPr>
              <w:t xml:space="preserve"> riesgos.</w:t>
            </w:r>
          </w:p>
          <w:p w14:paraId="7CBD3DF1" w14:textId="77777777" w:rsidR="003841E9" w:rsidRPr="00160B23" w:rsidRDefault="003841E9" w:rsidP="003841E9">
            <w:pPr>
              <w:pStyle w:val="Prrafodelista"/>
              <w:numPr>
                <w:ilvl w:val="0"/>
                <w:numId w:val="9"/>
              </w:numPr>
              <w:ind w:left="175" w:hanging="141"/>
              <w:cnfStyle w:val="000000000000" w:firstRow="0" w:lastRow="0" w:firstColumn="0" w:lastColumn="0" w:oddVBand="0" w:evenVBand="0" w:oddHBand="0" w:evenHBand="0" w:firstRowFirstColumn="0" w:firstRowLastColumn="0" w:lastRowFirstColumn="0" w:lastRowLastColumn="0"/>
              <w:rPr>
                <w:rFonts w:cs="Arial"/>
                <w:sz w:val="20"/>
                <w:szCs w:val="20"/>
              </w:rPr>
            </w:pPr>
            <w:r w:rsidRPr="00160B23">
              <w:rPr>
                <w:rFonts w:cs="Arial"/>
                <w:sz w:val="20"/>
                <w:szCs w:val="20"/>
              </w:rPr>
              <w:t>Informe de Evaluación del OIC.</w:t>
            </w:r>
          </w:p>
          <w:p w14:paraId="7CBD3DF2" w14:textId="77777777" w:rsidR="003841E9" w:rsidRPr="00160B23" w:rsidRDefault="003841E9" w:rsidP="00CC030D">
            <w:pPr>
              <w:pStyle w:val="Prrafodelista"/>
              <w:ind w:left="175"/>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3841E9" w:rsidRPr="00160B23" w14:paraId="7CBD3DFD" w14:textId="77777777" w:rsidTr="00745C8F">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018" w:type="pct"/>
            <w:shd w:val="clear" w:color="auto" w:fill="F2F2F2" w:themeFill="background1" w:themeFillShade="F2"/>
          </w:tcPr>
          <w:p w14:paraId="7CBD3DF4" w14:textId="77777777" w:rsidR="003841E9" w:rsidRPr="00160B23" w:rsidRDefault="003841E9" w:rsidP="00CC030D">
            <w:pPr>
              <w:pStyle w:val="Prrafodelista"/>
              <w:ind w:left="0"/>
              <w:rPr>
                <w:rFonts w:cs="Arial"/>
                <w:sz w:val="20"/>
                <w:szCs w:val="20"/>
              </w:rPr>
            </w:pPr>
          </w:p>
          <w:p w14:paraId="7CBD3DF5" w14:textId="70F26488" w:rsidR="003841E9" w:rsidRPr="00160B23" w:rsidRDefault="003841E9" w:rsidP="00CC030D">
            <w:pPr>
              <w:pStyle w:val="Prrafodelista"/>
              <w:ind w:left="0"/>
              <w:rPr>
                <w:rFonts w:cs="Arial"/>
                <w:sz w:val="20"/>
                <w:szCs w:val="20"/>
              </w:rPr>
            </w:pPr>
            <w:r w:rsidRPr="00160B23">
              <w:rPr>
                <w:rFonts w:cs="Arial"/>
                <w:sz w:val="20"/>
                <w:szCs w:val="20"/>
              </w:rPr>
              <w:t>1.</w:t>
            </w:r>
            <w:r w:rsidR="00B36A6D">
              <w:rPr>
                <w:rFonts w:cs="Arial"/>
                <w:sz w:val="20"/>
                <w:szCs w:val="20"/>
              </w:rPr>
              <w:t>c</w:t>
            </w:r>
          </w:p>
          <w:p w14:paraId="7CBD3DF6" w14:textId="77777777" w:rsidR="003841E9" w:rsidRPr="00160B23" w:rsidRDefault="003841E9" w:rsidP="00CC030D">
            <w:pPr>
              <w:pStyle w:val="Prrafodelista"/>
              <w:ind w:left="0"/>
              <w:rPr>
                <w:rFonts w:cs="Arial"/>
                <w:sz w:val="20"/>
                <w:szCs w:val="20"/>
              </w:rPr>
            </w:pPr>
            <w:r w:rsidRPr="00160B23">
              <w:rPr>
                <w:rFonts w:cs="Arial"/>
                <w:sz w:val="20"/>
                <w:szCs w:val="20"/>
              </w:rPr>
              <w:t>Tecnologías de la Información</w:t>
            </w:r>
          </w:p>
          <w:p w14:paraId="7CBD3DF7" w14:textId="77777777" w:rsidR="003841E9" w:rsidRPr="00160B23" w:rsidRDefault="003841E9" w:rsidP="00CC030D">
            <w:pPr>
              <w:pStyle w:val="Prrafodelista"/>
              <w:ind w:left="0"/>
              <w:rPr>
                <w:rFonts w:cs="Arial"/>
                <w:sz w:val="20"/>
                <w:szCs w:val="20"/>
              </w:rPr>
            </w:pPr>
          </w:p>
        </w:tc>
        <w:tc>
          <w:tcPr>
            <w:tcW w:w="2845" w:type="pct"/>
            <w:shd w:val="clear" w:color="auto" w:fill="F2F2F2" w:themeFill="background1" w:themeFillShade="F2"/>
          </w:tcPr>
          <w:p w14:paraId="7CBD3DF8" w14:textId="77777777" w:rsidR="003841E9" w:rsidRPr="00160B23" w:rsidRDefault="003841E9" w:rsidP="00CC030D">
            <w:pPr>
              <w:pStyle w:val="Prrafodelista"/>
              <w:ind w:left="0"/>
              <w:jc w:val="both"/>
              <w:cnfStyle w:val="000000100000" w:firstRow="0" w:lastRow="0" w:firstColumn="0" w:lastColumn="0" w:oddVBand="0" w:evenVBand="0" w:oddHBand="1" w:evenHBand="0" w:firstRowFirstColumn="0" w:firstRowLastColumn="0" w:lastRowFirstColumn="0" w:lastRowLastColumn="0"/>
              <w:rPr>
                <w:rFonts w:cs="Arial"/>
                <w:sz w:val="20"/>
                <w:szCs w:val="20"/>
              </w:rPr>
            </w:pPr>
          </w:p>
          <w:p w14:paraId="7CBD3DFA" w14:textId="2FBA51BF" w:rsidR="00EC6BC4" w:rsidRPr="00160B23" w:rsidRDefault="00EC6BC4" w:rsidP="00CC030D">
            <w:pPr>
              <w:pStyle w:val="Prrafodelista"/>
              <w:ind w:left="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EC6BC4">
              <w:rPr>
                <w:rFonts w:cs="Arial"/>
                <w:sz w:val="20"/>
                <w:szCs w:val="20"/>
              </w:rPr>
              <w:t>Consiste en identificar las dificultades o situaciones que generan problemáticas para el cumplimiento de las funciones institucionales, así como las acciones emprendidas para su atención, en el marco de la normativa aplicable en materia de tecnologías de la información.</w:t>
            </w:r>
          </w:p>
        </w:tc>
        <w:tc>
          <w:tcPr>
            <w:tcW w:w="1137" w:type="pct"/>
            <w:shd w:val="clear" w:color="auto" w:fill="F2F2F2" w:themeFill="background1" w:themeFillShade="F2"/>
          </w:tcPr>
          <w:p w14:paraId="7CBD3DFB" w14:textId="77777777" w:rsidR="003841E9" w:rsidRPr="00160B23" w:rsidRDefault="003841E9" w:rsidP="00CC030D">
            <w:pPr>
              <w:pStyle w:val="Prrafodelista"/>
              <w:ind w:left="175"/>
              <w:cnfStyle w:val="000000100000" w:firstRow="0" w:lastRow="0" w:firstColumn="0" w:lastColumn="0" w:oddVBand="0" w:evenVBand="0" w:oddHBand="1" w:evenHBand="0" w:firstRowFirstColumn="0" w:firstRowLastColumn="0" w:lastRowFirstColumn="0" w:lastRowLastColumn="0"/>
              <w:rPr>
                <w:rFonts w:cs="Arial"/>
                <w:sz w:val="20"/>
                <w:szCs w:val="20"/>
              </w:rPr>
            </w:pPr>
          </w:p>
          <w:p w14:paraId="6D4EB613" w14:textId="73F768B7" w:rsidR="00852070" w:rsidRDefault="002C2F32" w:rsidP="00852070">
            <w:pPr>
              <w:pStyle w:val="Prrafodelista"/>
              <w:numPr>
                <w:ilvl w:val="0"/>
                <w:numId w:val="9"/>
              </w:numPr>
              <w:ind w:left="175" w:hanging="141"/>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Plan</w:t>
            </w:r>
            <w:r w:rsidR="00FB0F61" w:rsidRPr="00FB0F61">
              <w:rPr>
                <w:rFonts w:cs="Arial"/>
                <w:sz w:val="20"/>
                <w:szCs w:val="20"/>
              </w:rPr>
              <w:t xml:space="preserve"> Institucional de Tecnologías de Información</w:t>
            </w:r>
            <w:r w:rsidR="00F7005F">
              <w:rPr>
                <w:rFonts w:cs="Arial"/>
                <w:sz w:val="20"/>
                <w:szCs w:val="20"/>
              </w:rPr>
              <w:t>.</w:t>
            </w:r>
          </w:p>
          <w:p w14:paraId="457CA26B" w14:textId="00229F56" w:rsidR="00F7005F" w:rsidRDefault="00E54958" w:rsidP="00852070">
            <w:pPr>
              <w:pStyle w:val="Prrafodelista"/>
              <w:numPr>
                <w:ilvl w:val="0"/>
                <w:numId w:val="9"/>
              </w:numPr>
              <w:ind w:left="175" w:hanging="141"/>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Informe de r</w:t>
            </w:r>
            <w:r w:rsidR="00136A93">
              <w:rPr>
                <w:rFonts w:cs="Arial"/>
                <w:sz w:val="20"/>
                <w:szCs w:val="20"/>
              </w:rPr>
              <w:t xml:space="preserve">iesgos </w:t>
            </w:r>
            <w:r>
              <w:rPr>
                <w:rFonts w:cs="Arial"/>
                <w:sz w:val="20"/>
                <w:szCs w:val="20"/>
              </w:rPr>
              <w:t>en</w:t>
            </w:r>
            <w:r w:rsidR="00136A93">
              <w:rPr>
                <w:rFonts w:cs="Arial"/>
                <w:sz w:val="20"/>
                <w:szCs w:val="20"/>
              </w:rPr>
              <w:t xml:space="preserve"> TIC´s</w:t>
            </w:r>
            <w:r w:rsidR="00B03932">
              <w:rPr>
                <w:rFonts w:cs="Arial"/>
                <w:sz w:val="20"/>
                <w:szCs w:val="20"/>
              </w:rPr>
              <w:t>.</w:t>
            </w:r>
          </w:p>
          <w:p w14:paraId="229FF8C8" w14:textId="77777777" w:rsidR="003841E9" w:rsidRDefault="00707B58" w:rsidP="007D76FB">
            <w:pPr>
              <w:pStyle w:val="Prrafodelista"/>
              <w:numPr>
                <w:ilvl w:val="0"/>
                <w:numId w:val="9"/>
              </w:numPr>
              <w:ind w:left="175" w:hanging="141"/>
              <w:cnfStyle w:val="000000100000" w:firstRow="0" w:lastRow="0" w:firstColumn="0" w:lastColumn="0" w:oddVBand="0" w:evenVBand="0" w:oddHBand="1" w:evenHBand="0" w:firstRowFirstColumn="0" w:firstRowLastColumn="0" w:lastRowFirstColumn="0" w:lastRowLastColumn="0"/>
              <w:rPr>
                <w:rFonts w:cs="Arial"/>
                <w:sz w:val="20"/>
                <w:szCs w:val="20"/>
              </w:rPr>
            </w:pPr>
            <w:r w:rsidRPr="00160B23">
              <w:rPr>
                <w:rFonts w:cs="Arial"/>
                <w:sz w:val="20"/>
                <w:szCs w:val="20"/>
              </w:rPr>
              <w:t>Reporte de avance trimestral.</w:t>
            </w:r>
          </w:p>
          <w:p w14:paraId="7CBD3DFC" w14:textId="70ED525E" w:rsidR="009D009B" w:rsidRPr="007D76FB" w:rsidRDefault="009D009B" w:rsidP="009D009B">
            <w:pPr>
              <w:pStyle w:val="Prrafodelista"/>
              <w:ind w:left="175"/>
              <w:cnfStyle w:val="000000100000" w:firstRow="0" w:lastRow="0" w:firstColumn="0" w:lastColumn="0" w:oddVBand="0" w:evenVBand="0" w:oddHBand="1" w:evenHBand="0" w:firstRowFirstColumn="0" w:firstRowLastColumn="0" w:lastRowFirstColumn="0" w:lastRowLastColumn="0"/>
              <w:rPr>
                <w:rFonts w:cs="Arial"/>
                <w:sz w:val="20"/>
                <w:szCs w:val="20"/>
              </w:rPr>
            </w:pPr>
          </w:p>
        </w:tc>
      </w:tr>
    </w:tbl>
    <w:p w14:paraId="7CBD3DFE" w14:textId="77777777" w:rsidR="003841E9" w:rsidRPr="003841E9" w:rsidRDefault="003841E9" w:rsidP="003841E9">
      <w:pPr>
        <w:jc w:val="both"/>
        <w:outlineLvl w:val="1"/>
        <w:rPr>
          <w:rFonts w:cs="Arial"/>
          <w:b/>
          <w:sz w:val="24"/>
        </w:rPr>
      </w:pPr>
    </w:p>
    <w:p w14:paraId="7CBD3E00" w14:textId="1053BA8E" w:rsidR="003841E9" w:rsidRPr="00375DAF" w:rsidRDefault="007E5937" w:rsidP="007E5937">
      <w:pPr>
        <w:jc w:val="both"/>
        <w:outlineLvl w:val="1"/>
        <w:rPr>
          <w:rFonts w:cs="Arial"/>
          <w:b/>
          <w:color w:val="5A0230"/>
          <w:sz w:val="24"/>
        </w:rPr>
      </w:pPr>
      <w:r w:rsidRPr="003D03AB">
        <w:rPr>
          <w:rFonts w:cs="Arial"/>
          <w:b/>
          <w:color w:val="5A0230"/>
          <w:sz w:val="24"/>
        </w:rPr>
        <w:t xml:space="preserve">RUBRO 2. </w:t>
      </w:r>
      <w:r w:rsidR="003D03AB" w:rsidRPr="00A705A2">
        <w:rPr>
          <w:rFonts w:cs="Arial"/>
          <w:b/>
          <w:color w:val="5A0230"/>
          <w:sz w:val="24"/>
        </w:rPr>
        <w:t>DESEMPEÑO INSTITUCIONAL</w:t>
      </w:r>
    </w:p>
    <w:p w14:paraId="7CBD3E01" w14:textId="77777777" w:rsidR="003841E9" w:rsidRPr="00266BF2" w:rsidRDefault="003841E9" w:rsidP="003841E9">
      <w:pPr>
        <w:pStyle w:val="Prrafodelista"/>
        <w:ind w:left="1428"/>
        <w:jc w:val="both"/>
        <w:outlineLvl w:val="1"/>
        <w:rPr>
          <w:rFonts w:cs="Arial"/>
          <w:b/>
          <w:sz w:val="24"/>
        </w:rPr>
      </w:pPr>
    </w:p>
    <w:tbl>
      <w:tblPr>
        <w:tblStyle w:val="Tablaconcuadrcula4-nfasis2"/>
        <w:tblW w:w="0" w:type="auto"/>
        <w:tblLook w:val="04A0" w:firstRow="1" w:lastRow="0" w:firstColumn="1" w:lastColumn="0" w:noHBand="0" w:noVBand="1"/>
      </w:tblPr>
      <w:tblGrid>
        <w:gridCol w:w="1971"/>
        <w:gridCol w:w="4687"/>
        <w:gridCol w:w="2170"/>
      </w:tblGrid>
      <w:tr w:rsidR="003841E9" w:rsidRPr="00266BF2" w14:paraId="7CBD3E05" w14:textId="77777777" w:rsidTr="00A31F17">
        <w:trPr>
          <w:cnfStyle w:val="100000000000" w:firstRow="1" w:lastRow="0" w:firstColumn="0" w:lastColumn="0" w:oddVBand="0" w:evenVBand="0" w:oddHBand="0"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0" w:type="auto"/>
            <w:shd w:val="clear" w:color="auto" w:fill="93034E"/>
            <w:vAlign w:val="center"/>
          </w:tcPr>
          <w:p w14:paraId="7CBD3E02" w14:textId="77777777" w:rsidR="003841E9" w:rsidRPr="00BC40B7" w:rsidRDefault="00BC40B7" w:rsidP="00A31F17">
            <w:pPr>
              <w:pStyle w:val="Prrafodelista"/>
              <w:ind w:left="0"/>
              <w:jc w:val="center"/>
              <w:rPr>
                <w:rFonts w:cs="Arial"/>
                <w:szCs w:val="20"/>
              </w:rPr>
            </w:pPr>
            <w:r w:rsidRPr="00BC40B7">
              <w:rPr>
                <w:rFonts w:cs="Arial"/>
                <w:szCs w:val="20"/>
              </w:rPr>
              <w:t>TAREAS</w:t>
            </w:r>
          </w:p>
        </w:tc>
        <w:tc>
          <w:tcPr>
            <w:tcW w:w="4687" w:type="dxa"/>
            <w:shd w:val="clear" w:color="auto" w:fill="93034E"/>
            <w:vAlign w:val="center"/>
          </w:tcPr>
          <w:p w14:paraId="7CBD3E03" w14:textId="77777777" w:rsidR="003841E9" w:rsidRPr="00BC40B7" w:rsidRDefault="00BC40B7" w:rsidP="00A31F17">
            <w:pPr>
              <w:pStyle w:val="Prrafodelista"/>
              <w:ind w:left="0"/>
              <w:jc w:val="center"/>
              <w:cnfStyle w:val="100000000000" w:firstRow="1" w:lastRow="0" w:firstColumn="0" w:lastColumn="0" w:oddVBand="0" w:evenVBand="0" w:oddHBand="0" w:evenHBand="0" w:firstRowFirstColumn="0" w:firstRowLastColumn="0" w:lastRowFirstColumn="0" w:lastRowLastColumn="0"/>
              <w:rPr>
                <w:rFonts w:cs="Arial"/>
                <w:szCs w:val="20"/>
              </w:rPr>
            </w:pPr>
            <w:r w:rsidRPr="00BC40B7">
              <w:rPr>
                <w:rFonts w:cs="Arial"/>
                <w:szCs w:val="20"/>
              </w:rPr>
              <w:t>DESCRIPCIÓN</w:t>
            </w:r>
          </w:p>
        </w:tc>
        <w:tc>
          <w:tcPr>
            <w:tcW w:w="2170" w:type="dxa"/>
            <w:shd w:val="clear" w:color="auto" w:fill="93034E"/>
            <w:vAlign w:val="center"/>
          </w:tcPr>
          <w:p w14:paraId="7CBD3E04" w14:textId="77777777" w:rsidR="003841E9" w:rsidRPr="00BC40B7" w:rsidRDefault="00BC40B7" w:rsidP="00A31F17">
            <w:pPr>
              <w:pStyle w:val="Prrafodelista"/>
              <w:ind w:left="0" w:right="-108"/>
              <w:jc w:val="center"/>
              <w:cnfStyle w:val="100000000000" w:firstRow="1" w:lastRow="0" w:firstColumn="0" w:lastColumn="0" w:oddVBand="0" w:evenVBand="0" w:oddHBand="0" w:evenHBand="0" w:firstRowFirstColumn="0" w:firstRowLastColumn="0" w:lastRowFirstColumn="0" w:lastRowLastColumn="0"/>
              <w:rPr>
                <w:rFonts w:cs="Arial"/>
                <w:szCs w:val="20"/>
              </w:rPr>
            </w:pPr>
            <w:r w:rsidRPr="00BC40B7">
              <w:rPr>
                <w:rFonts w:cs="Arial"/>
                <w:szCs w:val="20"/>
              </w:rPr>
              <w:t>PRODUCTOS</w:t>
            </w:r>
          </w:p>
        </w:tc>
      </w:tr>
      <w:tr w:rsidR="003841E9" w:rsidRPr="00266BF2" w14:paraId="7CBD3E0E" w14:textId="77777777" w:rsidTr="00745C8F">
        <w:trPr>
          <w:cnfStyle w:val="000000100000" w:firstRow="0" w:lastRow="0" w:firstColumn="0" w:lastColumn="0" w:oddVBand="0" w:evenVBand="0" w:oddHBand="1" w:evenHBand="0" w:firstRowFirstColumn="0" w:firstRowLastColumn="0" w:lastRowFirstColumn="0" w:lastRowLastColumn="0"/>
          <w:trHeight w:val="1404"/>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7CBD3E06" w14:textId="77777777" w:rsidR="003841E9" w:rsidRPr="00DB63A9" w:rsidRDefault="003841E9" w:rsidP="00CC030D">
            <w:pPr>
              <w:rPr>
                <w:rFonts w:cs="Arial"/>
                <w:color w:val="000000" w:themeColor="text1"/>
                <w:sz w:val="20"/>
                <w:szCs w:val="20"/>
              </w:rPr>
            </w:pPr>
          </w:p>
          <w:p w14:paraId="7CBD3E07" w14:textId="77777777" w:rsidR="003841E9" w:rsidRPr="00DB63A9" w:rsidRDefault="003841E9" w:rsidP="00CC030D">
            <w:pPr>
              <w:rPr>
                <w:rFonts w:cs="Arial"/>
                <w:color w:val="000000" w:themeColor="text1"/>
                <w:sz w:val="20"/>
                <w:szCs w:val="20"/>
              </w:rPr>
            </w:pPr>
            <w:r w:rsidRPr="00DB63A9">
              <w:rPr>
                <w:rFonts w:cs="Arial"/>
                <w:color w:val="000000" w:themeColor="text1"/>
                <w:sz w:val="20"/>
                <w:szCs w:val="20"/>
              </w:rPr>
              <w:t>2.a</w:t>
            </w:r>
          </w:p>
          <w:p w14:paraId="7CBD3E08" w14:textId="77777777" w:rsidR="003841E9" w:rsidRPr="00DB63A9" w:rsidRDefault="005B44F4" w:rsidP="00CC030D">
            <w:pPr>
              <w:rPr>
                <w:rFonts w:cs="Arial"/>
                <w:color w:val="000000" w:themeColor="text1"/>
                <w:sz w:val="20"/>
                <w:szCs w:val="20"/>
              </w:rPr>
            </w:pPr>
            <w:r w:rsidRPr="00DB63A9">
              <w:rPr>
                <w:rFonts w:cs="Arial"/>
                <w:color w:val="000000" w:themeColor="text1"/>
                <w:sz w:val="20"/>
                <w:szCs w:val="20"/>
              </w:rPr>
              <w:t xml:space="preserve">Seguimiento de indicadores </w:t>
            </w:r>
          </w:p>
        </w:tc>
        <w:tc>
          <w:tcPr>
            <w:tcW w:w="4687" w:type="dxa"/>
            <w:shd w:val="clear" w:color="auto" w:fill="F2F2F2" w:themeFill="background1" w:themeFillShade="F2"/>
            <w:vAlign w:val="center"/>
          </w:tcPr>
          <w:p w14:paraId="7CBD3E0B" w14:textId="168A0E77" w:rsidR="005B44F4" w:rsidRPr="00DB63A9" w:rsidRDefault="00E13429" w:rsidP="00F30292">
            <w:pPr>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r w:rsidRPr="00E13429">
              <w:rPr>
                <w:rFonts w:cs="Arial"/>
                <w:color w:val="000000" w:themeColor="text1"/>
                <w:sz w:val="20"/>
                <w:szCs w:val="20"/>
              </w:rPr>
              <w:t>Se presenta un análisis del cumplimiento de los indicadores (POA y/o MIR), poniendo especial énfasis en aquellos que no alcanzaron su meta o que pudieran representar un riesgo para la institución o para el Titular.</w:t>
            </w:r>
          </w:p>
        </w:tc>
        <w:tc>
          <w:tcPr>
            <w:tcW w:w="2170" w:type="dxa"/>
            <w:shd w:val="clear" w:color="auto" w:fill="F2F2F2" w:themeFill="background1" w:themeFillShade="F2"/>
          </w:tcPr>
          <w:p w14:paraId="7CBD3E0C" w14:textId="77777777" w:rsidR="003841E9" w:rsidRPr="00DB63A9" w:rsidRDefault="003841E9" w:rsidP="00CC030D">
            <w:pPr>
              <w:pStyle w:val="Prrafodelista"/>
              <w:ind w:left="175"/>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
          <w:p w14:paraId="7CBD3E0D" w14:textId="74D2FECA" w:rsidR="003841E9" w:rsidRPr="00DB63A9" w:rsidRDefault="00A01BA2" w:rsidP="003841E9">
            <w:pPr>
              <w:pStyle w:val="Prrafodelista"/>
              <w:numPr>
                <w:ilvl w:val="0"/>
                <w:numId w:val="9"/>
              </w:numPr>
              <w:ind w:left="175" w:hanging="141"/>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r>
              <w:rPr>
                <w:rFonts w:cs="Arial"/>
                <w:color w:val="000000" w:themeColor="text1"/>
                <w:sz w:val="20"/>
                <w:szCs w:val="20"/>
              </w:rPr>
              <w:t>Reporte</w:t>
            </w:r>
            <w:r w:rsidR="003841E9" w:rsidRPr="00DB63A9">
              <w:rPr>
                <w:rFonts w:cs="Arial"/>
                <w:color w:val="000000" w:themeColor="text1"/>
                <w:sz w:val="20"/>
                <w:szCs w:val="20"/>
              </w:rPr>
              <w:t xml:space="preserve"> de integración y avances.</w:t>
            </w:r>
          </w:p>
        </w:tc>
      </w:tr>
      <w:tr w:rsidR="003841E9" w:rsidRPr="00266BF2" w14:paraId="7CBD3E17" w14:textId="77777777" w:rsidTr="008236B7">
        <w:trPr>
          <w:trHeight w:val="1261"/>
        </w:trPr>
        <w:tc>
          <w:tcPr>
            <w:cnfStyle w:val="001000000000" w:firstRow="0" w:lastRow="0" w:firstColumn="1" w:lastColumn="0" w:oddVBand="0" w:evenVBand="0" w:oddHBand="0" w:evenHBand="0" w:firstRowFirstColumn="0" w:firstRowLastColumn="0" w:lastRowFirstColumn="0" w:lastRowLastColumn="0"/>
            <w:tcW w:w="0" w:type="auto"/>
          </w:tcPr>
          <w:p w14:paraId="120302C4" w14:textId="77777777" w:rsidR="00E376E5" w:rsidRDefault="00E376E5" w:rsidP="00CC030D">
            <w:pPr>
              <w:pStyle w:val="Prrafodelista"/>
              <w:ind w:left="0"/>
              <w:rPr>
                <w:rFonts w:cs="Arial"/>
                <w:b w:val="0"/>
                <w:bCs w:val="0"/>
                <w:sz w:val="20"/>
                <w:szCs w:val="20"/>
              </w:rPr>
            </w:pPr>
          </w:p>
          <w:p w14:paraId="7CBD3E10" w14:textId="00171EBE" w:rsidR="003841E9" w:rsidRPr="00266BF2" w:rsidRDefault="003841E9" w:rsidP="00CC030D">
            <w:pPr>
              <w:pStyle w:val="Prrafodelista"/>
              <w:ind w:left="0"/>
              <w:rPr>
                <w:rFonts w:cs="Arial"/>
                <w:sz w:val="20"/>
                <w:szCs w:val="20"/>
              </w:rPr>
            </w:pPr>
            <w:r w:rsidRPr="00266BF2">
              <w:rPr>
                <w:rFonts w:cs="Arial"/>
                <w:sz w:val="20"/>
                <w:szCs w:val="20"/>
              </w:rPr>
              <w:t xml:space="preserve">2.b </w:t>
            </w:r>
          </w:p>
          <w:p w14:paraId="7CBD3E11" w14:textId="23F99A1A" w:rsidR="003841E9" w:rsidRPr="00266BF2" w:rsidRDefault="00E0421F" w:rsidP="00CC030D">
            <w:pPr>
              <w:pStyle w:val="Prrafodelista"/>
              <w:ind w:left="0"/>
              <w:rPr>
                <w:rFonts w:cs="Arial"/>
                <w:sz w:val="20"/>
                <w:szCs w:val="20"/>
              </w:rPr>
            </w:pPr>
            <w:r>
              <w:rPr>
                <w:rFonts w:cs="Arial"/>
                <w:sz w:val="20"/>
                <w:szCs w:val="20"/>
              </w:rPr>
              <w:t xml:space="preserve">Programas </w:t>
            </w:r>
            <w:r w:rsidR="00324995">
              <w:rPr>
                <w:rFonts w:cs="Arial"/>
                <w:sz w:val="20"/>
                <w:szCs w:val="20"/>
              </w:rPr>
              <w:t>Presupuestarios</w:t>
            </w:r>
            <w:r w:rsidR="009B3EB7">
              <w:rPr>
                <w:rFonts w:cs="Arial"/>
                <w:sz w:val="20"/>
                <w:szCs w:val="20"/>
              </w:rPr>
              <w:t xml:space="preserve"> </w:t>
            </w:r>
          </w:p>
        </w:tc>
        <w:tc>
          <w:tcPr>
            <w:tcW w:w="4687" w:type="dxa"/>
          </w:tcPr>
          <w:p w14:paraId="598EED8C" w14:textId="77777777" w:rsidR="00E13429" w:rsidRDefault="00E13429" w:rsidP="00F30292">
            <w:pPr>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p>
          <w:p w14:paraId="244BC703" w14:textId="77777777" w:rsidR="00E376E5" w:rsidRDefault="00E13429" w:rsidP="00F30292">
            <w:pPr>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E13429">
              <w:rPr>
                <w:rFonts w:cs="Arial"/>
                <w:color w:val="000000" w:themeColor="text1"/>
                <w:sz w:val="20"/>
                <w:szCs w:val="20"/>
              </w:rPr>
              <w:t>Se deberán identificar e informar los programas presupuestarios que representen al menos el 80% del presupuesto original de la institución y que presenten variaciones, con el fin de informar y dar seguimiento a los temas que puedan constituir riesgos relacionados con la planeación, programación, ejecución y modificación del presupuesto.</w:t>
            </w:r>
          </w:p>
          <w:p w14:paraId="7CBD3E14" w14:textId="6D510DE5" w:rsidR="00E13429" w:rsidRPr="00DB63A9" w:rsidRDefault="00E13429" w:rsidP="00F30292">
            <w:pPr>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p>
        </w:tc>
        <w:tc>
          <w:tcPr>
            <w:tcW w:w="2170" w:type="dxa"/>
          </w:tcPr>
          <w:p w14:paraId="6C73EAA2" w14:textId="77777777" w:rsidR="00E376E5" w:rsidRDefault="00E376E5" w:rsidP="00E376E5">
            <w:pPr>
              <w:pStyle w:val="Prrafodelista"/>
              <w:ind w:left="175"/>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p>
          <w:p w14:paraId="7CBD3E15" w14:textId="768C0EF7" w:rsidR="003841E9" w:rsidRPr="00DB63A9" w:rsidRDefault="00092C1A" w:rsidP="005B44F4">
            <w:pPr>
              <w:pStyle w:val="Prrafodelista"/>
              <w:numPr>
                <w:ilvl w:val="0"/>
                <w:numId w:val="9"/>
              </w:numPr>
              <w:ind w:left="175" w:hanging="141"/>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Pr>
                <w:rFonts w:cs="Arial"/>
                <w:color w:val="000000" w:themeColor="text1"/>
                <w:sz w:val="20"/>
                <w:szCs w:val="20"/>
              </w:rPr>
              <w:t>Reporte</w:t>
            </w:r>
            <w:r w:rsidR="009B3EB7" w:rsidRPr="00DB63A9">
              <w:rPr>
                <w:rFonts w:cs="Arial"/>
                <w:color w:val="000000" w:themeColor="text1"/>
                <w:sz w:val="20"/>
                <w:szCs w:val="20"/>
              </w:rPr>
              <w:t xml:space="preserve"> de riesgos presupuestarios.</w:t>
            </w:r>
          </w:p>
          <w:p w14:paraId="7CBD3E16" w14:textId="77777777" w:rsidR="003841E9" w:rsidRPr="00DB63A9" w:rsidRDefault="003841E9" w:rsidP="00CC030D">
            <w:pPr>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p>
        </w:tc>
      </w:tr>
      <w:tr w:rsidR="003841E9" w:rsidRPr="00266BF2" w14:paraId="7CBD3E21" w14:textId="77777777" w:rsidTr="002543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4BE4203C" w14:textId="77777777" w:rsidR="00254329" w:rsidRDefault="00254329" w:rsidP="00254329">
            <w:pPr>
              <w:pStyle w:val="Prrafodelista"/>
              <w:ind w:left="0"/>
              <w:rPr>
                <w:rFonts w:cs="Arial"/>
                <w:b w:val="0"/>
                <w:bCs w:val="0"/>
                <w:sz w:val="20"/>
                <w:szCs w:val="20"/>
              </w:rPr>
            </w:pPr>
          </w:p>
          <w:p w14:paraId="7CBD3E19" w14:textId="37D04497" w:rsidR="003841E9" w:rsidRPr="00266BF2" w:rsidRDefault="003841E9" w:rsidP="00254329">
            <w:pPr>
              <w:pStyle w:val="Prrafodelista"/>
              <w:ind w:left="0"/>
              <w:rPr>
                <w:rFonts w:cs="Arial"/>
                <w:sz w:val="20"/>
                <w:szCs w:val="20"/>
              </w:rPr>
            </w:pPr>
            <w:r w:rsidRPr="00266BF2">
              <w:rPr>
                <w:rFonts w:cs="Arial"/>
                <w:sz w:val="20"/>
                <w:szCs w:val="20"/>
              </w:rPr>
              <w:t>2.c</w:t>
            </w:r>
          </w:p>
          <w:p w14:paraId="3689B178" w14:textId="77777777" w:rsidR="003841E9" w:rsidRDefault="00A475B6" w:rsidP="00254329">
            <w:pPr>
              <w:pStyle w:val="Prrafodelista"/>
              <w:ind w:left="0"/>
              <w:rPr>
                <w:rFonts w:cs="Arial"/>
                <w:b w:val="0"/>
                <w:bCs w:val="0"/>
                <w:sz w:val="20"/>
                <w:szCs w:val="20"/>
              </w:rPr>
            </w:pPr>
            <w:r w:rsidRPr="00A475B6">
              <w:rPr>
                <w:rFonts w:cs="Arial"/>
                <w:sz w:val="20"/>
                <w:szCs w:val="20"/>
              </w:rPr>
              <w:t>Proyectos de inversión pública</w:t>
            </w:r>
          </w:p>
          <w:p w14:paraId="7CBD3E1B" w14:textId="442C40ED" w:rsidR="00A475B6" w:rsidRPr="00266BF2" w:rsidRDefault="00A475B6" w:rsidP="00254329">
            <w:pPr>
              <w:pStyle w:val="Prrafodelista"/>
              <w:ind w:left="0"/>
              <w:rPr>
                <w:rFonts w:cs="Arial"/>
                <w:sz w:val="20"/>
                <w:szCs w:val="20"/>
              </w:rPr>
            </w:pPr>
          </w:p>
        </w:tc>
        <w:tc>
          <w:tcPr>
            <w:tcW w:w="4687" w:type="dxa"/>
            <w:shd w:val="clear" w:color="auto" w:fill="F2F2F2" w:themeFill="background1" w:themeFillShade="F2"/>
            <w:vAlign w:val="center"/>
          </w:tcPr>
          <w:p w14:paraId="45FF9C96" w14:textId="77777777" w:rsidR="005478E0" w:rsidRDefault="005478E0" w:rsidP="00F30292">
            <w:pPr>
              <w:pStyle w:val="Prrafodelista"/>
              <w:ind w:left="0"/>
              <w:jc w:val="both"/>
              <w:cnfStyle w:val="000000100000" w:firstRow="0" w:lastRow="0" w:firstColumn="0" w:lastColumn="0" w:oddVBand="0" w:evenVBand="0" w:oddHBand="1" w:evenHBand="0" w:firstRowFirstColumn="0" w:firstRowLastColumn="0" w:lastRowFirstColumn="0" w:lastRowLastColumn="0"/>
              <w:rPr>
                <w:rFonts w:cs="Arial"/>
                <w:sz w:val="20"/>
                <w:szCs w:val="20"/>
              </w:rPr>
            </w:pPr>
          </w:p>
          <w:p w14:paraId="4DCAAA49" w14:textId="3D41E513" w:rsidR="00E13429" w:rsidRDefault="00E13429" w:rsidP="00F30292">
            <w:pPr>
              <w:pStyle w:val="Prrafodelista"/>
              <w:ind w:left="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E13429">
              <w:rPr>
                <w:rFonts w:cs="Arial"/>
                <w:sz w:val="20"/>
                <w:szCs w:val="20"/>
              </w:rPr>
              <w:t>Aplicará únicamente a las instituciones que cuenten con presupuesto autorizado en este concepto. Deberán identificar e informar los proyectos de inversión pública que presenten variaciones superiores a 10 puntos porcentuales al comparar su avance acumulado.</w:t>
            </w:r>
          </w:p>
          <w:p w14:paraId="7CBD3E1E" w14:textId="01C65B58" w:rsidR="003841E9" w:rsidRPr="00266BF2" w:rsidRDefault="003841E9" w:rsidP="00F30292">
            <w:pPr>
              <w:pStyle w:val="Prrafodelista"/>
              <w:ind w:left="0"/>
              <w:jc w:val="both"/>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2170" w:type="dxa"/>
            <w:shd w:val="clear" w:color="auto" w:fill="F2F2F2" w:themeFill="background1" w:themeFillShade="F2"/>
          </w:tcPr>
          <w:p w14:paraId="7CBD3E1F" w14:textId="77777777" w:rsidR="003841E9" w:rsidRPr="00266BF2" w:rsidRDefault="003841E9" w:rsidP="00CC030D">
            <w:pPr>
              <w:pStyle w:val="Prrafodelista"/>
              <w:ind w:left="175"/>
              <w:cnfStyle w:val="000000100000" w:firstRow="0" w:lastRow="0" w:firstColumn="0" w:lastColumn="0" w:oddVBand="0" w:evenVBand="0" w:oddHBand="1" w:evenHBand="0" w:firstRowFirstColumn="0" w:firstRowLastColumn="0" w:lastRowFirstColumn="0" w:lastRowLastColumn="0"/>
              <w:rPr>
                <w:rFonts w:cs="Arial"/>
                <w:sz w:val="20"/>
                <w:szCs w:val="20"/>
              </w:rPr>
            </w:pPr>
          </w:p>
          <w:p w14:paraId="7CBD3E20" w14:textId="7E45EB93" w:rsidR="003841E9" w:rsidRPr="00266BF2" w:rsidRDefault="00092C1A" w:rsidP="003841E9">
            <w:pPr>
              <w:pStyle w:val="Prrafodelista"/>
              <w:numPr>
                <w:ilvl w:val="0"/>
                <w:numId w:val="9"/>
              </w:numPr>
              <w:ind w:left="175" w:hanging="141"/>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Reporte</w:t>
            </w:r>
            <w:r w:rsidR="003841E9" w:rsidRPr="00266BF2">
              <w:rPr>
                <w:rFonts w:cs="Arial"/>
                <w:sz w:val="20"/>
                <w:szCs w:val="20"/>
              </w:rPr>
              <w:t xml:space="preserve"> de integración y avances.</w:t>
            </w:r>
          </w:p>
        </w:tc>
      </w:tr>
      <w:tr w:rsidR="00B24C0A" w:rsidRPr="00266BF2" w14:paraId="24744502" w14:textId="77777777" w:rsidTr="00E714E5">
        <w:trPr>
          <w:trHeight w:val="973"/>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873DBDD" w14:textId="77777777" w:rsidR="00E714E5" w:rsidRDefault="00E714E5" w:rsidP="00E714E5">
            <w:pPr>
              <w:pStyle w:val="Prrafodelista"/>
              <w:ind w:left="0"/>
              <w:rPr>
                <w:rFonts w:cs="Arial"/>
                <w:b w:val="0"/>
                <w:bCs w:val="0"/>
                <w:sz w:val="20"/>
                <w:szCs w:val="20"/>
              </w:rPr>
            </w:pPr>
          </w:p>
          <w:p w14:paraId="5FE6C99F" w14:textId="1925C143" w:rsidR="00B24C0A" w:rsidRPr="00313D1A" w:rsidRDefault="00B24C0A" w:rsidP="00E714E5">
            <w:pPr>
              <w:pStyle w:val="Prrafodelista"/>
              <w:ind w:left="0"/>
              <w:rPr>
                <w:rFonts w:cs="Arial"/>
                <w:sz w:val="20"/>
                <w:szCs w:val="20"/>
              </w:rPr>
            </w:pPr>
            <w:r w:rsidRPr="00313D1A">
              <w:rPr>
                <w:rFonts w:cs="Arial"/>
                <w:sz w:val="20"/>
                <w:szCs w:val="20"/>
              </w:rPr>
              <w:t>2.</w:t>
            </w:r>
            <w:r w:rsidR="008A4529" w:rsidRPr="00313D1A">
              <w:rPr>
                <w:rFonts w:cs="Arial"/>
                <w:sz w:val="20"/>
                <w:szCs w:val="20"/>
              </w:rPr>
              <w:t>d</w:t>
            </w:r>
          </w:p>
          <w:p w14:paraId="780ACCBA" w14:textId="77777777" w:rsidR="008A4529" w:rsidRPr="00313D1A" w:rsidRDefault="00CA5851" w:rsidP="00E714E5">
            <w:pPr>
              <w:pStyle w:val="Prrafodelista"/>
              <w:ind w:left="0"/>
              <w:rPr>
                <w:rFonts w:cs="Arial"/>
                <w:b w:val="0"/>
                <w:bCs w:val="0"/>
                <w:sz w:val="20"/>
                <w:szCs w:val="20"/>
              </w:rPr>
            </w:pPr>
            <w:r w:rsidRPr="00313D1A">
              <w:rPr>
                <w:rFonts w:cs="Arial"/>
                <w:sz w:val="20"/>
                <w:szCs w:val="20"/>
              </w:rPr>
              <w:t>Pasivos contingentes</w:t>
            </w:r>
          </w:p>
          <w:p w14:paraId="6A84E89A" w14:textId="6DA3B480" w:rsidR="00CA5851" w:rsidRPr="00313D1A" w:rsidRDefault="00CA5851" w:rsidP="00E714E5">
            <w:pPr>
              <w:pStyle w:val="Prrafodelista"/>
              <w:ind w:left="0"/>
              <w:rPr>
                <w:rFonts w:cs="Arial"/>
                <w:b w:val="0"/>
                <w:bCs w:val="0"/>
                <w:sz w:val="20"/>
                <w:szCs w:val="20"/>
              </w:rPr>
            </w:pPr>
          </w:p>
        </w:tc>
        <w:tc>
          <w:tcPr>
            <w:tcW w:w="4687" w:type="dxa"/>
            <w:shd w:val="clear" w:color="auto" w:fill="FFFFFF" w:themeFill="background1"/>
          </w:tcPr>
          <w:p w14:paraId="0AA2A705" w14:textId="77777777" w:rsidR="00114737" w:rsidRDefault="00114737" w:rsidP="00114737">
            <w:pPr>
              <w:pStyle w:val="Prrafodelista"/>
              <w:ind w:left="0"/>
              <w:cnfStyle w:val="000000000000" w:firstRow="0" w:lastRow="0" w:firstColumn="0" w:lastColumn="0" w:oddVBand="0" w:evenVBand="0" w:oddHBand="0" w:evenHBand="0" w:firstRowFirstColumn="0" w:firstRowLastColumn="0" w:lastRowFirstColumn="0" w:lastRowLastColumn="0"/>
              <w:rPr>
                <w:rFonts w:cs="Arial"/>
                <w:sz w:val="20"/>
                <w:szCs w:val="20"/>
              </w:rPr>
            </w:pPr>
          </w:p>
          <w:p w14:paraId="511F297F" w14:textId="20D58932" w:rsidR="00E13429" w:rsidRDefault="00E13429" w:rsidP="009E003E">
            <w:pPr>
              <w:pStyle w:val="Prrafodelista"/>
              <w:ind w:left="40"/>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E13429">
              <w:rPr>
                <w:rFonts w:cs="Arial"/>
                <w:sz w:val="20"/>
                <w:szCs w:val="20"/>
              </w:rPr>
              <w:t>Aplicará únicamente a las instituciones que cuenten con pasivos contingentes que impacten el cumplimiento de metas y objetivos institucionales, representen un riesgo financiero y afecten de manera significativa el flujo de efectivo y el ejercicio presupuestal.</w:t>
            </w:r>
          </w:p>
          <w:p w14:paraId="07DC5A94" w14:textId="395EAEE0" w:rsidR="00E714E5" w:rsidRPr="00313D1A" w:rsidRDefault="00E714E5" w:rsidP="009E003E">
            <w:pPr>
              <w:pStyle w:val="Prrafodelista"/>
              <w:ind w:left="40"/>
              <w:jc w:val="both"/>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170" w:type="dxa"/>
            <w:shd w:val="clear" w:color="auto" w:fill="FFFFFF" w:themeFill="background1"/>
          </w:tcPr>
          <w:p w14:paraId="568E2AE9" w14:textId="77777777" w:rsidR="00313D1A" w:rsidRDefault="00313D1A" w:rsidP="00313D1A">
            <w:pPr>
              <w:pStyle w:val="Prrafodelista"/>
              <w:ind w:left="177"/>
              <w:cnfStyle w:val="000000000000" w:firstRow="0" w:lastRow="0" w:firstColumn="0" w:lastColumn="0" w:oddVBand="0" w:evenVBand="0" w:oddHBand="0" w:evenHBand="0" w:firstRowFirstColumn="0" w:firstRowLastColumn="0" w:lastRowFirstColumn="0" w:lastRowLastColumn="0"/>
              <w:rPr>
                <w:rFonts w:cs="Arial"/>
                <w:sz w:val="20"/>
                <w:szCs w:val="20"/>
              </w:rPr>
            </w:pPr>
          </w:p>
          <w:p w14:paraId="7E651519" w14:textId="009025D7" w:rsidR="00313D1A" w:rsidRDefault="00092C1A" w:rsidP="002C4C01">
            <w:pPr>
              <w:pStyle w:val="Prrafodelista"/>
              <w:numPr>
                <w:ilvl w:val="0"/>
                <w:numId w:val="9"/>
              </w:numPr>
              <w:ind w:left="177" w:hanging="142"/>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Reporte</w:t>
            </w:r>
            <w:r w:rsidR="002B65DC" w:rsidRPr="00313D1A">
              <w:rPr>
                <w:rFonts w:cs="Arial"/>
                <w:sz w:val="20"/>
                <w:szCs w:val="20"/>
              </w:rPr>
              <w:t xml:space="preserve"> de integración y avances.</w:t>
            </w:r>
          </w:p>
          <w:p w14:paraId="2B8B9232" w14:textId="256C5116" w:rsidR="001F6BCA" w:rsidRPr="002C4C01" w:rsidRDefault="001F6BCA" w:rsidP="001F6BCA">
            <w:pPr>
              <w:pStyle w:val="Prrafodelista"/>
              <w:ind w:left="177"/>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14:paraId="7CBD3E22" w14:textId="77777777" w:rsidR="003841E9" w:rsidRPr="00313D1A" w:rsidRDefault="003841E9" w:rsidP="003841E9">
      <w:pPr>
        <w:jc w:val="both"/>
        <w:rPr>
          <w:rFonts w:cs="Arial"/>
          <w:b/>
          <w:sz w:val="24"/>
        </w:rPr>
      </w:pPr>
    </w:p>
    <w:p w14:paraId="4EF593A2" w14:textId="7A3AEB99" w:rsidR="00B00B29" w:rsidRPr="00EF7F6E" w:rsidRDefault="00B00B29" w:rsidP="00B00B29">
      <w:pPr>
        <w:jc w:val="both"/>
        <w:outlineLvl w:val="1"/>
        <w:rPr>
          <w:rFonts w:cstheme="minorHAnsi"/>
          <w:b/>
          <w:color w:val="5A0230"/>
          <w:sz w:val="24"/>
        </w:rPr>
      </w:pPr>
      <w:r w:rsidRPr="00313D1A">
        <w:rPr>
          <w:rFonts w:cstheme="minorHAnsi"/>
          <w:b/>
          <w:color w:val="5A0230"/>
          <w:sz w:val="24"/>
        </w:rPr>
        <w:t xml:space="preserve">RUBRO 3. </w:t>
      </w:r>
      <w:r w:rsidR="00313D1A" w:rsidRPr="00313D1A">
        <w:rPr>
          <w:rFonts w:cstheme="minorHAnsi"/>
          <w:b/>
          <w:bCs/>
          <w:color w:val="5A0230"/>
          <w:sz w:val="24"/>
          <w:lang w:val="en-US"/>
        </w:rPr>
        <w:t>INTEGRIDAD INSTITUCIONAL</w:t>
      </w:r>
      <w:r w:rsidRPr="00313D1A">
        <w:rPr>
          <w:rFonts w:cstheme="minorHAnsi"/>
          <w:b/>
          <w:color w:val="5A0230"/>
          <w:sz w:val="24"/>
        </w:rPr>
        <w:t>.</w:t>
      </w:r>
    </w:p>
    <w:p w14:paraId="3E2D8E0F" w14:textId="77777777" w:rsidR="00B00B29" w:rsidRPr="00266BF2" w:rsidRDefault="00B00B29" w:rsidP="00B00B29">
      <w:pPr>
        <w:pStyle w:val="Prrafodelista"/>
        <w:ind w:left="1428"/>
        <w:jc w:val="both"/>
        <w:outlineLvl w:val="1"/>
        <w:rPr>
          <w:rFonts w:cs="Arial"/>
          <w:b/>
          <w:sz w:val="24"/>
        </w:rPr>
      </w:pPr>
    </w:p>
    <w:tbl>
      <w:tblPr>
        <w:tblStyle w:val="Tablaconcuadrcula4-nfasis2"/>
        <w:tblW w:w="0" w:type="auto"/>
        <w:tblLook w:val="04A0" w:firstRow="1" w:lastRow="0" w:firstColumn="1" w:lastColumn="0" w:noHBand="0" w:noVBand="1"/>
      </w:tblPr>
      <w:tblGrid>
        <w:gridCol w:w="1536"/>
        <w:gridCol w:w="5548"/>
        <w:gridCol w:w="1744"/>
      </w:tblGrid>
      <w:tr w:rsidR="00593CD5" w:rsidRPr="00BC40B7" w14:paraId="4F258F4F" w14:textId="77777777" w:rsidTr="00F97CAA">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0" w:type="auto"/>
            <w:shd w:val="clear" w:color="auto" w:fill="93034E"/>
            <w:vAlign w:val="center"/>
          </w:tcPr>
          <w:p w14:paraId="74AFB7FA" w14:textId="77777777" w:rsidR="00B00B29" w:rsidRPr="00BC40B7" w:rsidRDefault="00B00B29" w:rsidP="00F97CAA">
            <w:pPr>
              <w:pStyle w:val="Prrafodelista"/>
              <w:ind w:left="0"/>
              <w:jc w:val="center"/>
              <w:rPr>
                <w:rFonts w:cs="Arial"/>
                <w:szCs w:val="20"/>
              </w:rPr>
            </w:pPr>
            <w:r w:rsidRPr="00BC40B7">
              <w:rPr>
                <w:rFonts w:cs="Arial"/>
                <w:szCs w:val="20"/>
              </w:rPr>
              <w:t>TAREAS</w:t>
            </w:r>
          </w:p>
        </w:tc>
        <w:tc>
          <w:tcPr>
            <w:tcW w:w="0" w:type="auto"/>
            <w:shd w:val="clear" w:color="auto" w:fill="93034E"/>
            <w:vAlign w:val="center"/>
          </w:tcPr>
          <w:p w14:paraId="1431EC8E" w14:textId="77777777" w:rsidR="00B00B29" w:rsidRPr="00BC40B7" w:rsidRDefault="00B00B29" w:rsidP="00F97CAA">
            <w:pPr>
              <w:pStyle w:val="Prrafodelista"/>
              <w:ind w:left="0"/>
              <w:jc w:val="center"/>
              <w:cnfStyle w:val="100000000000" w:firstRow="1" w:lastRow="0" w:firstColumn="0" w:lastColumn="0" w:oddVBand="0" w:evenVBand="0" w:oddHBand="0" w:evenHBand="0" w:firstRowFirstColumn="0" w:firstRowLastColumn="0" w:lastRowFirstColumn="0" w:lastRowLastColumn="0"/>
              <w:rPr>
                <w:rFonts w:cs="Arial"/>
                <w:szCs w:val="20"/>
              </w:rPr>
            </w:pPr>
            <w:r w:rsidRPr="00BC40B7">
              <w:rPr>
                <w:rFonts w:cs="Arial"/>
                <w:szCs w:val="20"/>
              </w:rPr>
              <w:t>DESCRIPCIÓN</w:t>
            </w:r>
          </w:p>
        </w:tc>
        <w:tc>
          <w:tcPr>
            <w:tcW w:w="0" w:type="auto"/>
            <w:shd w:val="clear" w:color="auto" w:fill="93034E"/>
            <w:vAlign w:val="center"/>
          </w:tcPr>
          <w:p w14:paraId="5A4CCB71" w14:textId="77777777" w:rsidR="00B00B29" w:rsidRPr="00BC40B7" w:rsidRDefault="00B00B29" w:rsidP="00F97CAA">
            <w:pPr>
              <w:pStyle w:val="Prrafodelista"/>
              <w:ind w:left="0" w:right="-108"/>
              <w:jc w:val="center"/>
              <w:cnfStyle w:val="100000000000" w:firstRow="1" w:lastRow="0" w:firstColumn="0" w:lastColumn="0" w:oddVBand="0" w:evenVBand="0" w:oddHBand="0" w:evenHBand="0" w:firstRowFirstColumn="0" w:firstRowLastColumn="0" w:lastRowFirstColumn="0" w:lastRowLastColumn="0"/>
              <w:rPr>
                <w:rFonts w:cs="Arial"/>
                <w:szCs w:val="20"/>
              </w:rPr>
            </w:pPr>
            <w:r w:rsidRPr="00BC40B7">
              <w:rPr>
                <w:rFonts w:cs="Arial"/>
                <w:szCs w:val="20"/>
              </w:rPr>
              <w:t>PRODUCTOS</w:t>
            </w:r>
          </w:p>
        </w:tc>
      </w:tr>
      <w:tr w:rsidR="00593CD5" w:rsidRPr="00266BF2" w14:paraId="7FED2211" w14:textId="77777777" w:rsidTr="00760591">
        <w:trPr>
          <w:cnfStyle w:val="000000100000" w:firstRow="0" w:lastRow="0" w:firstColumn="0" w:lastColumn="0" w:oddVBand="0" w:evenVBand="0" w:oddHBand="1" w:evenHBand="0" w:firstRowFirstColumn="0" w:firstRowLastColumn="0" w:lastRowFirstColumn="0" w:lastRowLastColumn="0"/>
          <w:trHeight w:val="1073"/>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6EF79AB2" w14:textId="77777777" w:rsidR="00B00B29" w:rsidRPr="00266BF2" w:rsidRDefault="00B00B29" w:rsidP="00CC030D">
            <w:pPr>
              <w:rPr>
                <w:rFonts w:cs="Arial"/>
                <w:sz w:val="20"/>
                <w:szCs w:val="20"/>
              </w:rPr>
            </w:pPr>
          </w:p>
          <w:p w14:paraId="2BF68611" w14:textId="296D17C5" w:rsidR="00B00B29" w:rsidRPr="00266BF2" w:rsidRDefault="00B36A6D" w:rsidP="00CC030D">
            <w:pPr>
              <w:rPr>
                <w:rFonts w:cs="Arial"/>
                <w:sz w:val="20"/>
                <w:szCs w:val="20"/>
              </w:rPr>
            </w:pPr>
            <w:r>
              <w:rPr>
                <w:rFonts w:cs="Arial"/>
                <w:sz w:val="20"/>
                <w:szCs w:val="20"/>
              </w:rPr>
              <w:t>3</w:t>
            </w:r>
            <w:r w:rsidR="00B00B29" w:rsidRPr="00266BF2">
              <w:rPr>
                <w:rFonts w:cs="Arial"/>
                <w:sz w:val="20"/>
                <w:szCs w:val="20"/>
              </w:rPr>
              <w:t>.a</w:t>
            </w:r>
          </w:p>
          <w:p w14:paraId="2B820721" w14:textId="77777777" w:rsidR="00B00B29" w:rsidRPr="00266BF2" w:rsidRDefault="00B00B29" w:rsidP="00CC030D">
            <w:pPr>
              <w:rPr>
                <w:rFonts w:cs="Arial"/>
                <w:sz w:val="20"/>
                <w:szCs w:val="20"/>
              </w:rPr>
            </w:pPr>
            <w:r w:rsidRPr="00266BF2">
              <w:rPr>
                <w:rFonts w:cs="Arial"/>
                <w:sz w:val="20"/>
                <w:szCs w:val="20"/>
              </w:rPr>
              <w:t>Integridad Institucional</w:t>
            </w:r>
          </w:p>
        </w:tc>
        <w:tc>
          <w:tcPr>
            <w:tcW w:w="0" w:type="auto"/>
            <w:shd w:val="clear" w:color="auto" w:fill="F2F2F2" w:themeFill="background1" w:themeFillShade="F2"/>
          </w:tcPr>
          <w:p w14:paraId="3658455F" w14:textId="77777777" w:rsidR="00B00B29" w:rsidRPr="00266BF2" w:rsidRDefault="00B00B29" w:rsidP="00CC030D">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p>
          <w:p w14:paraId="7C9E86FE" w14:textId="77777777" w:rsidR="00B00B29" w:rsidRDefault="000572EB" w:rsidP="00CC030D">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0572EB">
              <w:rPr>
                <w:rFonts w:cs="Arial"/>
                <w:sz w:val="20"/>
                <w:szCs w:val="20"/>
              </w:rPr>
              <w:t>Se informa sobre la situación de quejas, denuncias y procedimientos administrativos de responsabilidad, con el fin de identificar posibles áreas de riesgo y fortalecer la integridad institucional.</w:t>
            </w:r>
          </w:p>
          <w:p w14:paraId="4760DCCD" w14:textId="276DB017" w:rsidR="000572EB" w:rsidRPr="00266BF2" w:rsidRDefault="000572EB" w:rsidP="00CC030D">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2F2F2" w:themeFill="background1" w:themeFillShade="F2"/>
          </w:tcPr>
          <w:p w14:paraId="6A038E7E" w14:textId="77777777" w:rsidR="00B00B29" w:rsidRPr="00266BF2" w:rsidRDefault="00B00B29" w:rsidP="00CC030D">
            <w:pPr>
              <w:pStyle w:val="Prrafodelista"/>
              <w:ind w:left="175"/>
              <w:cnfStyle w:val="000000100000" w:firstRow="0" w:lastRow="0" w:firstColumn="0" w:lastColumn="0" w:oddVBand="0" w:evenVBand="0" w:oddHBand="1" w:evenHBand="0" w:firstRowFirstColumn="0" w:firstRowLastColumn="0" w:lastRowFirstColumn="0" w:lastRowLastColumn="0"/>
              <w:rPr>
                <w:rFonts w:cs="Arial"/>
                <w:sz w:val="20"/>
                <w:szCs w:val="20"/>
              </w:rPr>
            </w:pPr>
          </w:p>
          <w:p w14:paraId="257E78CD" w14:textId="0284F6B8" w:rsidR="00B00B29" w:rsidRPr="00266BF2" w:rsidRDefault="00871BB2" w:rsidP="00CC030D">
            <w:pPr>
              <w:pStyle w:val="Prrafodelista"/>
              <w:numPr>
                <w:ilvl w:val="0"/>
                <w:numId w:val="9"/>
              </w:numPr>
              <w:ind w:left="175" w:hanging="141"/>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Reporte</w:t>
            </w:r>
            <w:r w:rsidR="00B00B29" w:rsidRPr="00266BF2">
              <w:rPr>
                <w:rFonts w:cs="Arial"/>
                <w:sz w:val="20"/>
                <w:szCs w:val="20"/>
              </w:rPr>
              <w:t xml:space="preserve"> de integr</w:t>
            </w:r>
            <w:r w:rsidR="002F0679">
              <w:rPr>
                <w:rFonts w:cs="Arial"/>
                <w:sz w:val="20"/>
                <w:szCs w:val="20"/>
              </w:rPr>
              <w:t>idad</w:t>
            </w:r>
            <w:r w:rsidR="00BE796A">
              <w:rPr>
                <w:rFonts w:cs="Arial"/>
                <w:sz w:val="20"/>
                <w:szCs w:val="20"/>
              </w:rPr>
              <w:t>.</w:t>
            </w:r>
          </w:p>
        </w:tc>
      </w:tr>
      <w:tr w:rsidR="00593CD5" w:rsidRPr="00266BF2" w14:paraId="6BCE02D8" w14:textId="77777777" w:rsidTr="00163150">
        <w:trPr>
          <w:trHeight w:val="1260"/>
        </w:trPr>
        <w:tc>
          <w:tcPr>
            <w:cnfStyle w:val="001000000000" w:firstRow="0" w:lastRow="0" w:firstColumn="1" w:lastColumn="0" w:oddVBand="0" w:evenVBand="0" w:oddHBand="0" w:evenHBand="0" w:firstRowFirstColumn="0" w:firstRowLastColumn="0" w:lastRowFirstColumn="0" w:lastRowLastColumn="0"/>
            <w:tcW w:w="0" w:type="auto"/>
          </w:tcPr>
          <w:p w14:paraId="4740DEF6" w14:textId="77777777" w:rsidR="00B00B29" w:rsidRPr="00266BF2" w:rsidRDefault="00B00B29" w:rsidP="00CC030D">
            <w:pPr>
              <w:pStyle w:val="Prrafodelista"/>
              <w:ind w:left="0"/>
              <w:rPr>
                <w:rFonts w:cs="Arial"/>
                <w:sz w:val="20"/>
                <w:szCs w:val="20"/>
              </w:rPr>
            </w:pPr>
          </w:p>
          <w:p w14:paraId="1EB655B7" w14:textId="7D8A95F5" w:rsidR="00B00B29" w:rsidRPr="00266BF2" w:rsidRDefault="00B36A6D" w:rsidP="00CC030D">
            <w:pPr>
              <w:pStyle w:val="Prrafodelista"/>
              <w:ind w:left="0"/>
              <w:rPr>
                <w:rFonts w:cs="Arial"/>
                <w:sz w:val="20"/>
                <w:szCs w:val="20"/>
              </w:rPr>
            </w:pPr>
            <w:r>
              <w:rPr>
                <w:rFonts w:cs="Arial"/>
                <w:sz w:val="20"/>
                <w:szCs w:val="20"/>
              </w:rPr>
              <w:t>3</w:t>
            </w:r>
            <w:r w:rsidR="00B00B29" w:rsidRPr="00266BF2">
              <w:rPr>
                <w:rFonts w:cs="Arial"/>
                <w:sz w:val="20"/>
                <w:szCs w:val="20"/>
              </w:rPr>
              <w:t xml:space="preserve">.b </w:t>
            </w:r>
          </w:p>
          <w:p w14:paraId="540318DC" w14:textId="77777777" w:rsidR="00B00B29" w:rsidRPr="00266BF2" w:rsidRDefault="00B00B29" w:rsidP="00CC030D">
            <w:pPr>
              <w:pStyle w:val="Prrafodelista"/>
              <w:ind w:left="0"/>
              <w:rPr>
                <w:rFonts w:cs="Arial"/>
                <w:sz w:val="20"/>
                <w:szCs w:val="20"/>
              </w:rPr>
            </w:pPr>
            <w:r w:rsidRPr="00266BF2">
              <w:rPr>
                <w:rFonts w:cs="Arial"/>
                <w:sz w:val="20"/>
                <w:szCs w:val="20"/>
              </w:rPr>
              <w:t>Unidad de Transparencia</w:t>
            </w:r>
          </w:p>
        </w:tc>
        <w:tc>
          <w:tcPr>
            <w:tcW w:w="0" w:type="auto"/>
          </w:tcPr>
          <w:p w14:paraId="15DD7F6C" w14:textId="77777777" w:rsidR="00B00B29" w:rsidRDefault="00B00B29" w:rsidP="00CC030D">
            <w:pPr>
              <w:tabs>
                <w:tab w:val="left" w:pos="2085"/>
              </w:tabs>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ab/>
            </w:r>
          </w:p>
          <w:p w14:paraId="732632CA" w14:textId="77777777" w:rsidR="000572EB" w:rsidRDefault="000572EB" w:rsidP="00CC030D">
            <w:pPr>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0572EB">
              <w:rPr>
                <w:rFonts w:cs="Arial"/>
                <w:sz w:val="20"/>
                <w:szCs w:val="20"/>
              </w:rPr>
              <w:t xml:space="preserve">Se presenta el </w:t>
            </w:r>
            <w:r>
              <w:rPr>
                <w:rFonts w:cs="Arial"/>
                <w:sz w:val="20"/>
                <w:szCs w:val="20"/>
              </w:rPr>
              <w:t>cumplimiento</w:t>
            </w:r>
            <w:r w:rsidRPr="000572EB">
              <w:rPr>
                <w:rFonts w:cs="Arial"/>
                <w:sz w:val="20"/>
                <w:szCs w:val="20"/>
              </w:rPr>
              <w:t xml:space="preserve"> trimestral sobre </w:t>
            </w:r>
            <w:r>
              <w:rPr>
                <w:rFonts w:cs="Arial"/>
                <w:sz w:val="20"/>
                <w:szCs w:val="20"/>
              </w:rPr>
              <w:t>el portal</w:t>
            </w:r>
            <w:r w:rsidRPr="000572EB">
              <w:rPr>
                <w:rFonts w:cs="Arial"/>
                <w:sz w:val="20"/>
                <w:szCs w:val="20"/>
              </w:rPr>
              <w:t xml:space="preserve"> de transparencia</w:t>
            </w:r>
            <w:r>
              <w:rPr>
                <w:rFonts w:cs="Arial"/>
                <w:sz w:val="20"/>
                <w:szCs w:val="20"/>
              </w:rPr>
              <w:t xml:space="preserve">, </w:t>
            </w:r>
            <w:r w:rsidRPr="000572EB">
              <w:rPr>
                <w:rFonts w:cs="Arial"/>
                <w:sz w:val="20"/>
                <w:szCs w:val="20"/>
              </w:rPr>
              <w:t>y, en su caso, las acciones emprendidas para mitigar posibles riesgos de incumplimiento a la normativa aplicable.</w:t>
            </w:r>
          </w:p>
          <w:p w14:paraId="35029912" w14:textId="3286E943" w:rsidR="000572EB" w:rsidRPr="00266BF2" w:rsidRDefault="000572EB" w:rsidP="00CC030D">
            <w:pPr>
              <w:jc w:val="both"/>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0" w:type="auto"/>
          </w:tcPr>
          <w:p w14:paraId="1E62620A" w14:textId="77777777" w:rsidR="00163150" w:rsidRDefault="00163150" w:rsidP="00163150">
            <w:pPr>
              <w:pStyle w:val="Prrafodelista"/>
              <w:ind w:left="175"/>
              <w:cnfStyle w:val="000000000000" w:firstRow="0" w:lastRow="0" w:firstColumn="0" w:lastColumn="0" w:oddVBand="0" w:evenVBand="0" w:oddHBand="0" w:evenHBand="0" w:firstRowFirstColumn="0" w:firstRowLastColumn="0" w:lastRowFirstColumn="0" w:lastRowLastColumn="0"/>
              <w:rPr>
                <w:rFonts w:cs="Arial"/>
                <w:sz w:val="20"/>
                <w:szCs w:val="20"/>
              </w:rPr>
            </w:pPr>
          </w:p>
          <w:p w14:paraId="3FB70881" w14:textId="12E96207" w:rsidR="00B00B29" w:rsidRPr="00266BF2" w:rsidRDefault="00871BB2" w:rsidP="00163150">
            <w:pPr>
              <w:pStyle w:val="Prrafodelista"/>
              <w:numPr>
                <w:ilvl w:val="0"/>
                <w:numId w:val="9"/>
              </w:numPr>
              <w:ind w:left="175" w:hanging="141"/>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Reporte</w:t>
            </w:r>
            <w:r w:rsidR="00B00B29" w:rsidRPr="00266BF2">
              <w:rPr>
                <w:rFonts w:cs="Arial"/>
                <w:sz w:val="20"/>
                <w:szCs w:val="20"/>
              </w:rPr>
              <w:t xml:space="preserve"> de Transparencia.</w:t>
            </w:r>
          </w:p>
        </w:tc>
      </w:tr>
      <w:tr w:rsidR="00593CD5" w:rsidRPr="00266BF2" w14:paraId="707F4D81" w14:textId="77777777" w:rsidTr="008236B7">
        <w:trPr>
          <w:cnfStyle w:val="000000100000" w:firstRow="0" w:lastRow="0" w:firstColumn="0" w:lastColumn="0" w:oddVBand="0" w:evenVBand="0" w:oddHBand="1" w:evenHBand="0" w:firstRowFirstColumn="0" w:firstRowLastColumn="0" w:lastRowFirstColumn="0" w:lastRowLastColumn="0"/>
          <w:trHeight w:val="1055"/>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59500B55" w14:textId="77777777" w:rsidR="00B00B29" w:rsidRDefault="00B00B29" w:rsidP="00CC030D">
            <w:pPr>
              <w:pStyle w:val="Prrafodelista"/>
              <w:ind w:left="0"/>
              <w:rPr>
                <w:rFonts w:cs="Arial"/>
                <w:sz w:val="20"/>
                <w:szCs w:val="20"/>
              </w:rPr>
            </w:pPr>
          </w:p>
          <w:p w14:paraId="6ECFA740" w14:textId="6A9F951B" w:rsidR="00B00B29" w:rsidRPr="00266BF2" w:rsidRDefault="00B36A6D" w:rsidP="00CC030D">
            <w:pPr>
              <w:pStyle w:val="Prrafodelista"/>
              <w:ind w:left="0"/>
              <w:rPr>
                <w:rFonts w:cs="Arial"/>
                <w:sz w:val="20"/>
                <w:szCs w:val="20"/>
              </w:rPr>
            </w:pPr>
            <w:r>
              <w:rPr>
                <w:rFonts w:cs="Arial"/>
                <w:sz w:val="20"/>
                <w:szCs w:val="20"/>
              </w:rPr>
              <w:t>3</w:t>
            </w:r>
            <w:r w:rsidR="00B00B29" w:rsidRPr="00266BF2">
              <w:rPr>
                <w:rFonts w:cs="Arial"/>
                <w:sz w:val="20"/>
                <w:szCs w:val="20"/>
              </w:rPr>
              <w:t>.c</w:t>
            </w:r>
          </w:p>
          <w:p w14:paraId="2F502741" w14:textId="77777777" w:rsidR="00B00B29" w:rsidRDefault="00B00B29" w:rsidP="00CC030D">
            <w:pPr>
              <w:pStyle w:val="Prrafodelista"/>
              <w:ind w:left="0"/>
              <w:rPr>
                <w:rFonts w:cs="Arial"/>
                <w:sz w:val="20"/>
                <w:szCs w:val="20"/>
              </w:rPr>
            </w:pPr>
            <w:r w:rsidRPr="00266BF2">
              <w:rPr>
                <w:rFonts w:cs="Arial"/>
                <w:sz w:val="20"/>
                <w:szCs w:val="20"/>
              </w:rPr>
              <w:t>Declaración Patrimonial</w:t>
            </w:r>
          </w:p>
          <w:p w14:paraId="30FEBCC2" w14:textId="77777777" w:rsidR="00B00B29" w:rsidRPr="00266BF2" w:rsidRDefault="00B00B29" w:rsidP="00CC030D">
            <w:pPr>
              <w:pStyle w:val="Prrafodelista"/>
              <w:ind w:left="0"/>
              <w:rPr>
                <w:rFonts w:cs="Arial"/>
                <w:sz w:val="20"/>
                <w:szCs w:val="20"/>
              </w:rPr>
            </w:pPr>
          </w:p>
        </w:tc>
        <w:tc>
          <w:tcPr>
            <w:tcW w:w="0" w:type="auto"/>
            <w:shd w:val="clear" w:color="auto" w:fill="F2F2F2" w:themeFill="background1" w:themeFillShade="F2"/>
          </w:tcPr>
          <w:p w14:paraId="61448E67" w14:textId="77777777" w:rsidR="00253F54" w:rsidRDefault="00253F54" w:rsidP="00CC030D">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p>
          <w:p w14:paraId="336D6EF1" w14:textId="60121A8D" w:rsidR="004D27F3" w:rsidRDefault="004D27F3" w:rsidP="00CC030D">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4D27F3">
              <w:rPr>
                <w:rFonts w:cs="Arial"/>
                <w:sz w:val="20"/>
                <w:szCs w:val="20"/>
              </w:rPr>
              <w:t>Se informará el total de servidores públicos obligados a presentar su declaración patrimonial y, en su caso, aquellos que no la hayan presentado, con el propósito de asegurar el cumplimiento en tiempo y forma, así como de atender oportunamente posibles problemáticas.</w:t>
            </w:r>
          </w:p>
          <w:p w14:paraId="7F0F6E42" w14:textId="3BD7CF9D" w:rsidR="00253F54" w:rsidRPr="00266BF2" w:rsidRDefault="00253F54" w:rsidP="00CC030D">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0" w:type="auto"/>
            <w:shd w:val="clear" w:color="auto" w:fill="F2F2F2" w:themeFill="background1" w:themeFillShade="F2"/>
          </w:tcPr>
          <w:p w14:paraId="0E05D875" w14:textId="77777777" w:rsidR="00B00B29" w:rsidRDefault="00B00B29" w:rsidP="00CC030D">
            <w:pPr>
              <w:cnfStyle w:val="000000100000" w:firstRow="0" w:lastRow="0" w:firstColumn="0" w:lastColumn="0" w:oddVBand="0" w:evenVBand="0" w:oddHBand="1" w:evenHBand="0" w:firstRowFirstColumn="0" w:firstRowLastColumn="0" w:lastRowFirstColumn="0" w:lastRowLastColumn="0"/>
              <w:rPr>
                <w:rFonts w:cs="Arial"/>
                <w:sz w:val="20"/>
                <w:szCs w:val="20"/>
              </w:rPr>
            </w:pPr>
          </w:p>
          <w:p w14:paraId="114DCB5C" w14:textId="2D55CEEC" w:rsidR="00B00B29" w:rsidRPr="00266BF2" w:rsidRDefault="00B00B29" w:rsidP="00D34B8C">
            <w:pP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w:t>
            </w:r>
            <w:r w:rsidRPr="00266BF2">
              <w:rPr>
                <w:rFonts w:cs="Arial"/>
                <w:sz w:val="20"/>
                <w:szCs w:val="20"/>
              </w:rPr>
              <w:t xml:space="preserve"> </w:t>
            </w:r>
            <w:r w:rsidR="00871BB2">
              <w:rPr>
                <w:rFonts w:cs="Arial"/>
                <w:sz w:val="20"/>
                <w:szCs w:val="20"/>
              </w:rPr>
              <w:t>Reporte</w:t>
            </w:r>
            <w:r w:rsidRPr="00266BF2">
              <w:rPr>
                <w:rFonts w:cs="Arial"/>
                <w:sz w:val="20"/>
                <w:szCs w:val="20"/>
              </w:rPr>
              <w:t xml:space="preserve"> d</w:t>
            </w:r>
            <w:r w:rsidR="00EA368F">
              <w:rPr>
                <w:rFonts w:cs="Arial"/>
                <w:sz w:val="20"/>
                <w:szCs w:val="20"/>
              </w:rPr>
              <w:t xml:space="preserve">e </w:t>
            </w:r>
            <w:r w:rsidRPr="00266BF2">
              <w:rPr>
                <w:rFonts w:cs="Arial"/>
                <w:sz w:val="20"/>
                <w:szCs w:val="20"/>
              </w:rPr>
              <w:t>integración.</w:t>
            </w:r>
          </w:p>
        </w:tc>
      </w:tr>
    </w:tbl>
    <w:p w14:paraId="5ECD39D5" w14:textId="77777777" w:rsidR="00B00B29" w:rsidRDefault="00B00B29" w:rsidP="00B00B29">
      <w:pPr>
        <w:jc w:val="both"/>
        <w:outlineLvl w:val="0"/>
      </w:pPr>
    </w:p>
    <w:p w14:paraId="4DEE9B27" w14:textId="34C6BCD4" w:rsidR="00294BA1" w:rsidRDefault="00956F8C" w:rsidP="004D27F3">
      <w:pPr>
        <w:rPr>
          <w:rFonts w:cs="Arial"/>
          <w:b/>
          <w:color w:val="5A0230"/>
          <w:sz w:val="24"/>
        </w:rPr>
      </w:pPr>
      <w:r>
        <w:rPr>
          <w:rFonts w:cs="Arial"/>
          <w:b/>
          <w:color w:val="5A0230"/>
          <w:sz w:val="24"/>
        </w:rPr>
        <w:br w:type="page"/>
      </w:r>
      <w:r w:rsidR="007E5937" w:rsidRPr="00EF7F6E">
        <w:rPr>
          <w:rFonts w:cs="Arial"/>
          <w:b/>
          <w:color w:val="5A0230"/>
          <w:sz w:val="24"/>
        </w:rPr>
        <w:lastRenderedPageBreak/>
        <w:t xml:space="preserve">RUBRO </w:t>
      </w:r>
      <w:r w:rsidR="00B00B29" w:rsidRPr="00EF7F6E">
        <w:rPr>
          <w:rFonts w:cs="Arial"/>
          <w:b/>
          <w:color w:val="5A0230"/>
          <w:sz w:val="24"/>
        </w:rPr>
        <w:t>4</w:t>
      </w:r>
      <w:r w:rsidR="007E5937" w:rsidRPr="00EF7F6E">
        <w:rPr>
          <w:rFonts w:cs="Arial"/>
          <w:b/>
          <w:color w:val="5A0230"/>
          <w:sz w:val="24"/>
        </w:rPr>
        <w:t xml:space="preserve">. </w:t>
      </w:r>
      <w:r w:rsidR="003841E9" w:rsidRPr="00EF7F6E">
        <w:rPr>
          <w:rFonts w:cs="Arial"/>
          <w:b/>
          <w:color w:val="5A0230"/>
          <w:sz w:val="24"/>
        </w:rPr>
        <w:t>FISCALIZACIÓN Y AUDITORÍA</w:t>
      </w:r>
    </w:p>
    <w:p w14:paraId="628FF121" w14:textId="77777777" w:rsidR="00C169EC" w:rsidRPr="00EF7F6E" w:rsidRDefault="00C169EC" w:rsidP="00F903B2">
      <w:pPr>
        <w:spacing w:after="0"/>
        <w:jc w:val="both"/>
        <w:outlineLvl w:val="1"/>
        <w:rPr>
          <w:rFonts w:cs="Arial"/>
          <w:b/>
          <w:color w:val="5A0230"/>
          <w:sz w:val="24"/>
        </w:rPr>
      </w:pPr>
    </w:p>
    <w:tbl>
      <w:tblPr>
        <w:tblStyle w:val="Tablaconcuadrcula4-nfasis2"/>
        <w:tblW w:w="9030" w:type="dxa"/>
        <w:tblLook w:val="04A0" w:firstRow="1" w:lastRow="0" w:firstColumn="1" w:lastColumn="0" w:noHBand="0" w:noVBand="1"/>
      </w:tblPr>
      <w:tblGrid>
        <w:gridCol w:w="1590"/>
        <w:gridCol w:w="5655"/>
        <w:gridCol w:w="1785"/>
      </w:tblGrid>
      <w:tr w:rsidR="00416911" w:rsidRPr="00266BF2" w14:paraId="7CBD3E28" w14:textId="77777777" w:rsidTr="004D27F3">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90" w:type="dxa"/>
            <w:shd w:val="clear" w:color="auto" w:fill="93034E"/>
            <w:vAlign w:val="center"/>
          </w:tcPr>
          <w:p w14:paraId="7CBD3E25" w14:textId="77777777" w:rsidR="003841E9" w:rsidRPr="00BC40B7" w:rsidRDefault="00BC40B7" w:rsidP="00892841">
            <w:pPr>
              <w:pStyle w:val="Prrafodelista"/>
              <w:ind w:left="0"/>
              <w:jc w:val="center"/>
              <w:rPr>
                <w:rFonts w:cs="Arial"/>
                <w:szCs w:val="20"/>
              </w:rPr>
            </w:pPr>
            <w:r w:rsidRPr="00BC40B7">
              <w:rPr>
                <w:rFonts w:cs="Arial"/>
                <w:szCs w:val="20"/>
              </w:rPr>
              <w:t>TAREAS</w:t>
            </w:r>
          </w:p>
        </w:tc>
        <w:tc>
          <w:tcPr>
            <w:tcW w:w="5655" w:type="dxa"/>
            <w:shd w:val="clear" w:color="auto" w:fill="93034E"/>
            <w:vAlign w:val="center"/>
          </w:tcPr>
          <w:p w14:paraId="7CBD3E26" w14:textId="77777777" w:rsidR="003841E9" w:rsidRPr="00BC40B7" w:rsidRDefault="00BC40B7" w:rsidP="00892841">
            <w:pPr>
              <w:pStyle w:val="Prrafodelista"/>
              <w:ind w:left="0"/>
              <w:jc w:val="center"/>
              <w:cnfStyle w:val="100000000000" w:firstRow="1" w:lastRow="0" w:firstColumn="0" w:lastColumn="0" w:oddVBand="0" w:evenVBand="0" w:oddHBand="0" w:evenHBand="0" w:firstRowFirstColumn="0" w:firstRowLastColumn="0" w:lastRowFirstColumn="0" w:lastRowLastColumn="0"/>
              <w:rPr>
                <w:rFonts w:cs="Arial"/>
                <w:szCs w:val="20"/>
              </w:rPr>
            </w:pPr>
            <w:r w:rsidRPr="00BC40B7">
              <w:rPr>
                <w:rFonts w:cs="Arial"/>
                <w:szCs w:val="20"/>
              </w:rPr>
              <w:t>DESCRIPCIÓN</w:t>
            </w:r>
          </w:p>
        </w:tc>
        <w:tc>
          <w:tcPr>
            <w:tcW w:w="1785" w:type="dxa"/>
            <w:shd w:val="clear" w:color="auto" w:fill="93034E"/>
            <w:vAlign w:val="center"/>
          </w:tcPr>
          <w:p w14:paraId="7CBD3E27" w14:textId="77777777" w:rsidR="003841E9" w:rsidRPr="00BC40B7" w:rsidRDefault="00BC40B7" w:rsidP="00892841">
            <w:pPr>
              <w:pStyle w:val="Prrafodelista"/>
              <w:ind w:left="0" w:right="-108"/>
              <w:jc w:val="center"/>
              <w:cnfStyle w:val="100000000000" w:firstRow="1" w:lastRow="0" w:firstColumn="0" w:lastColumn="0" w:oddVBand="0" w:evenVBand="0" w:oddHBand="0" w:evenHBand="0" w:firstRowFirstColumn="0" w:firstRowLastColumn="0" w:lastRowFirstColumn="0" w:lastRowLastColumn="0"/>
              <w:rPr>
                <w:rFonts w:cs="Arial"/>
                <w:szCs w:val="20"/>
              </w:rPr>
            </w:pPr>
            <w:r w:rsidRPr="00BC40B7">
              <w:rPr>
                <w:rFonts w:cs="Arial"/>
                <w:szCs w:val="20"/>
              </w:rPr>
              <w:t>PRODUCTOS</w:t>
            </w:r>
          </w:p>
        </w:tc>
      </w:tr>
      <w:tr w:rsidR="00416911" w:rsidRPr="00266BF2" w14:paraId="7CBD3E31" w14:textId="77777777" w:rsidTr="004D27F3">
        <w:trPr>
          <w:cnfStyle w:val="000000100000" w:firstRow="0" w:lastRow="0" w:firstColumn="0" w:lastColumn="0" w:oddVBand="0" w:evenVBand="0" w:oddHBand="1" w:evenHBand="0" w:firstRowFirstColumn="0" w:firstRowLastColumn="0" w:lastRowFirstColumn="0" w:lastRowLastColumn="0"/>
          <w:trHeight w:val="33"/>
        </w:trPr>
        <w:tc>
          <w:tcPr>
            <w:cnfStyle w:val="001000000000" w:firstRow="0" w:lastRow="0" w:firstColumn="1" w:lastColumn="0" w:oddVBand="0" w:evenVBand="0" w:oddHBand="0" w:evenHBand="0" w:firstRowFirstColumn="0" w:firstRowLastColumn="0" w:lastRowFirstColumn="0" w:lastRowLastColumn="0"/>
            <w:tcW w:w="1590" w:type="dxa"/>
            <w:shd w:val="clear" w:color="auto" w:fill="F2F2F2" w:themeFill="background1" w:themeFillShade="F2"/>
          </w:tcPr>
          <w:p w14:paraId="7CBD3E29" w14:textId="77777777" w:rsidR="003841E9" w:rsidRPr="00266BF2" w:rsidRDefault="003841E9" w:rsidP="00CC030D">
            <w:pPr>
              <w:rPr>
                <w:rFonts w:cs="Arial"/>
                <w:sz w:val="20"/>
                <w:szCs w:val="20"/>
              </w:rPr>
            </w:pPr>
          </w:p>
          <w:p w14:paraId="7CBD3E2A" w14:textId="2676F5C3" w:rsidR="003841E9" w:rsidRPr="00266BF2" w:rsidRDefault="00B36A6D" w:rsidP="00CC030D">
            <w:pPr>
              <w:rPr>
                <w:rFonts w:cs="Arial"/>
                <w:sz w:val="20"/>
                <w:szCs w:val="20"/>
              </w:rPr>
            </w:pPr>
            <w:r>
              <w:rPr>
                <w:rFonts w:cs="Arial"/>
                <w:sz w:val="20"/>
                <w:szCs w:val="20"/>
              </w:rPr>
              <w:t>4</w:t>
            </w:r>
            <w:r w:rsidR="003841E9" w:rsidRPr="00266BF2">
              <w:rPr>
                <w:rFonts w:cs="Arial"/>
                <w:sz w:val="20"/>
                <w:szCs w:val="20"/>
              </w:rPr>
              <w:t>.a</w:t>
            </w:r>
          </w:p>
          <w:p w14:paraId="7CBD3E2B" w14:textId="00D07E1B" w:rsidR="003841E9" w:rsidRPr="00266BF2" w:rsidRDefault="00B55116" w:rsidP="00CC030D">
            <w:pPr>
              <w:rPr>
                <w:rFonts w:cs="Arial"/>
                <w:sz w:val="20"/>
                <w:szCs w:val="20"/>
              </w:rPr>
            </w:pPr>
            <w:r>
              <w:rPr>
                <w:rFonts w:cs="Arial"/>
                <w:sz w:val="20"/>
                <w:szCs w:val="20"/>
              </w:rPr>
              <w:t>Auditorías</w:t>
            </w:r>
          </w:p>
        </w:tc>
        <w:tc>
          <w:tcPr>
            <w:tcW w:w="5655" w:type="dxa"/>
            <w:shd w:val="clear" w:color="auto" w:fill="F2F2F2" w:themeFill="background1" w:themeFillShade="F2"/>
            <w:vAlign w:val="center"/>
          </w:tcPr>
          <w:p w14:paraId="7CBD3E2C" w14:textId="77777777" w:rsidR="003841E9" w:rsidRPr="00DB63A9" w:rsidRDefault="003841E9" w:rsidP="00870F44">
            <w:pPr>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
          <w:p w14:paraId="5F4B6DE1" w14:textId="264FE00C" w:rsidR="004D27F3" w:rsidRDefault="004D27F3" w:rsidP="00870F44">
            <w:pPr>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r w:rsidRPr="004D27F3">
              <w:rPr>
                <w:rFonts w:cs="Arial"/>
                <w:color w:val="000000" w:themeColor="text1"/>
                <w:sz w:val="20"/>
                <w:szCs w:val="20"/>
              </w:rPr>
              <w:t>Se da seguimiento a las auditorías programadas y realizadas por el Instituto Superior de Auditoría y Fiscalización y, en su caso, por la Auditoría Superior de la Federación, con el objetivo de prepararse para prevenir observaciones y atender en tiempo y forma aquellas que resulten de dichas auditorías.</w:t>
            </w:r>
          </w:p>
          <w:p w14:paraId="7CBD3E2E" w14:textId="607C88CC" w:rsidR="00761227" w:rsidRPr="00DB63A9" w:rsidRDefault="00761227" w:rsidP="00870F44">
            <w:pPr>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
        </w:tc>
        <w:tc>
          <w:tcPr>
            <w:tcW w:w="1785" w:type="dxa"/>
            <w:shd w:val="clear" w:color="auto" w:fill="F2F2F2" w:themeFill="background1" w:themeFillShade="F2"/>
            <w:vAlign w:val="center"/>
          </w:tcPr>
          <w:p w14:paraId="7CBD3E30" w14:textId="77777777" w:rsidR="003841E9" w:rsidRPr="00266BF2" w:rsidRDefault="003841E9" w:rsidP="000B4BE4">
            <w:pPr>
              <w:pStyle w:val="Prrafodelista"/>
              <w:numPr>
                <w:ilvl w:val="0"/>
                <w:numId w:val="9"/>
              </w:numPr>
              <w:ind w:left="175" w:hanging="141"/>
              <w:cnfStyle w:val="000000100000" w:firstRow="0" w:lastRow="0" w:firstColumn="0" w:lastColumn="0" w:oddVBand="0" w:evenVBand="0" w:oddHBand="1" w:evenHBand="0" w:firstRowFirstColumn="0" w:firstRowLastColumn="0" w:lastRowFirstColumn="0" w:lastRowLastColumn="0"/>
              <w:rPr>
                <w:rFonts w:cs="Arial"/>
                <w:sz w:val="20"/>
                <w:szCs w:val="20"/>
              </w:rPr>
            </w:pPr>
            <w:r w:rsidRPr="00266BF2">
              <w:rPr>
                <w:rFonts w:cs="Arial"/>
                <w:sz w:val="20"/>
                <w:szCs w:val="20"/>
              </w:rPr>
              <w:t>Informe de integración y avances.</w:t>
            </w:r>
          </w:p>
        </w:tc>
      </w:tr>
      <w:tr w:rsidR="00416911" w:rsidRPr="00266BF2" w14:paraId="7CBD3E3A" w14:textId="77777777" w:rsidTr="004D27F3">
        <w:trPr>
          <w:trHeight w:val="1657"/>
        </w:trPr>
        <w:tc>
          <w:tcPr>
            <w:cnfStyle w:val="001000000000" w:firstRow="0" w:lastRow="0" w:firstColumn="1" w:lastColumn="0" w:oddVBand="0" w:evenVBand="0" w:oddHBand="0" w:evenHBand="0" w:firstRowFirstColumn="0" w:firstRowLastColumn="0" w:lastRowFirstColumn="0" w:lastRowLastColumn="0"/>
            <w:tcW w:w="1590" w:type="dxa"/>
          </w:tcPr>
          <w:p w14:paraId="7CBD3E32" w14:textId="77777777" w:rsidR="003841E9" w:rsidRPr="00266BF2" w:rsidRDefault="003841E9" w:rsidP="00CC030D">
            <w:pPr>
              <w:pStyle w:val="Prrafodelista"/>
              <w:ind w:left="0"/>
              <w:rPr>
                <w:rFonts w:cs="Arial"/>
                <w:sz w:val="20"/>
                <w:szCs w:val="20"/>
              </w:rPr>
            </w:pPr>
          </w:p>
          <w:p w14:paraId="7CBD3E33" w14:textId="0685CCDD" w:rsidR="003841E9" w:rsidRPr="00266BF2" w:rsidRDefault="00B36A6D" w:rsidP="00CC030D">
            <w:pPr>
              <w:pStyle w:val="Prrafodelista"/>
              <w:ind w:left="0"/>
              <w:rPr>
                <w:rFonts w:cs="Arial"/>
                <w:sz w:val="20"/>
                <w:szCs w:val="20"/>
              </w:rPr>
            </w:pPr>
            <w:r>
              <w:rPr>
                <w:rFonts w:cs="Arial"/>
                <w:sz w:val="20"/>
                <w:szCs w:val="20"/>
              </w:rPr>
              <w:t>4</w:t>
            </w:r>
            <w:r w:rsidR="003841E9" w:rsidRPr="00266BF2">
              <w:rPr>
                <w:rFonts w:cs="Arial"/>
                <w:sz w:val="20"/>
                <w:szCs w:val="20"/>
              </w:rPr>
              <w:t xml:space="preserve">.b </w:t>
            </w:r>
          </w:p>
          <w:p w14:paraId="7CBD3E34" w14:textId="3A800CEE" w:rsidR="003841E9" w:rsidRPr="00266BF2" w:rsidRDefault="001D3E20" w:rsidP="00CC030D">
            <w:pPr>
              <w:pStyle w:val="Prrafodelista"/>
              <w:ind w:left="0"/>
              <w:rPr>
                <w:rFonts w:cs="Arial"/>
                <w:sz w:val="20"/>
                <w:szCs w:val="20"/>
              </w:rPr>
            </w:pPr>
            <w:r>
              <w:rPr>
                <w:rFonts w:cs="Arial"/>
                <w:sz w:val="20"/>
                <w:szCs w:val="20"/>
              </w:rPr>
              <w:t>Observaciones</w:t>
            </w:r>
          </w:p>
        </w:tc>
        <w:tc>
          <w:tcPr>
            <w:tcW w:w="5655" w:type="dxa"/>
          </w:tcPr>
          <w:p w14:paraId="7CBD3E35" w14:textId="77777777" w:rsidR="003841E9" w:rsidRPr="00DB63A9" w:rsidRDefault="003841E9" w:rsidP="00CC030D">
            <w:pPr>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p>
          <w:p w14:paraId="7CBD3E37" w14:textId="4AC33999" w:rsidR="004D27F3" w:rsidRPr="00DB63A9" w:rsidRDefault="004D27F3" w:rsidP="004D27F3">
            <w:pPr>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0"/>
                <w:szCs w:val="20"/>
              </w:rPr>
            </w:pPr>
            <w:r w:rsidRPr="004D27F3">
              <w:rPr>
                <w:rFonts w:cs="Arial"/>
                <w:color w:val="000000" w:themeColor="text1"/>
                <w:sz w:val="20"/>
                <w:szCs w:val="20"/>
              </w:rPr>
              <w:t>Se da seguimiento a las observaciones emitidas por el Órgano Interno de Control, la Secretaría Anticorrupción y Buen Gobierno del Estado de Sonora y, en su caso, por los entes fiscalizadores, con el propósito de atender oportunamente todas las observaciones derivadas de los procesos de auditoría y revisión.</w:t>
            </w:r>
          </w:p>
        </w:tc>
        <w:tc>
          <w:tcPr>
            <w:tcW w:w="1785" w:type="dxa"/>
            <w:vAlign w:val="center"/>
          </w:tcPr>
          <w:p w14:paraId="7CBD3E39" w14:textId="77777777" w:rsidR="003841E9" w:rsidRPr="00266BF2" w:rsidRDefault="003841E9" w:rsidP="000B4BE4">
            <w:pPr>
              <w:pStyle w:val="Prrafodelista"/>
              <w:numPr>
                <w:ilvl w:val="0"/>
                <w:numId w:val="9"/>
              </w:numPr>
              <w:ind w:left="175" w:hanging="141"/>
              <w:cnfStyle w:val="000000000000" w:firstRow="0" w:lastRow="0" w:firstColumn="0" w:lastColumn="0" w:oddVBand="0" w:evenVBand="0" w:oddHBand="0" w:evenHBand="0" w:firstRowFirstColumn="0" w:firstRowLastColumn="0" w:lastRowFirstColumn="0" w:lastRowLastColumn="0"/>
              <w:rPr>
                <w:rFonts w:cs="Arial"/>
                <w:sz w:val="20"/>
                <w:szCs w:val="20"/>
              </w:rPr>
            </w:pPr>
            <w:r w:rsidRPr="00266BF2">
              <w:rPr>
                <w:rFonts w:cs="Arial"/>
                <w:sz w:val="20"/>
                <w:szCs w:val="20"/>
              </w:rPr>
              <w:t>Informe de integración y avances.</w:t>
            </w:r>
          </w:p>
        </w:tc>
      </w:tr>
    </w:tbl>
    <w:p w14:paraId="7CBD3E3B" w14:textId="77777777" w:rsidR="003841E9" w:rsidRDefault="003841E9" w:rsidP="003841E9">
      <w:pPr>
        <w:pStyle w:val="Prrafodelista"/>
        <w:ind w:left="567"/>
        <w:jc w:val="both"/>
        <w:outlineLvl w:val="1"/>
        <w:rPr>
          <w:rFonts w:cs="Arial"/>
          <w:b/>
          <w:sz w:val="24"/>
        </w:rPr>
      </w:pPr>
    </w:p>
    <w:p w14:paraId="77035EAD" w14:textId="77777777" w:rsidR="0009484C" w:rsidRDefault="0009484C">
      <w:pPr>
        <w:rPr>
          <w:rFonts w:cstheme="minorHAnsi"/>
          <w:b/>
          <w:color w:val="5A0230"/>
          <w:sz w:val="28"/>
        </w:rPr>
      </w:pPr>
      <w:r>
        <w:rPr>
          <w:rFonts w:cstheme="minorHAnsi"/>
          <w:b/>
          <w:color w:val="5A0230"/>
          <w:sz w:val="28"/>
        </w:rPr>
        <w:br w:type="page"/>
      </w:r>
    </w:p>
    <w:p w14:paraId="7CBD3E5D" w14:textId="46F31898" w:rsidR="003841E9" w:rsidRPr="00151C0B" w:rsidRDefault="006D264C" w:rsidP="003841E9">
      <w:pPr>
        <w:jc w:val="both"/>
        <w:outlineLvl w:val="0"/>
        <w:rPr>
          <w:rFonts w:cstheme="minorHAnsi"/>
          <w:b/>
          <w:color w:val="5A0230"/>
          <w:sz w:val="28"/>
        </w:rPr>
      </w:pPr>
      <w:r w:rsidRPr="00151C0B">
        <w:rPr>
          <w:rFonts w:cstheme="minorHAnsi"/>
          <w:b/>
          <w:color w:val="5A0230"/>
          <w:sz w:val="28"/>
        </w:rPr>
        <w:lastRenderedPageBreak/>
        <w:t>V.1</w:t>
      </w:r>
      <w:r w:rsidR="003A1A6F" w:rsidRPr="00151C0B">
        <w:rPr>
          <w:rFonts w:cstheme="minorHAnsi"/>
          <w:b/>
          <w:color w:val="5A0230"/>
          <w:sz w:val="28"/>
        </w:rPr>
        <w:t>.</w:t>
      </w:r>
      <w:r w:rsidR="003A1A6F" w:rsidRPr="00151C0B">
        <w:rPr>
          <w:rFonts w:cstheme="minorHAnsi"/>
          <w:color w:val="5A0230"/>
        </w:rPr>
        <w:t xml:space="preserve"> </w:t>
      </w:r>
      <w:r w:rsidR="003841E9" w:rsidRPr="00151C0B">
        <w:rPr>
          <w:rFonts w:cstheme="minorHAnsi"/>
          <w:b/>
          <w:color w:val="5A0230"/>
          <w:sz w:val="28"/>
        </w:rPr>
        <w:t>Calendario y Cronograma de Trabajo</w:t>
      </w:r>
      <w:r w:rsidR="003A1A6F" w:rsidRPr="00151C0B">
        <w:rPr>
          <w:rFonts w:cstheme="minorHAnsi"/>
          <w:b/>
          <w:color w:val="5A0230"/>
          <w:sz w:val="28"/>
        </w:rPr>
        <w:t>.</w:t>
      </w:r>
    </w:p>
    <w:p w14:paraId="7CBD3E5E" w14:textId="5A3B410C" w:rsidR="00ED4F84" w:rsidRPr="00B7235E" w:rsidRDefault="00ED4F84" w:rsidP="003841E9">
      <w:pPr>
        <w:jc w:val="both"/>
        <w:outlineLvl w:val="0"/>
        <w:rPr>
          <w:rFonts w:cstheme="minorHAnsi"/>
          <w:b/>
          <w:sz w:val="28"/>
        </w:rPr>
      </w:pPr>
    </w:p>
    <w:tbl>
      <w:tblPr>
        <w:tblW w:w="10282" w:type="dxa"/>
        <w:tblInd w:w="-630" w:type="dxa"/>
        <w:tblCellMar>
          <w:left w:w="70" w:type="dxa"/>
          <w:right w:w="70" w:type="dxa"/>
        </w:tblCellMar>
        <w:tblLook w:val="04A0" w:firstRow="1" w:lastRow="0" w:firstColumn="1" w:lastColumn="0" w:noHBand="0" w:noVBand="1"/>
      </w:tblPr>
      <w:tblGrid>
        <w:gridCol w:w="3777"/>
        <w:gridCol w:w="167"/>
        <w:gridCol w:w="489"/>
        <w:gridCol w:w="651"/>
        <w:gridCol w:w="568"/>
        <w:gridCol w:w="509"/>
        <w:gridCol w:w="557"/>
        <w:gridCol w:w="495"/>
        <w:gridCol w:w="489"/>
        <w:gridCol w:w="543"/>
        <w:gridCol w:w="490"/>
        <w:gridCol w:w="504"/>
        <w:gridCol w:w="544"/>
        <w:gridCol w:w="489"/>
        <w:gridCol w:w="10"/>
      </w:tblGrid>
      <w:tr w:rsidR="003A1A6F" w:rsidRPr="00304455" w14:paraId="7CBD3E64" w14:textId="77777777" w:rsidTr="00E315A4">
        <w:trPr>
          <w:trHeight w:val="173"/>
        </w:trPr>
        <w:tc>
          <w:tcPr>
            <w:tcW w:w="3944" w:type="dxa"/>
            <w:gridSpan w:val="2"/>
            <w:noWrap/>
            <w:vAlign w:val="center"/>
            <w:hideMark/>
          </w:tcPr>
          <w:p w14:paraId="7CBD3E5F" w14:textId="77777777" w:rsidR="003A1A6F" w:rsidRPr="00304455" w:rsidRDefault="003A1A6F" w:rsidP="00CC030D">
            <w:pPr>
              <w:spacing w:after="0" w:line="240" w:lineRule="auto"/>
              <w:jc w:val="center"/>
              <w:rPr>
                <w:rFonts w:ascii="Calibri" w:eastAsia="Times New Roman" w:hAnsi="Calibri" w:cs="Times New Roman"/>
                <w:b/>
                <w:bCs/>
                <w:color w:val="404040"/>
                <w:sz w:val="36"/>
                <w:szCs w:val="36"/>
                <w:lang w:eastAsia="es-MX"/>
              </w:rPr>
            </w:pPr>
          </w:p>
        </w:tc>
        <w:tc>
          <w:tcPr>
            <w:tcW w:w="1708" w:type="dxa"/>
            <w:gridSpan w:val="3"/>
            <w:shd w:val="clear" w:color="auto" w:fill="5A0230"/>
            <w:noWrap/>
            <w:vAlign w:val="center"/>
            <w:hideMark/>
          </w:tcPr>
          <w:p w14:paraId="7CBD3E60" w14:textId="77777777" w:rsidR="003A1A6F" w:rsidRPr="004D4249" w:rsidRDefault="003A1A6F" w:rsidP="00CC030D">
            <w:pPr>
              <w:spacing w:after="0" w:line="240" w:lineRule="auto"/>
              <w:jc w:val="center"/>
              <w:rPr>
                <w:rFonts w:ascii="Calibri" w:eastAsia="Times New Roman" w:hAnsi="Calibri" w:cs="Times New Roman"/>
                <w:b/>
                <w:bCs/>
                <w:color w:val="FFFFFF" w:themeColor="background1"/>
                <w:lang w:eastAsia="es-MX"/>
              </w:rPr>
            </w:pPr>
            <w:r w:rsidRPr="006575F9">
              <w:rPr>
                <w:rFonts w:ascii="Calibri" w:eastAsia="Times New Roman" w:hAnsi="Calibri" w:cs="Times New Roman"/>
                <w:b/>
                <w:bCs/>
                <w:color w:val="FFFFFF" w:themeColor="background1"/>
                <w:lang w:eastAsia="es-MX"/>
              </w:rPr>
              <w:t>1er. Trimestre</w:t>
            </w:r>
          </w:p>
        </w:tc>
        <w:tc>
          <w:tcPr>
            <w:tcW w:w="1561" w:type="dxa"/>
            <w:gridSpan w:val="3"/>
            <w:shd w:val="clear" w:color="auto" w:fill="870348"/>
            <w:noWrap/>
            <w:vAlign w:val="center"/>
            <w:hideMark/>
          </w:tcPr>
          <w:p w14:paraId="7CBD3E61" w14:textId="77777777" w:rsidR="003A1A6F" w:rsidRPr="00DA4672" w:rsidRDefault="003A1A6F" w:rsidP="00CC030D">
            <w:pPr>
              <w:spacing w:after="0" w:line="240" w:lineRule="auto"/>
              <w:jc w:val="center"/>
              <w:rPr>
                <w:rFonts w:ascii="Calibri" w:eastAsia="Times New Roman" w:hAnsi="Calibri" w:cs="Times New Roman"/>
                <w:b/>
                <w:bCs/>
                <w:color w:val="FFFFFF" w:themeColor="background1"/>
                <w:highlight w:val="darkRed"/>
                <w:lang w:eastAsia="es-MX"/>
              </w:rPr>
            </w:pPr>
            <w:r w:rsidRPr="00DA4672">
              <w:rPr>
                <w:rFonts w:ascii="Calibri" w:eastAsia="Times New Roman" w:hAnsi="Calibri" w:cs="Times New Roman"/>
                <w:b/>
                <w:bCs/>
                <w:color w:val="FFFFFF" w:themeColor="background1"/>
                <w:highlight w:val="darkRed"/>
                <w:lang w:eastAsia="es-MX"/>
              </w:rPr>
              <w:t>2do</w:t>
            </w:r>
            <w:r w:rsidRPr="00DA4672">
              <w:rPr>
                <w:rFonts w:ascii="Calibri" w:eastAsia="Times New Roman" w:hAnsi="Calibri" w:cs="Times New Roman"/>
                <w:b/>
                <w:bCs/>
                <w:color w:val="FFFFFF" w:themeColor="background1"/>
                <w:highlight w:val="darkRed"/>
                <w:shd w:val="clear" w:color="auto" w:fill="FF3300"/>
                <w:lang w:eastAsia="es-MX"/>
              </w:rPr>
              <w:t>. Trimestre</w:t>
            </w:r>
          </w:p>
        </w:tc>
        <w:tc>
          <w:tcPr>
            <w:tcW w:w="1522" w:type="dxa"/>
            <w:gridSpan w:val="3"/>
            <w:shd w:val="clear" w:color="auto" w:fill="9F3D24"/>
            <w:noWrap/>
            <w:vAlign w:val="center"/>
            <w:hideMark/>
          </w:tcPr>
          <w:p w14:paraId="7CBD3E62" w14:textId="77777777" w:rsidR="003A1A6F" w:rsidRPr="004D4249" w:rsidRDefault="003A1A6F" w:rsidP="00CC030D">
            <w:pPr>
              <w:spacing w:after="0" w:line="240" w:lineRule="auto"/>
              <w:jc w:val="center"/>
              <w:rPr>
                <w:rFonts w:ascii="Calibri" w:eastAsia="Times New Roman" w:hAnsi="Calibri" w:cs="Times New Roman"/>
                <w:b/>
                <w:bCs/>
                <w:color w:val="FFFFFF" w:themeColor="background1"/>
                <w:lang w:eastAsia="es-MX"/>
              </w:rPr>
            </w:pPr>
            <w:r w:rsidRPr="004D4249">
              <w:rPr>
                <w:rFonts w:ascii="Calibri" w:eastAsia="Times New Roman" w:hAnsi="Calibri" w:cs="Times New Roman"/>
                <w:b/>
                <w:bCs/>
                <w:color w:val="FFFFFF" w:themeColor="background1"/>
                <w:lang w:eastAsia="es-MX"/>
              </w:rPr>
              <w:t>3er. Trimestre</w:t>
            </w:r>
          </w:p>
        </w:tc>
        <w:tc>
          <w:tcPr>
            <w:tcW w:w="1547" w:type="dxa"/>
            <w:gridSpan w:val="4"/>
            <w:shd w:val="clear" w:color="auto" w:fill="D66638"/>
            <w:noWrap/>
            <w:vAlign w:val="center"/>
            <w:hideMark/>
          </w:tcPr>
          <w:p w14:paraId="7CBD3E63" w14:textId="77777777" w:rsidR="003A1A6F" w:rsidRPr="004D4249" w:rsidRDefault="003A1A6F" w:rsidP="00CC030D">
            <w:pPr>
              <w:spacing w:after="0" w:line="240" w:lineRule="auto"/>
              <w:jc w:val="center"/>
              <w:rPr>
                <w:rFonts w:ascii="Calibri" w:eastAsia="Times New Roman" w:hAnsi="Calibri" w:cs="Times New Roman"/>
                <w:b/>
                <w:bCs/>
                <w:color w:val="FFFFFF" w:themeColor="background1"/>
                <w:lang w:eastAsia="es-MX"/>
              </w:rPr>
            </w:pPr>
            <w:r w:rsidRPr="004D4249">
              <w:rPr>
                <w:rFonts w:ascii="Calibri" w:eastAsia="Times New Roman" w:hAnsi="Calibri" w:cs="Times New Roman"/>
                <w:b/>
                <w:bCs/>
                <w:color w:val="FFFFFF" w:themeColor="background1"/>
                <w:lang w:eastAsia="es-MX"/>
              </w:rPr>
              <w:t>4to. Trimestre</w:t>
            </w:r>
          </w:p>
        </w:tc>
      </w:tr>
      <w:tr w:rsidR="003A1A6F" w:rsidRPr="00304455" w14:paraId="7CBD3E72" w14:textId="77777777" w:rsidTr="00BA7D2F">
        <w:trPr>
          <w:gridAfter w:val="1"/>
          <w:wAfter w:w="10" w:type="dxa"/>
          <w:trHeight w:val="450"/>
        </w:trPr>
        <w:tc>
          <w:tcPr>
            <w:tcW w:w="3944" w:type="dxa"/>
            <w:gridSpan w:val="2"/>
            <w:vMerge w:val="restart"/>
            <w:noWrap/>
            <w:vAlign w:val="center"/>
            <w:hideMark/>
          </w:tcPr>
          <w:p w14:paraId="7CBD3E65" w14:textId="77777777" w:rsidR="003A1A6F" w:rsidRPr="00304455" w:rsidRDefault="003A1A6F" w:rsidP="00CC030D">
            <w:pPr>
              <w:spacing w:after="0" w:line="240" w:lineRule="auto"/>
              <w:jc w:val="center"/>
              <w:rPr>
                <w:rFonts w:ascii="Calibri" w:eastAsia="Times New Roman" w:hAnsi="Calibri" w:cs="Times New Roman"/>
                <w:b/>
                <w:bCs/>
                <w:color w:val="000000"/>
                <w:lang w:eastAsia="es-MX"/>
              </w:rPr>
            </w:pPr>
            <w:r w:rsidRPr="00304455">
              <w:rPr>
                <w:rFonts w:ascii="Calibri" w:eastAsia="Times New Roman" w:hAnsi="Calibri" w:cs="Times New Roman"/>
                <w:b/>
                <w:bCs/>
                <w:color w:val="000000"/>
                <w:lang w:eastAsia="es-MX"/>
              </w:rPr>
              <w:t>ACTIVIDAD</w:t>
            </w:r>
          </w:p>
        </w:tc>
        <w:tc>
          <w:tcPr>
            <w:tcW w:w="489" w:type="dxa"/>
            <w:vMerge w:val="restart"/>
            <w:noWrap/>
            <w:vAlign w:val="center"/>
            <w:hideMark/>
          </w:tcPr>
          <w:p w14:paraId="7CBD3E66" w14:textId="77777777" w:rsidR="003A1A6F" w:rsidRPr="00304455" w:rsidRDefault="003A1A6F" w:rsidP="00CC030D">
            <w:pPr>
              <w:spacing w:after="0" w:line="240" w:lineRule="auto"/>
              <w:jc w:val="center"/>
              <w:rPr>
                <w:rFonts w:ascii="Calibri" w:eastAsia="Times New Roman" w:hAnsi="Calibri" w:cs="Times New Roman"/>
                <w:b/>
                <w:bCs/>
                <w:color w:val="000000"/>
                <w:sz w:val="18"/>
                <w:szCs w:val="18"/>
                <w:lang w:eastAsia="es-MX"/>
              </w:rPr>
            </w:pPr>
            <w:r w:rsidRPr="00304455">
              <w:rPr>
                <w:rFonts w:ascii="Calibri" w:eastAsia="Times New Roman" w:hAnsi="Calibri" w:cs="Times New Roman"/>
                <w:b/>
                <w:bCs/>
                <w:color w:val="000000"/>
                <w:sz w:val="18"/>
                <w:szCs w:val="18"/>
                <w:lang w:eastAsia="es-MX"/>
              </w:rPr>
              <w:t>ENE</w:t>
            </w:r>
          </w:p>
        </w:tc>
        <w:tc>
          <w:tcPr>
            <w:tcW w:w="651" w:type="dxa"/>
            <w:vMerge w:val="restart"/>
            <w:vAlign w:val="center"/>
            <w:hideMark/>
          </w:tcPr>
          <w:p w14:paraId="7CBD3E67" w14:textId="77777777" w:rsidR="003A1A6F" w:rsidRPr="00304455" w:rsidRDefault="003A1A6F" w:rsidP="00CC030D">
            <w:pPr>
              <w:spacing w:after="0" w:line="240" w:lineRule="auto"/>
              <w:jc w:val="center"/>
              <w:rPr>
                <w:rFonts w:ascii="Calibri" w:eastAsia="Times New Roman" w:hAnsi="Calibri" w:cs="Times New Roman"/>
                <w:b/>
                <w:bCs/>
                <w:color w:val="000000"/>
                <w:sz w:val="18"/>
                <w:szCs w:val="18"/>
                <w:lang w:eastAsia="es-MX"/>
              </w:rPr>
            </w:pPr>
            <w:r w:rsidRPr="00304455">
              <w:rPr>
                <w:rFonts w:ascii="Calibri" w:eastAsia="Times New Roman" w:hAnsi="Calibri" w:cs="Times New Roman"/>
                <w:b/>
                <w:bCs/>
                <w:color w:val="000000"/>
                <w:sz w:val="18"/>
                <w:szCs w:val="18"/>
                <w:lang w:eastAsia="es-MX"/>
              </w:rPr>
              <w:t>FEB.</w:t>
            </w:r>
          </w:p>
        </w:tc>
        <w:tc>
          <w:tcPr>
            <w:tcW w:w="568" w:type="dxa"/>
            <w:vMerge w:val="restart"/>
            <w:noWrap/>
            <w:vAlign w:val="center"/>
            <w:hideMark/>
          </w:tcPr>
          <w:p w14:paraId="7CBD3E68" w14:textId="77777777" w:rsidR="003A1A6F" w:rsidRPr="00304455" w:rsidRDefault="003A1A6F" w:rsidP="00CC030D">
            <w:pPr>
              <w:spacing w:after="0" w:line="240" w:lineRule="auto"/>
              <w:jc w:val="center"/>
              <w:rPr>
                <w:rFonts w:ascii="Calibri" w:eastAsia="Times New Roman" w:hAnsi="Calibri" w:cs="Times New Roman"/>
                <w:b/>
                <w:bCs/>
                <w:color w:val="000000"/>
                <w:sz w:val="18"/>
                <w:szCs w:val="18"/>
                <w:lang w:eastAsia="es-MX"/>
              </w:rPr>
            </w:pPr>
            <w:r w:rsidRPr="00304455">
              <w:rPr>
                <w:rFonts w:ascii="Calibri" w:eastAsia="Times New Roman" w:hAnsi="Calibri" w:cs="Times New Roman"/>
                <w:b/>
                <w:bCs/>
                <w:color w:val="000000"/>
                <w:sz w:val="18"/>
                <w:szCs w:val="18"/>
                <w:lang w:eastAsia="es-MX"/>
              </w:rPr>
              <w:t>MAR.</w:t>
            </w:r>
          </w:p>
        </w:tc>
        <w:tc>
          <w:tcPr>
            <w:tcW w:w="509" w:type="dxa"/>
            <w:vMerge w:val="restart"/>
            <w:noWrap/>
            <w:vAlign w:val="center"/>
            <w:hideMark/>
          </w:tcPr>
          <w:p w14:paraId="7CBD3E69" w14:textId="77777777" w:rsidR="003A1A6F" w:rsidRPr="00304455" w:rsidRDefault="003A1A6F" w:rsidP="00CC030D">
            <w:pPr>
              <w:spacing w:after="0" w:line="240" w:lineRule="auto"/>
              <w:jc w:val="center"/>
              <w:rPr>
                <w:rFonts w:ascii="Calibri" w:eastAsia="Times New Roman" w:hAnsi="Calibri" w:cs="Times New Roman"/>
                <w:b/>
                <w:bCs/>
                <w:color w:val="000000"/>
                <w:sz w:val="18"/>
                <w:szCs w:val="18"/>
                <w:lang w:eastAsia="es-MX"/>
              </w:rPr>
            </w:pPr>
            <w:r w:rsidRPr="00304455">
              <w:rPr>
                <w:rFonts w:ascii="Calibri" w:eastAsia="Times New Roman" w:hAnsi="Calibri" w:cs="Times New Roman"/>
                <w:b/>
                <w:bCs/>
                <w:color w:val="000000"/>
                <w:sz w:val="18"/>
                <w:szCs w:val="18"/>
                <w:lang w:eastAsia="es-MX"/>
              </w:rPr>
              <w:t>ABR.</w:t>
            </w:r>
          </w:p>
        </w:tc>
        <w:tc>
          <w:tcPr>
            <w:tcW w:w="557" w:type="dxa"/>
            <w:vMerge w:val="restart"/>
            <w:noWrap/>
            <w:vAlign w:val="center"/>
            <w:hideMark/>
          </w:tcPr>
          <w:p w14:paraId="7CBD3E6A" w14:textId="77777777" w:rsidR="003A1A6F" w:rsidRPr="00304455" w:rsidRDefault="003A1A6F" w:rsidP="00CC030D">
            <w:pPr>
              <w:spacing w:after="0" w:line="240" w:lineRule="auto"/>
              <w:jc w:val="center"/>
              <w:rPr>
                <w:rFonts w:ascii="Calibri" w:eastAsia="Times New Roman" w:hAnsi="Calibri" w:cs="Times New Roman"/>
                <w:b/>
                <w:bCs/>
                <w:color w:val="000000"/>
                <w:sz w:val="18"/>
                <w:szCs w:val="18"/>
                <w:lang w:eastAsia="es-MX"/>
              </w:rPr>
            </w:pPr>
            <w:r w:rsidRPr="00304455">
              <w:rPr>
                <w:rFonts w:ascii="Calibri" w:eastAsia="Times New Roman" w:hAnsi="Calibri" w:cs="Times New Roman"/>
                <w:b/>
                <w:bCs/>
                <w:color w:val="000000"/>
                <w:sz w:val="18"/>
                <w:szCs w:val="18"/>
                <w:lang w:eastAsia="es-MX"/>
              </w:rPr>
              <w:t>MAY.</w:t>
            </w:r>
          </w:p>
        </w:tc>
        <w:tc>
          <w:tcPr>
            <w:tcW w:w="495" w:type="dxa"/>
            <w:vMerge w:val="restart"/>
            <w:noWrap/>
            <w:vAlign w:val="center"/>
            <w:hideMark/>
          </w:tcPr>
          <w:p w14:paraId="7CBD3E6B" w14:textId="77777777" w:rsidR="003A1A6F" w:rsidRPr="00304455" w:rsidRDefault="003A1A6F" w:rsidP="00CC030D">
            <w:pPr>
              <w:spacing w:after="0" w:line="240" w:lineRule="auto"/>
              <w:jc w:val="center"/>
              <w:rPr>
                <w:rFonts w:ascii="Calibri" w:eastAsia="Times New Roman" w:hAnsi="Calibri" w:cs="Times New Roman"/>
                <w:b/>
                <w:bCs/>
                <w:color w:val="000000"/>
                <w:sz w:val="18"/>
                <w:szCs w:val="18"/>
                <w:lang w:eastAsia="es-MX"/>
              </w:rPr>
            </w:pPr>
            <w:r w:rsidRPr="00304455">
              <w:rPr>
                <w:rFonts w:ascii="Calibri" w:eastAsia="Times New Roman" w:hAnsi="Calibri" w:cs="Times New Roman"/>
                <w:b/>
                <w:bCs/>
                <w:color w:val="000000"/>
                <w:sz w:val="18"/>
                <w:szCs w:val="18"/>
                <w:lang w:eastAsia="es-MX"/>
              </w:rPr>
              <w:t>JUN.</w:t>
            </w:r>
          </w:p>
        </w:tc>
        <w:tc>
          <w:tcPr>
            <w:tcW w:w="489" w:type="dxa"/>
            <w:vMerge w:val="restart"/>
            <w:noWrap/>
            <w:vAlign w:val="center"/>
            <w:hideMark/>
          </w:tcPr>
          <w:p w14:paraId="7CBD3E6C" w14:textId="77777777" w:rsidR="003A1A6F" w:rsidRPr="00304455" w:rsidRDefault="003A1A6F" w:rsidP="00CC030D">
            <w:pPr>
              <w:spacing w:after="0" w:line="240" w:lineRule="auto"/>
              <w:jc w:val="center"/>
              <w:rPr>
                <w:rFonts w:ascii="Calibri" w:eastAsia="Times New Roman" w:hAnsi="Calibri" w:cs="Times New Roman"/>
                <w:b/>
                <w:bCs/>
                <w:color w:val="000000"/>
                <w:sz w:val="18"/>
                <w:szCs w:val="18"/>
                <w:lang w:eastAsia="es-MX"/>
              </w:rPr>
            </w:pPr>
            <w:r w:rsidRPr="00304455">
              <w:rPr>
                <w:rFonts w:ascii="Calibri" w:eastAsia="Times New Roman" w:hAnsi="Calibri" w:cs="Times New Roman"/>
                <w:b/>
                <w:bCs/>
                <w:color w:val="000000"/>
                <w:sz w:val="18"/>
                <w:szCs w:val="18"/>
                <w:lang w:eastAsia="es-MX"/>
              </w:rPr>
              <w:t>JUL.</w:t>
            </w:r>
          </w:p>
        </w:tc>
        <w:tc>
          <w:tcPr>
            <w:tcW w:w="543" w:type="dxa"/>
            <w:vMerge w:val="restart"/>
            <w:noWrap/>
            <w:vAlign w:val="center"/>
            <w:hideMark/>
          </w:tcPr>
          <w:p w14:paraId="7CBD3E6D" w14:textId="77777777" w:rsidR="003A1A6F" w:rsidRPr="00304455" w:rsidRDefault="003A1A6F" w:rsidP="00CC030D">
            <w:pPr>
              <w:spacing w:after="0" w:line="240" w:lineRule="auto"/>
              <w:jc w:val="center"/>
              <w:rPr>
                <w:rFonts w:ascii="Calibri" w:eastAsia="Times New Roman" w:hAnsi="Calibri" w:cs="Times New Roman"/>
                <w:b/>
                <w:bCs/>
                <w:color w:val="000000"/>
                <w:sz w:val="18"/>
                <w:szCs w:val="18"/>
                <w:lang w:eastAsia="es-MX"/>
              </w:rPr>
            </w:pPr>
            <w:r w:rsidRPr="00304455">
              <w:rPr>
                <w:rFonts w:ascii="Calibri" w:eastAsia="Times New Roman" w:hAnsi="Calibri" w:cs="Times New Roman"/>
                <w:b/>
                <w:bCs/>
                <w:color w:val="000000"/>
                <w:sz w:val="18"/>
                <w:szCs w:val="18"/>
                <w:lang w:eastAsia="es-MX"/>
              </w:rPr>
              <w:t>AGO.</w:t>
            </w:r>
          </w:p>
        </w:tc>
        <w:tc>
          <w:tcPr>
            <w:tcW w:w="490" w:type="dxa"/>
            <w:vMerge w:val="restart"/>
            <w:noWrap/>
            <w:vAlign w:val="center"/>
            <w:hideMark/>
          </w:tcPr>
          <w:p w14:paraId="7CBD3E6E" w14:textId="77777777" w:rsidR="003A1A6F" w:rsidRPr="00304455" w:rsidRDefault="003A1A6F" w:rsidP="00CC030D">
            <w:pPr>
              <w:spacing w:after="0" w:line="240" w:lineRule="auto"/>
              <w:jc w:val="center"/>
              <w:rPr>
                <w:rFonts w:ascii="Calibri" w:eastAsia="Times New Roman" w:hAnsi="Calibri" w:cs="Times New Roman"/>
                <w:b/>
                <w:bCs/>
                <w:color w:val="000000"/>
                <w:sz w:val="18"/>
                <w:szCs w:val="18"/>
                <w:lang w:eastAsia="es-MX"/>
              </w:rPr>
            </w:pPr>
            <w:r w:rsidRPr="00304455">
              <w:rPr>
                <w:rFonts w:ascii="Calibri" w:eastAsia="Times New Roman" w:hAnsi="Calibri" w:cs="Times New Roman"/>
                <w:b/>
                <w:bCs/>
                <w:color w:val="000000"/>
                <w:sz w:val="18"/>
                <w:szCs w:val="18"/>
                <w:lang w:eastAsia="es-MX"/>
              </w:rPr>
              <w:t>SEP.</w:t>
            </w:r>
          </w:p>
        </w:tc>
        <w:tc>
          <w:tcPr>
            <w:tcW w:w="504" w:type="dxa"/>
            <w:vMerge w:val="restart"/>
            <w:noWrap/>
            <w:vAlign w:val="center"/>
            <w:hideMark/>
          </w:tcPr>
          <w:p w14:paraId="7CBD3E6F" w14:textId="77777777" w:rsidR="003A1A6F" w:rsidRPr="00304455" w:rsidRDefault="003A1A6F" w:rsidP="00CC030D">
            <w:pPr>
              <w:spacing w:after="0" w:line="240" w:lineRule="auto"/>
              <w:jc w:val="center"/>
              <w:rPr>
                <w:rFonts w:ascii="Calibri" w:eastAsia="Times New Roman" w:hAnsi="Calibri" w:cs="Times New Roman"/>
                <w:b/>
                <w:bCs/>
                <w:color w:val="000000"/>
                <w:sz w:val="18"/>
                <w:szCs w:val="18"/>
                <w:lang w:eastAsia="es-MX"/>
              </w:rPr>
            </w:pPr>
            <w:r w:rsidRPr="00304455">
              <w:rPr>
                <w:rFonts w:ascii="Calibri" w:eastAsia="Times New Roman" w:hAnsi="Calibri" w:cs="Times New Roman"/>
                <w:b/>
                <w:bCs/>
                <w:color w:val="000000"/>
                <w:sz w:val="18"/>
                <w:szCs w:val="18"/>
                <w:lang w:eastAsia="es-MX"/>
              </w:rPr>
              <w:t>OCT.</w:t>
            </w:r>
          </w:p>
        </w:tc>
        <w:tc>
          <w:tcPr>
            <w:tcW w:w="544" w:type="dxa"/>
            <w:vMerge w:val="restart"/>
            <w:noWrap/>
            <w:vAlign w:val="center"/>
            <w:hideMark/>
          </w:tcPr>
          <w:p w14:paraId="7CBD3E70" w14:textId="77777777" w:rsidR="003A1A6F" w:rsidRPr="00304455" w:rsidRDefault="003A1A6F" w:rsidP="00CC030D">
            <w:pPr>
              <w:spacing w:after="0" w:line="240" w:lineRule="auto"/>
              <w:jc w:val="center"/>
              <w:rPr>
                <w:rFonts w:ascii="Calibri" w:eastAsia="Times New Roman" w:hAnsi="Calibri" w:cs="Times New Roman"/>
                <w:b/>
                <w:bCs/>
                <w:color w:val="000000"/>
                <w:sz w:val="18"/>
                <w:szCs w:val="18"/>
                <w:lang w:eastAsia="es-MX"/>
              </w:rPr>
            </w:pPr>
            <w:r w:rsidRPr="00304455">
              <w:rPr>
                <w:rFonts w:ascii="Calibri" w:eastAsia="Times New Roman" w:hAnsi="Calibri" w:cs="Times New Roman"/>
                <w:b/>
                <w:bCs/>
                <w:color w:val="000000"/>
                <w:sz w:val="18"/>
                <w:szCs w:val="18"/>
                <w:lang w:eastAsia="es-MX"/>
              </w:rPr>
              <w:t>NOV.</w:t>
            </w:r>
          </w:p>
        </w:tc>
        <w:tc>
          <w:tcPr>
            <w:tcW w:w="489" w:type="dxa"/>
            <w:vMerge w:val="restart"/>
            <w:noWrap/>
            <w:vAlign w:val="center"/>
            <w:hideMark/>
          </w:tcPr>
          <w:p w14:paraId="7CBD3E71" w14:textId="77777777" w:rsidR="003A1A6F" w:rsidRPr="00304455" w:rsidRDefault="003A1A6F" w:rsidP="00CC030D">
            <w:pPr>
              <w:spacing w:after="0" w:line="240" w:lineRule="auto"/>
              <w:jc w:val="center"/>
              <w:rPr>
                <w:rFonts w:ascii="Calibri" w:eastAsia="Times New Roman" w:hAnsi="Calibri" w:cs="Times New Roman"/>
                <w:b/>
                <w:bCs/>
                <w:color w:val="000000"/>
                <w:sz w:val="18"/>
                <w:szCs w:val="18"/>
                <w:lang w:eastAsia="es-MX"/>
              </w:rPr>
            </w:pPr>
            <w:r w:rsidRPr="00304455">
              <w:rPr>
                <w:rFonts w:ascii="Calibri" w:eastAsia="Times New Roman" w:hAnsi="Calibri" w:cs="Times New Roman"/>
                <w:b/>
                <w:bCs/>
                <w:color w:val="000000"/>
                <w:sz w:val="18"/>
                <w:szCs w:val="18"/>
                <w:lang w:eastAsia="es-MX"/>
              </w:rPr>
              <w:t>DIC.</w:t>
            </w:r>
          </w:p>
        </w:tc>
      </w:tr>
      <w:tr w:rsidR="003A1A6F" w:rsidRPr="00304455" w14:paraId="7CBD3E80" w14:textId="77777777" w:rsidTr="00BA7D2F">
        <w:trPr>
          <w:gridAfter w:val="1"/>
          <w:wAfter w:w="10" w:type="dxa"/>
          <w:trHeight w:val="450"/>
        </w:trPr>
        <w:tc>
          <w:tcPr>
            <w:tcW w:w="3944" w:type="dxa"/>
            <w:gridSpan w:val="2"/>
            <w:vMerge/>
            <w:vAlign w:val="center"/>
            <w:hideMark/>
          </w:tcPr>
          <w:p w14:paraId="7CBD3E73" w14:textId="77777777" w:rsidR="003A1A6F" w:rsidRPr="00304455" w:rsidRDefault="003A1A6F" w:rsidP="00CC030D">
            <w:pPr>
              <w:spacing w:after="0" w:line="240" w:lineRule="auto"/>
              <w:rPr>
                <w:rFonts w:ascii="Calibri" w:eastAsia="Times New Roman" w:hAnsi="Calibri" w:cs="Times New Roman"/>
                <w:b/>
                <w:bCs/>
                <w:color w:val="000000"/>
                <w:lang w:eastAsia="es-MX"/>
              </w:rPr>
            </w:pPr>
          </w:p>
        </w:tc>
        <w:tc>
          <w:tcPr>
            <w:tcW w:w="489" w:type="dxa"/>
            <w:vMerge/>
            <w:vAlign w:val="center"/>
            <w:hideMark/>
          </w:tcPr>
          <w:p w14:paraId="7CBD3E74" w14:textId="77777777" w:rsidR="003A1A6F" w:rsidRPr="00304455" w:rsidRDefault="003A1A6F" w:rsidP="00CC030D">
            <w:pPr>
              <w:spacing w:after="0" w:line="240" w:lineRule="auto"/>
              <w:rPr>
                <w:rFonts w:ascii="Calibri" w:eastAsia="Times New Roman" w:hAnsi="Calibri" w:cs="Times New Roman"/>
                <w:b/>
                <w:bCs/>
                <w:color w:val="000000"/>
                <w:sz w:val="18"/>
                <w:szCs w:val="18"/>
                <w:lang w:eastAsia="es-MX"/>
              </w:rPr>
            </w:pPr>
          </w:p>
        </w:tc>
        <w:tc>
          <w:tcPr>
            <w:tcW w:w="651" w:type="dxa"/>
            <w:vMerge/>
            <w:vAlign w:val="center"/>
            <w:hideMark/>
          </w:tcPr>
          <w:p w14:paraId="7CBD3E75" w14:textId="77777777" w:rsidR="003A1A6F" w:rsidRPr="00304455" w:rsidRDefault="003A1A6F" w:rsidP="00CC030D">
            <w:pPr>
              <w:spacing w:after="0" w:line="240" w:lineRule="auto"/>
              <w:rPr>
                <w:rFonts w:ascii="Calibri" w:eastAsia="Times New Roman" w:hAnsi="Calibri" w:cs="Times New Roman"/>
                <w:b/>
                <w:bCs/>
                <w:color w:val="000000"/>
                <w:sz w:val="18"/>
                <w:szCs w:val="18"/>
                <w:lang w:eastAsia="es-MX"/>
              </w:rPr>
            </w:pPr>
          </w:p>
        </w:tc>
        <w:tc>
          <w:tcPr>
            <w:tcW w:w="568" w:type="dxa"/>
            <w:vMerge/>
            <w:vAlign w:val="center"/>
            <w:hideMark/>
          </w:tcPr>
          <w:p w14:paraId="7CBD3E76" w14:textId="77777777" w:rsidR="003A1A6F" w:rsidRPr="00304455" w:rsidRDefault="003A1A6F" w:rsidP="00CC030D">
            <w:pPr>
              <w:spacing w:after="0" w:line="240" w:lineRule="auto"/>
              <w:rPr>
                <w:rFonts w:ascii="Calibri" w:eastAsia="Times New Roman" w:hAnsi="Calibri" w:cs="Times New Roman"/>
                <w:b/>
                <w:bCs/>
                <w:color w:val="000000"/>
                <w:sz w:val="18"/>
                <w:szCs w:val="18"/>
                <w:lang w:eastAsia="es-MX"/>
              </w:rPr>
            </w:pPr>
          </w:p>
        </w:tc>
        <w:tc>
          <w:tcPr>
            <w:tcW w:w="509" w:type="dxa"/>
            <w:vMerge/>
            <w:vAlign w:val="center"/>
            <w:hideMark/>
          </w:tcPr>
          <w:p w14:paraId="7CBD3E77" w14:textId="77777777" w:rsidR="003A1A6F" w:rsidRPr="00304455" w:rsidRDefault="003A1A6F" w:rsidP="00CC030D">
            <w:pPr>
              <w:spacing w:after="0" w:line="240" w:lineRule="auto"/>
              <w:rPr>
                <w:rFonts w:ascii="Calibri" w:eastAsia="Times New Roman" w:hAnsi="Calibri" w:cs="Times New Roman"/>
                <w:b/>
                <w:bCs/>
                <w:color w:val="000000"/>
                <w:sz w:val="18"/>
                <w:szCs w:val="18"/>
                <w:lang w:eastAsia="es-MX"/>
              </w:rPr>
            </w:pPr>
          </w:p>
        </w:tc>
        <w:tc>
          <w:tcPr>
            <w:tcW w:w="557" w:type="dxa"/>
            <w:vMerge/>
            <w:vAlign w:val="center"/>
            <w:hideMark/>
          </w:tcPr>
          <w:p w14:paraId="7CBD3E78" w14:textId="77777777" w:rsidR="003A1A6F" w:rsidRPr="00304455" w:rsidRDefault="003A1A6F" w:rsidP="00CC030D">
            <w:pPr>
              <w:spacing w:after="0" w:line="240" w:lineRule="auto"/>
              <w:rPr>
                <w:rFonts w:ascii="Calibri" w:eastAsia="Times New Roman" w:hAnsi="Calibri" w:cs="Times New Roman"/>
                <w:b/>
                <w:bCs/>
                <w:color w:val="000000"/>
                <w:sz w:val="18"/>
                <w:szCs w:val="18"/>
                <w:lang w:eastAsia="es-MX"/>
              </w:rPr>
            </w:pPr>
          </w:p>
        </w:tc>
        <w:tc>
          <w:tcPr>
            <w:tcW w:w="495" w:type="dxa"/>
            <w:vMerge/>
            <w:vAlign w:val="center"/>
            <w:hideMark/>
          </w:tcPr>
          <w:p w14:paraId="7CBD3E79" w14:textId="77777777" w:rsidR="003A1A6F" w:rsidRPr="00304455" w:rsidRDefault="003A1A6F" w:rsidP="00CC030D">
            <w:pPr>
              <w:spacing w:after="0" w:line="240" w:lineRule="auto"/>
              <w:rPr>
                <w:rFonts w:ascii="Calibri" w:eastAsia="Times New Roman" w:hAnsi="Calibri" w:cs="Times New Roman"/>
                <w:b/>
                <w:bCs/>
                <w:color w:val="000000"/>
                <w:sz w:val="18"/>
                <w:szCs w:val="18"/>
                <w:lang w:eastAsia="es-MX"/>
              </w:rPr>
            </w:pPr>
          </w:p>
        </w:tc>
        <w:tc>
          <w:tcPr>
            <w:tcW w:w="489" w:type="dxa"/>
            <w:vMerge/>
            <w:vAlign w:val="center"/>
            <w:hideMark/>
          </w:tcPr>
          <w:p w14:paraId="7CBD3E7A" w14:textId="77777777" w:rsidR="003A1A6F" w:rsidRPr="00304455" w:rsidRDefault="003A1A6F" w:rsidP="00CC030D">
            <w:pPr>
              <w:spacing w:after="0" w:line="240" w:lineRule="auto"/>
              <w:rPr>
                <w:rFonts w:ascii="Calibri" w:eastAsia="Times New Roman" w:hAnsi="Calibri" w:cs="Times New Roman"/>
                <w:b/>
                <w:bCs/>
                <w:color w:val="000000"/>
                <w:sz w:val="18"/>
                <w:szCs w:val="18"/>
                <w:lang w:eastAsia="es-MX"/>
              </w:rPr>
            </w:pPr>
          </w:p>
        </w:tc>
        <w:tc>
          <w:tcPr>
            <w:tcW w:w="543" w:type="dxa"/>
            <w:vMerge/>
            <w:vAlign w:val="center"/>
            <w:hideMark/>
          </w:tcPr>
          <w:p w14:paraId="7CBD3E7B" w14:textId="77777777" w:rsidR="003A1A6F" w:rsidRPr="00304455" w:rsidRDefault="003A1A6F" w:rsidP="00CC030D">
            <w:pPr>
              <w:spacing w:after="0" w:line="240" w:lineRule="auto"/>
              <w:rPr>
                <w:rFonts w:ascii="Calibri" w:eastAsia="Times New Roman" w:hAnsi="Calibri" w:cs="Times New Roman"/>
                <w:b/>
                <w:bCs/>
                <w:color w:val="000000"/>
                <w:sz w:val="18"/>
                <w:szCs w:val="18"/>
                <w:lang w:eastAsia="es-MX"/>
              </w:rPr>
            </w:pPr>
          </w:p>
        </w:tc>
        <w:tc>
          <w:tcPr>
            <w:tcW w:w="490" w:type="dxa"/>
            <w:vMerge/>
            <w:vAlign w:val="center"/>
            <w:hideMark/>
          </w:tcPr>
          <w:p w14:paraId="7CBD3E7C" w14:textId="77777777" w:rsidR="003A1A6F" w:rsidRPr="00304455" w:rsidRDefault="003A1A6F" w:rsidP="00CC030D">
            <w:pPr>
              <w:spacing w:after="0" w:line="240" w:lineRule="auto"/>
              <w:rPr>
                <w:rFonts w:ascii="Calibri" w:eastAsia="Times New Roman" w:hAnsi="Calibri" w:cs="Times New Roman"/>
                <w:b/>
                <w:bCs/>
                <w:color w:val="000000"/>
                <w:sz w:val="18"/>
                <w:szCs w:val="18"/>
                <w:lang w:eastAsia="es-MX"/>
              </w:rPr>
            </w:pPr>
          </w:p>
        </w:tc>
        <w:tc>
          <w:tcPr>
            <w:tcW w:w="504" w:type="dxa"/>
            <w:vMerge/>
            <w:vAlign w:val="center"/>
            <w:hideMark/>
          </w:tcPr>
          <w:p w14:paraId="7CBD3E7D" w14:textId="77777777" w:rsidR="003A1A6F" w:rsidRPr="00304455" w:rsidRDefault="003A1A6F" w:rsidP="00CC030D">
            <w:pPr>
              <w:spacing w:after="0" w:line="240" w:lineRule="auto"/>
              <w:rPr>
                <w:rFonts w:ascii="Calibri" w:eastAsia="Times New Roman" w:hAnsi="Calibri" w:cs="Times New Roman"/>
                <w:b/>
                <w:bCs/>
                <w:color w:val="000000"/>
                <w:sz w:val="18"/>
                <w:szCs w:val="18"/>
                <w:lang w:eastAsia="es-MX"/>
              </w:rPr>
            </w:pPr>
          </w:p>
        </w:tc>
        <w:tc>
          <w:tcPr>
            <w:tcW w:w="544" w:type="dxa"/>
            <w:vMerge/>
            <w:vAlign w:val="center"/>
            <w:hideMark/>
          </w:tcPr>
          <w:p w14:paraId="7CBD3E7E" w14:textId="77777777" w:rsidR="003A1A6F" w:rsidRPr="00304455" w:rsidRDefault="003A1A6F" w:rsidP="00CC030D">
            <w:pPr>
              <w:spacing w:after="0" w:line="240" w:lineRule="auto"/>
              <w:rPr>
                <w:rFonts w:ascii="Calibri" w:eastAsia="Times New Roman" w:hAnsi="Calibri" w:cs="Times New Roman"/>
                <w:b/>
                <w:bCs/>
                <w:color w:val="000000"/>
                <w:sz w:val="18"/>
                <w:szCs w:val="18"/>
                <w:lang w:eastAsia="es-MX"/>
              </w:rPr>
            </w:pPr>
          </w:p>
        </w:tc>
        <w:tc>
          <w:tcPr>
            <w:tcW w:w="489" w:type="dxa"/>
            <w:vMerge/>
            <w:vAlign w:val="center"/>
            <w:hideMark/>
          </w:tcPr>
          <w:p w14:paraId="7CBD3E7F" w14:textId="77777777" w:rsidR="003A1A6F" w:rsidRPr="00304455" w:rsidRDefault="003A1A6F" w:rsidP="00CC030D">
            <w:pPr>
              <w:spacing w:after="0" w:line="240" w:lineRule="auto"/>
              <w:rPr>
                <w:rFonts w:ascii="Calibri" w:eastAsia="Times New Roman" w:hAnsi="Calibri" w:cs="Times New Roman"/>
                <w:b/>
                <w:bCs/>
                <w:color w:val="000000"/>
                <w:sz w:val="18"/>
                <w:szCs w:val="18"/>
                <w:lang w:eastAsia="es-MX"/>
              </w:rPr>
            </w:pPr>
          </w:p>
        </w:tc>
      </w:tr>
      <w:tr w:rsidR="003A1A6F" w:rsidRPr="00304455" w14:paraId="7CBD3E8F" w14:textId="77777777" w:rsidTr="00667129">
        <w:trPr>
          <w:gridAfter w:val="1"/>
          <w:wAfter w:w="10" w:type="dxa"/>
          <w:trHeight w:val="259"/>
        </w:trPr>
        <w:tc>
          <w:tcPr>
            <w:tcW w:w="3777" w:type="dxa"/>
            <w:shd w:val="clear" w:color="auto" w:fill="F2F2F2" w:themeFill="background1" w:themeFillShade="F2"/>
            <w:vAlign w:val="center"/>
            <w:hideMark/>
          </w:tcPr>
          <w:p w14:paraId="7CBD3E81" w14:textId="77777777" w:rsidR="003A1A6F" w:rsidRPr="004D4249" w:rsidRDefault="003A1A6F" w:rsidP="00CC030D">
            <w:pPr>
              <w:spacing w:after="0" w:line="240" w:lineRule="auto"/>
              <w:rPr>
                <w:rFonts w:ascii="Calibri" w:eastAsia="Times New Roman" w:hAnsi="Calibri" w:cs="Times New Roman"/>
                <w:color w:val="000000"/>
                <w:sz w:val="18"/>
                <w:szCs w:val="16"/>
                <w:lang w:eastAsia="es-MX"/>
              </w:rPr>
            </w:pPr>
            <w:r w:rsidRPr="00293D57">
              <w:rPr>
                <w:rFonts w:ascii="Calibri" w:eastAsia="Times New Roman" w:hAnsi="Calibri" w:cs="Times New Roman"/>
                <w:sz w:val="18"/>
                <w:szCs w:val="16"/>
                <w:lang w:eastAsia="es-MX"/>
              </w:rPr>
              <w:t>Sesiones Trimestres COCODI</w:t>
            </w:r>
          </w:p>
        </w:tc>
        <w:tc>
          <w:tcPr>
            <w:tcW w:w="167" w:type="dxa"/>
            <w:shd w:val="clear" w:color="auto" w:fill="F2F2F2" w:themeFill="background1" w:themeFillShade="F2"/>
            <w:noWrap/>
            <w:vAlign w:val="bottom"/>
            <w:hideMark/>
          </w:tcPr>
          <w:p w14:paraId="7CBD3E82" w14:textId="77777777" w:rsidR="003A1A6F" w:rsidRPr="00304455" w:rsidRDefault="003A1A6F" w:rsidP="00CC030D">
            <w:pPr>
              <w:spacing w:after="0" w:line="240" w:lineRule="auto"/>
              <w:jc w:val="center"/>
              <w:rPr>
                <w:rFonts w:ascii="Calibri" w:eastAsia="Times New Roman" w:hAnsi="Calibri" w:cs="Times New Roman"/>
                <w:color w:val="000000"/>
                <w:sz w:val="16"/>
                <w:szCs w:val="16"/>
                <w:lang w:eastAsia="es-MX"/>
              </w:rPr>
            </w:pPr>
          </w:p>
        </w:tc>
        <w:tc>
          <w:tcPr>
            <w:tcW w:w="489" w:type="dxa"/>
            <w:shd w:val="clear" w:color="auto" w:fill="5A0230"/>
            <w:noWrap/>
            <w:vAlign w:val="bottom"/>
            <w:hideMark/>
          </w:tcPr>
          <w:p w14:paraId="7CBD3E83" w14:textId="77777777" w:rsidR="003A1A6F" w:rsidRPr="00304455" w:rsidRDefault="003A1A6F" w:rsidP="00CC030D">
            <w:pPr>
              <w:spacing w:after="0" w:line="240" w:lineRule="auto"/>
              <w:jc w:val="center"/>
              <w:rPr>
                <w:rFonts w:ascii="Corbel" w:eastAsia="Times New Roman" w:hAnsi="Corbel" w:cs="Times New Roman"/>
                <w:color w:val="7030A0"/>
                <w:lang w:eastAsia="es-MX"/>
              </w:rPr>
            </w:pPr>
            <w:r w:rsidRPr="00304455">
              <w:rPr>
                <w:rFonts w:ascii="Corbel" w:eastAsia="Times New Roman" w:hAnsi="Corbel" w:cs="Times New Roman"/>
                <w:color w:val="7030A0"/>
                <w:lang w:eastAsia="es-MX"/>
              </w:rPr>
              <w:t> </w:t>
            </w:r>
          </w:p>
        </w:tc>
        <w:tc>
          <w:tcPr>
            <w:tcW w:w="651" w:type="dxa"/>
            <w:shd w:val="pct50" w:color="FFFFFF" w:fill="FFFFFF"/>
            <w:noWrap/>
            <w:vAlign w:val="bottom"/>
            <w:hideMark/>
          </w:tcPr>
          <w:p w14:paraId="7CBD3E84" w14:textId="77777777" w:rsidR="003A1A6F" w:rsidRPr="00304455" w:rsidRDefault="003A1A6F" w:rsidP="00CC030D">
            <w:pPr>
              <w:spacing w:after="0" w:line="240" w:lineRule="auto"/>
              <w:jc w:val="center"/>
              <w:rPr>
                <w:rFonts w:ascii="Corbel" w:eastAsia="Times New Roman" w:hAnsi="Corbel" w:cs="Times New Roman"/>
                <w:color w:val="404040"/>
                <w:lang w:eastAsia="es-MX"/>
              </w:rPr>
            </w:pPr>
            <w:r w:rsidRPr="00304455">
              <w:rPr>
                <w:rFonts w:ascii="Corbel" w:eastAsia="Times New Roman" w:hAnsi="Corbel" w:cs="Times New Roman"/>
                <w:color w:val="404040"/>
                <w:lang w:eastAsia="es-MX"/>
              </w:rPr>
              <w:t> </w:t>
            </w:r>
          </w:p>
        </w:tc>
        <w:tc>
          <w:tcPr>
            <w:tcW w:w="568" w:type="dxa"/>
            <w:shd w:val="pct50" w:color="FFFFFF" w:fill="F2F2F2"/>
            <w:noWrap/>
            <w:vAlign w:val="bottom"/>
            <w:hideMark/>
          </w:tcPr>
          <w:p w14:paraId="7CBD3E85" w14:textId="77777777" w:rsidR="003A1A6F" w:rsidRPr="00304455" w:rsidRDefault="003A1A6F" w:rsidP="00CC030D">
            <w:pPr>
              <w:spacing w:after="0" w:line="240" w:lineRule="auto"/>
              <w:jc w:val="center"/>
              <w:rPr>
                <w:rFonts w:ascii="Corbel" w:eastAsia="Times New Roman" w:hAnsi="Corbel" w:cs="Times New Roman"/>
                <w:color w:val="404040"/>
                <w:lang w:eastAsia="es-MX"/>
              </w:rPr>
            </w:pPr>
            <w:r w:rsidRPr="00304455">
              <w:rPr>
                <w:rFonts w:ascii="Corbel" w:eastAsia="Times New Roman" w:hAnsi="Corbel" w:cs="Times New Roman"/>
                <w:color w:val="404040"/>
                <w:lang w:eastAsia="es-MX"/>
              </w:rPr>
              <w:t> </w:t>
            </w:r>
          </w:p>
        </w:tc>
        <w:tc>
          <w:tcPr>
            <w:tcW w:w="509" w:type="dxa"/>
            <w:shd w:val="clear" w:color="auto" w:fill="870348"/>
            <w:noWrap/>
            <w:vAlign w:val="bottom"/>
            <w:hideMark/>
          </w:tcPr>
          <w:p w14:paraId="7CBD3E86" w14:textId="77777777" w:rsidR="003A1A6F" w:rsidRPr="00284740" w:rsidRDefault="003A1A6F" w:rsidP="00CC030D">
            <w:pPr>
              <w:spacing w:after="0" w:line="240" w:lineRule="auto"/>
              <w:jc w:val="center"/>
              <w:rPr>
                <w:rFonts w:ascii="Corbel" w:eastAsia="Times New Roman" w:hAnsi="Corbel" w:cs="Times New Roman"/>
                <w:color w:val="833C0B" w:themeColor="accent2" w:themeShade="80"/>
                <w:lang w:eastAsia="es-MX"/>
              </w:rPr>
            </w:pPr>
            <w:r w:rsidRPr="00284740">
              <w:rPr>
                <w:rFonts w:ascii="Corbel" w:eastAsia="Times New Roman" w:hAnsi="Corbel" w:cs="Times New Roman"/>
                <w:color w:val="833C0B" w:themeColor="accent2" w:themeShade="80"/>
                <w:lang w:eastAsia="es-MX"/>
              </w:rPr>
              <w:t> </w:t>
            </w:r>
          </w:p>
        </w:tc>
        <w:tc>
          <w:tcPr>
            <w:tcW w:w="557" w:type="dxa"/>
            <w:shd w:val="clear" w:color="000000" w:fill="F2F2F2"/>
            <w:noWrap/>
            <w:vAlign w:val="bottom"/>
            <w:hideMark/>
          </w:tcPr>
          <w:p w14:paraId="7CBD3E87" w14:textId="77777777" w:rsidR="003A1A6F" w:rsidRPr="00284740" w:rsidRDefault="003A1A6F" w:rsidP="00CC030D">
            <w:pPr>
              <w:spacing w:after="0" w:line="240" w:lineRule="auto"/>
              <w:jc w:val="center"/>
              <w:rPr>
                <w:rFonts w:ascii="Corbel" w:eastAsia="Times New Roman" w:hAnsi="Corbel" w:cs="Times New Roman"/>
                <w:color w:val="833C0B" w:themeColor="accent2" w:themeShade="80"/>
                <w:lang w:eastAsia="es-MX"/>
              </w:rPr>
            </w:pPr>
            <w:r w:rsidRPr="00284740">
              <w:rPr>
                <w:rFonts w:ascii="Corbel" w:eastAsia="Times New Roman" w:hAnsi="Corbel" w:cs="Times New Roman"/>
                <w:color w:val="833C0B" w:themeColor="accent2" w:themeShade="80"/>
                <w:lang w:eastAsia="es-MX"/>
              </w:rPr>
              <w:t> </w:t>
            </w:r>
          </w:p>
        </w:tc>
        <w:tc>
          <w:tcPr>
            <w:tcW w:w="495" w:type="dxa"/>
            <w:shd w:val="clear" w:color="000000" w:fill="FFFFFF"/>
            <w:noWrap/>
            <w:vAlign w:val="bottom"/>
            <w:hideMark/>
          </w:tcPr>
          <w:p w14:paraId="7CBD3E88" w14:textId="77777777" w:rsidR="003A1A6F" w:rsidRPr="00304455" w:rsidRDefault="003A1A6F" w:rsidP="00CC030D">
            <w:pPr>
              <w:spacing w:after="0" w:line="240" w:lineRule="auto"/>
              <w:jc w:val="center"/>
              <w:rPr>
                <w:rFonts w:ascii="Corbel" w:eastAsia="Times New Roman" w:hAnsi="Corbel" w:cs="Times New Roman"/>
                <w:color w:val="404040"/>
                <w:lang w:eastAsia="es-MX"/>
              </w:rPr>
            </w:pPr>
            <w:r w:rsidRPr="00304455">
              <w:rPr>
                <w:rFonts w:ascii="Corbel" w:eastAsia="Times New Roman" w:hAnsi="Corbel" w:cs="Times New Roman"/>
                <w:color w:val="404040"/>
                <w:lang w:eastAsia="es-MX"/>
              </w:rPr>
              <w:t> </w:t>
            </w:r>
          </w:p>
        </w:tc>
        <w:tc>
          <w:tcPr>
            <w:tcW w:w="489" w:type="dxa"/>
            <w:shd w:val="clear" w:color="auto" w:fill="9F3D24"/>
            <w:noWrap/>
            <w:vAlign w:val="bottom"/>
            <w:hideMark/>
          </w:tcPr>
          <w:p w14:paraId="7CBD3E89" w14:textId="77777777" w:rsidR="003A1A6F" w:rsidRPr="00304455" w:rsidRDefault="003A1A6F" w:rsidP="00CC030D">
            <w:pPr>
              <w:spacing w:after="0" w:line="240" w:lineRule="auto"/>
              <w:jc w:val="center"/>
              <w:rPr>
                <w:rFonts w:ascii="Corbel" w:eastAsia="Times New Roman" w:hAnsi="Corbel" w:cs="Times New Roman"/>
                <w:color w:val="404040"/>
                <w:lang w:eastAsia="es-MX"/>
              </w:rPr>
            </w:pPr>
            <w:r w:rsidRPr="00304455">
              <w:rPr>
                <w:rFonts w:ascii="Corbel" w:eastAsia="Times New Roman" w:hAnsi="Corbel" w:cs="Times New Roman"/>
                <w:color w:val="404040"/>
                <w:lang w:eastAsia="es-MX"/>
              </w:rPr>
              <w:t> </w:t>
            </w:r>
          </w:p>
        </w:tc>
        <w:tc>
          <w:tcPr>
            <w:tcW w:w="543" w:type="dxa"/>
            <w:shd w:val="clear" w:color="000000" w:fill="FFFFFF"/>
            <w:noWrap/>
            <w:vAlign w:val="bottom"/>
            <w:hideMark/>
          </w:tcPr>
          <w:p w14:paraId="7CBD3E8A" w14:textId="77777777" w:rsidR="003A1A6F" w:rsidRPr="00304455" w:rsidRDefault="003A1A6F" w:rsidP="00CC030D">
            <w:pPr>
              <w:spacing w:after="0" w:line="240" w:lineRule="auto"/>
              <w:jc w:val="center"/>
              <w:rPr>
                <w:rFonts w:ascii="Corbel" w:eastAsia="Times New Roman" w:hAnsi="Corbel" w:cs="Times New Roman"/>
                <w:color w:val="404040"/>
                <w:lang w:eastAsia="es-MX"/>
              </w:rPr>
            </w:pPr>
            <w:r w:rsidRPr="00304455">
              <w:rPr>
                <w:rFonts w:ascii="Corbel" w:eastAsia="Times New Roman" w:hAnsi="Corbel" w:cs="Times New Roman"/>
                <w:color w:val="404040"/>
                <w:lang w:eastAsia="es-MX"/>
              </w:rPr>
              <w:t> </w:t>
            </w:r>
          </w:p>
        </w:tc>
        <w:tc>
          <w:tcPr>
            <w:tcW w:w="490" w:type="dxa"/>
            <w:shd w:val="clear" w:color="000000" w:fill="F2F2F2"/>
            <w:noWrap/>
            <w:vAlign w:val="bottom"/>
            <w:hideMark/>
          </w:tcPr>
          <w:p w14:paraId="7CBD3E8B" w14:textId="77777777" w:rsidR="003A1A6F" w:rsidRPr="00304455" w:rsidRDefault="003A1A6F" w:rsidP="00CC030D">
            <w:pPr>
              <w:spacing w:after="0" w:line="240" w:lineRule="auto"/>
              <w:jc w:val="center"/>
              <w:rPr>
                <w:rFonts w:ascii="Corbel" w:eastAsia="Times New Roman" w:hAnsi="Corbel" w:cs="Times New Roman"/>
                <w:color w:val="404040"/>
                <w:lang w:eastAsia="es-MX"/>
              </w:rPr>
            </w:pPr>
            <w:r w:rsidRPr="00304455">
              <w:rPr>
                <w:rFonts w:ascii="Corbel" w:eastAsia="Times New Roman" w:hAnsi="Corbel" w:cs="Times New Roman"/>
                <w:color w:val="404040"/>
                <w:lang w:eastAsia="es-MX"/>
              </w:rPr>
              <w:t> </w:t>
            </w:r>
          </w:p>
        </w:tc>
        <w:tc>
          <w:tcPr>
            <w:tcW w:w="504" w:type="dxa"/>
            <w:shd w:val="clear" w:color="auto" w:fill="D66638"/>
            <w:noWrap/>
            <w:vAlign w:val="bottom"/>
            <w:hideMark/>
          </w:tcPr>
          <w:p w14:paraId="7CBD3E8C" w14:textId="77777777" w:rsidR="003A1A6F" w:rsidRPr="00304455" w:rsidRDefault="003A1A6F" w:rsidP="00CC030D">
            <w:pPr>
              <w:spacing w:after="0" w:line="240" w:lineRule="auto"/>
              <w:jc w:val="center"/>
              <w:rPr>
                <w:rFonts w:ascii="Corbel" w:eastAsia="Times New Roman" w:hAnsi="Corbel" w:cs="Times New Roman"/>
                <w:color w:val="404040"/>
                <w:lang w:eastAsia="es-MX"/>
              </w:rPr>
            </w:pPr>
            <w:r w:rsidRPr="00304455">
              <w:rPr>
                <w:rFonts w:ascii="Corbel" w:eastAsia="Times New Roman" w:hAnsi="Corbel" w:cs="Times New Roman"/>
                <w:color w:val="404040"/>
                <w:lang w:eastAsia="es-MX"/>
              </w:rPr>
              <w:t> </w:t>
            </w:r>
          </w:p>
        </w:tc>
        <w:tc>
          <w:tcPr>
            <w:tcW w:w="544" w:type="dxa"/>
            <w:shd w:val="clear" w:color="000000" w:fill="F2F2F2"/>
            <w:noWrap/>
            <w:vAlign w:val="bottom"/>
            <w:hideMark/>
          </w:tcPr>
          <w:p w14:paraId="7CBD3E8D" w14:textId="77777777" w:rsidR="003A1A6F" w:rsidRPr="00304455" w:rsidRDefault="003A1A6F" w:rsidP="00CC030D">
            <w:pPr>
              <w:spacing w:after="0" w:line="240" w:lineRule="auto"/>
              <w:jc w:val="center"/>
              <w:rPr>
                <w:rFonts w:ascii="Corbel" w:eastAsia="Times New Roman" w:hAnsi="Corbel" w:cs="Times New Roman"/>
                <w:color w:val="404040"/>
                <w:lang w:eastAsia="es-MX"/>
              </w:rPr>
            </w:pPr>
            <w:r w:rsidRPr="00304455">
              <w:rPr>
                <w:rFonts w:ascii="Corbel" w:eastAsia="Times New Roman" w:hAnsi="Corbel" w:cs="Times New Roman"/>
                <w:color w:val="404040"/>
                <w:lang w:eastAsia="es-MX"/>
              </w:rPr>
              <w:t> </w:t>
            </w:r>
          </w:p>
        </w:tc>
        <w:tc>
          <w:tcPr>
            <w:tcW w:w="489" w:type="dxa"/>
            <w:shd w:val="clear" w:color="000000" w:fill="FFFFFF"/>
            <w:noWrap/>
            <w:vAlign w:val="bottom"/>
            <w:hideMark/>
          </w:tcPr>
          <w:p w14:paraId="7CBD3E8E" w14:textId="77777777" w:rsidR="003A1A6F" w:rsidRPr="00304455" w:rsidRDefault="003A1A6F" w:rsidP="00CC030D">
            <w:pPr>
              <w:spacing w:after="0" w:line="240" w:lineRule="auto"/>
              <w:jc w:val="center"/>
              <w:rPr>
                <w:rFonts w:ascii="Corbel" w:eastAsia="Times New Roman" w:hAnsi="Corbel" w:cs="Times New Roman"/>
                <w:color w:val="404040"/>
                <w:lang w:eastAsia="es-MX"/>
              </w:rPr>
            </w:pPr>
            <w:r w:rsidRPr="00304455">
              <w:rPr>
                <w:rFonts w:ascii="Corbel" w:eastAsia="Times New Roman" w:hAnsi="Corbel" w:cs="Times New Roman"/>
                <w:color w:val="404040"/>
                <w:lang w:eastAsia="es-MX"/>
              </w:rPr>
              <w:t> </w:t>
            </w:r>
          </w:p>
        </w:tc>
      </w:tr>
      <w:tr w:rsidR="003A1A6F" w:rsidRPr="00304455" w14:paraId="7CBD3E9E" w14:textId="77777777" w:rsidTr="00667129">
        <w:trPr>
          <w:gridAfter w:val="1"/>
          <w:wAfter w:w="10" w:type="dxa"/>
          <w:trHeight w:val="259"/>
        </w:trPr>
        <w:tc>
          <w:tcPr>
            <w:tcW w:w="3777" w:type="dxa"/>
            <w:shd w:val="clear" w:color="000000" w:fill="FFFFFF"/>
            <w:vAlign w:val="center"/>
            <w:hideMark/>
          </w:tcPr>
          <w:p w14:paraId="7CBD3E90" w14:textId="4E7F280C" w:rsidR="003A1A6F" w:rsidRPr="004D4249" w:rsidRDefault="003C626A" w:rsidP="005967FE">
            <w:pPr>
              <w:spacing w:after="0" w:line="240" w:lineRule="auto"/>
              <w:rPr>
                <w:rFonts w:ascii="Calibri" w:eastAsia="Times New Roman" w:hAnsi="Calibri" w:cs="Times New Roman"/>
                <w:color w:val="000000"/>
                <w:sz w:val="18"/>
                <w:szCs w:val="16"/>
                <w:lang w:eastAsia="es-MX"/>
              </w:rPr>
            </w:pPr>
            <w:r>
              <w:rPr>
                <w:rFonts w:ascii="Calibri" w:eastAsia="Times New Roman" w:hAnsi="Calibri" w:cs="Times New Roman"/>
                <w:color w:val="000000"/>
                <w:sz w:val="18"/>
                <w:szCs w:val="16"/>
                <w:lang w:eastAsia="es-MX"/>
              </w:rPr>
              <w:t>Informe de Evaluación de CI, PTCI 202</w:t>
            </w:r>
            <w:r w:rsidR="004D27F3">
              <w:rPr>
                <w:rFonts w:ascii="Calibri" w:eastAsia="Times New Roman" w:hAnsi="Calibri" w:cs="Times New Roman"/>
                <w:color w:val="000000"/>
                <w:sz w:val="18"/>
                <w:szCs w:val="16"/>
                <w:lang w:eastAsia="es-MX"/>
              </w:rPr>
              <w:t>6</w:t>
            </w:r>
            <w:r>
              <w:rPr>
                <w:rFonts w:ascii="Calibri" w:eastAsia="Times New Roman" w:hAnsi="Calibri" w:cs="Times New Roman"/>
                <w:color w:val="000000"/>
                <w:sz w:val="18"/>
                <w:szCs w:val="16"/>
                <w:lang w:eastAsia="es-MX"/>
              </w:rPr>
              <w:t xml:space="preserve"> </w:t>
            </w:r>
            <w:r w:rsidR="003A1A6F" w:rsidRPr="004D4249">
              <w:rPr>
                <w:rFonts w:ascii="Calibri" w:eastAsia="Times New Roman" w:hAnsi="Calibri" w:cs="Times New Roman"/>
                <w:color w:val="000000"/>
                <w:sz w:val="18"/>
                <w:szCs w:val="16"/>
                <w:lang w:eastAsia="es-MX"/>
              </w:rPr>
              <w:t xml:space="preserve">y </w:t>
            </w:r>
            <w:r w:rsidR="004A4954">
              <w:rPr>
                <w:rFonts w:ascii="Calibri" w:eastAsia="Times New Roman" w:hAnsi="Calibri" w:cs="Times New Roman"/>
                <w:color w:val="000000"/>
                <w:sz w:val="18"/>
                <w:szCs w:val="16"/>
                <w:lang w:eastAsia="es-MX"/>
              </w:rPr>
              <w:t>Corte anual de riesgos 202</w:t>
            </w:r>
            <w:r w:rsidR="004D27F3">
              <w:rPr>
                <w:rFonts w:ascii="Calibri" w:eastAsia="Times New Roman" w:hAnsi="Calibri" w:cs="Times New Roman"/>
                <w:color w:val="000000"/>
                <w:sz w:val="18"/>
                <w:szCs w:val="16"/>
                <w:lang w:eastAsia="es-MX"/>
              </w:rPr>
              <w:t>5</w:t>
            </w:r>
          </w:p>
        </w:tc>
        <w:tc>
          <w:tcPr>
            <w:tcW w:w="167" w:type="dxa"/>
            <w:noWrap/>
            <w:vAlign w:val="bottom"/>
            <w:hideMark/>
          </w:tcPr>
          <w:p w14:paraId="7CBD3E91" w14:textId="77777777" w:rsidR="003A1A6F" w:rsidRPr="00304455" w:rsidRDefault="003A1A6F" w:rsidP="00CC030D">
            <w:pPr>
              <w:spacing w:after="0" w:line="240" w:lineRule="auto"/>
              <w:jc w:val="center"/>
              <w:rPr>
                <w:rFonts w:ascii="Calibri" w:eastAsia="Times New Roman" w:hAnsi="Calibri" w:cs="Times New Roman"/>
                <w:color w:val="000000"/>
                <w:sz w:val="16"/>
                <w:szCs w:val="16"/>
                <w:lang w:eastAsia="es-MX"/>
              </w:rPr>
            </w:pPr>
          </w:p>
        </w:tc>
        <w:tc>
          <w:tcPr>
            <w:tcW w:w="489" w:type="dxa"/>
            <w:shd w:val="clear" w:color="auto" w:fill="5A0230"/>
            <w:noWrap/>
            <w:vAlign w:val="bottom"/>
            <w:hideMark/>
          </w:tcPr>
          <w:p w14:paraId="7CBD3E92" w14:textId="77777777" w:rsidR="003A1A6F" w:rsidRPr="00304455" w:rsidRDefault="003A1A6F" w:rsidP="00CC030D">
            <w:pPr>
              <w:spacing w:after="0" w:line="240" w:lineRule="auto"/>
              <w:jc w:val="center"/>
              <w:rPr>
                <w:rFonts w:ascii="Corbel" w:eastAsia="Times New Roman" w:hAnsi="Corbel" w:cs="Times New Roman"/>
                <w:color w:val="404040"/>
                <w:lang w:eastAsia="es-MX"/>
              </w:rPr>
            </w:pPr>
            <w:r w:rsidRPr="00304455">
              <w:rPr>
                <w:rFonts w:ascii="Corbel" w:eastAsia="Times New Roman" w:hAnsi="Corbel" w:cs="Times New Roman"/>
                <w:color w:val="404040"/>
                <w:lang w:eastAsia="es-MX"/>
              </w:rPr>
              <w:t> </w:t>
            </w:r>
          </w:p>
        </w:tc>
        <w:tc>
          <w:tcPr>
            <w:tcW w:w="651" w:type="dxa"/>
            <w:shd w:val="clear" w:color="000000" w:fill="FFFFFF"/>
            <w:noWrap/>
            <w:vAlign w:val="bottom"/>
            <w:hideMark/>
          </w:tcPr>
          <w:p w14:paraId="7CBD3E93" w14:textId="77777777" w:rsidR="003A1A6F" w:rsidRPr="00304455" w:rsidRDefault="003A1A6F" w:rsidP="00CC030D">
            <w:pPr>
              <w:spacing w:after="0" w:line="240" w:lineRule="auto"/>
              <w:jc w:val="center"/>
              <w:rPr>
                <w:rFonts w:ascii="Corbel" w:eastAsia="Times New Roman" w:hAnsi="Corbel" w:cs="Times New Roman"/>
                <w:color w:val="404040"/>
                <w:lang w:eastAsia="es-MX"/>
              </w:rPr>
            </w:pPr>
          </w:p>
        </w:tc>
        <w:tc>
          <w:tcPr>
            <w:tcW w:w="568" w:type="dxa"/>
            <w:shd w:val="clear" w:color="000000" w:fill="F2F2F2"/>
            <w:noWrap/>
            <w:vAlign w:val="bottom"/>
            <w:hideMark/>
          </w:tcPr>
          <w:p w14:paraId="7CBD3E94"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509" w:type="dxa"/>
            <w:shd w:val="clear" w:color="000000" w:fill="FFFFFF"/>
            <w:noWrap/>
            <w:vAlign w:val="bottom"/>
            <w:hideMark/>
          </w:tcPr>
          <w:p w14:paraId="7CBD3E95"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557" w:type="dxa"/>
            <w:shd w:val="clear" w:color="000000" w:fill="F2F2F2"/>
            <w:noWrap/>
            <w:vAlign w:val="bottom"/>
            <w:hideMark/>
          </w:tcPr>
          <w:p w14:paraId="7CBD3E96"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495" w:type="dxa"/>
            <w:shd w:val="clear" w:color="000000" w:fill="FFFFFF"/>
            <w:noWrap/>
            <w:vAlign w:val="bottom"/>
            <w:hideMark/>
          </w:tcPr>
          <w:p w14:paraId="7CBD3E97"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489" w:type="dxa"/>
            <w:shd w:val="clear" w:color="000000" w:fill="F2F2F2"/>
            <w:noWrap/>
            <w:vAlign w:val="bottom"/>
            <w:hideMark/>
          </w:tcPr>
          <w:p w14:paraId="7CBD3E98"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543" w:type="dxa"/>
            <w:shd w:val="clear" w:color="000000" w:fill="FFFFFF"/>
            <w:noWrap/>
            <w:vAlign w:val="bottom"/>
            <w:hideMark/>
          </w:tcPr>
          <w:p w14:paraId="7CBD3E99"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490" w:type="dxa"/>
            <w:shd w:val="clear" w:color="000000" w:fill="F2F2F2"/>
            <w:noWrap/>
            <w:vAlign w:val="bottom"/>
            <w:hideMark/>
          </w:tcPr>
          <w:p w14:paraId="7CBD3E9A"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504" w:type="dxa"/>
            <w:shd w:val="clear" w:color="000000" w:fill="FFFFFF"/>
            <w:noWrap/>
            <w:vAlign w:val="bottom"/>
            <w:hideMark/>
          </w:tcPr>
          <w:p w14:paraId="7CBD3E9B"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544" w:type="dxa"/>
            <w:shd w:val="clear" w:color="000000" w:fill="F2F2F2"/>
            <w:noWrap/>
            <w:vAlign w:val="bottom"/>
            <w:hideMark/>
          </w:tcPr>
          <w:p w14:paraId="7CBD3E9C"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489" w:type="dxa"/>
            <w:shd w:val="clear" w:color="000000" w:fill="FFFFFF"/>
            <w:noWrap/>
            <w:vAlign w:val="bottom"/>
            <w:hideMark/>
          </w:tcPr>
          <w:p w14:paraId="7CBD3E9D" w14:textId="77777777" w:rsidR="003A1A6F" w:rsidRPr="00304455" w:rsidRDefault="003A1A6F" w:rsidP="00CC030D">
            <w:pPr>
              <w:spacing w:after="0" w:line="240" w:lineRule="auto"/>
              <w:jc w:val="center"/>
              <w:rPr>
                <w:rFonts w:ascii="Corbel" w:eastAsia="Times New Roman" w:hAnsi="Corbel" w:cs="Times New Roman"/>
                <w:color w:val="404040"/>
                <w:lang w:eastAsia="es-MX"/>
              </w:rPr>
            </w:pPr>
            <w:r w:rsidRPr="00304455">
              <w:rPr>
                <w:rFonts w:ascii="Corbel" w:eastAsia="Times New Roman" w:hAnsi="Corbel" w:cs="Times New Roman"/>
                <w:color w:val="404040"/>
                <w:lang w:eastAsia="es-MX"/>
              </w:rPr>
              <w:t> </w:t>
            </w:r>
          </w:p>
        </w:tc>
      </w:tr>
      <w:tr w:rsidR="003A1A6F" w:rsidRPr="00304455" w14:paraId="7CBD3EAD" w14:textId="77777777" w:rsidTr="00667129">
        <w:trPr>
          <w:gridAfter w:val="1"/>
          <w:wAfter w:w="10" w:type="dxa"/>
          <w:trHeight w:val="259"/>
        </w:trPr>
        <w:tc>
          <w:tcPr>
            <w:tcW w:w="3777" w:type="dxa"/>
            <w:shd w:val="clear" w:color="auto" w:fill="F2F2F2" w:themeFill="background1" w:themeFillShade="F2"/>
            <w:vAlign w:val="center"/>
            <w:hideMark/>
          </w:tcPr>
          <w:p w14:paraId="7CBD3E9F" w14:textId="769CE9DE" w:rsidR="003A1A6F" w:rsidRPr="004D4249" w:rsidRDefault="003A1A6F" w:rsidP="00CC030D">
            <w:pPr>
              <w:spacing w:after="0" w:line="240" w:lineRule="auto"/>
              <w:rPr>
                <w:rFonts w:ascii="Calibri" w:eastAsia="Times New Roman" w:hAnsi="Calibri" w:cs="Times New Roman"/>
                <w:color w:val="000000"/>
                <w:sz w:val="18"/>
                <w:szCs w:val="16"/>
                <w:lang w:eastAsia="es-MX"/>
              </w:rPr>
            </w:pPr>
            <w:r w:rsidRPr="00293D57">
              <w:rPr>
                <w:rFonts w:ascii="Calibri" w:eastAsia="Times New Roman" w:hAnsi="Calibri" w:cs="Times New Roman"/>
                <w:sz w:val="18"/>
                <w:szCs w:val="16"/>
                <w:lang w:eastAsia="es-MX"/>
              </w:rPr>
              <w:t>Informe Anual</w:t>
            </w:r>
            <w:r w:rsidR="00AE7118" w:rsidRPr="00293D57">
              <w:rPr>
                <w:rFonts w:ascii="Calibri" w:eastAsia="Times New Roman" w:hAnsi="Calibri" w:cs="Times New Roman"/>
                <w:sz w:val="18"/>
                <w:szCs w:val="16"/>
                <w:shd w:val="clear" w:color="auto" w:fill="D9D9D9" w:themeFill="background1" w:themeFillShade="D9"/>
                <w:lang w:eastAsia="es-MX"/>
              </w:rPr>
              <w:t xml:space="preserve"> </w:t>
            </w:r>
            <w:r w:rsidR="00BA7D2F" w:rsidRPr="00A42CD9">
              <w:rPr>
                <w:rFonts w:ascii="Calibri" w:eastAsia="Times New Roman" w:hAnsi="Calibri" w:cs="Times New Roman"/>
                <w:sz w:val="18"/>
                <w:szCs w:val="16"/>
                <w:shd w:val="clear" w:color="auto" w:fill="F2F2F2" w:themeFill="background1" w:themeFillShade="F2"/>
                <w:lang w:eastAsia="es-MX"/>
              </w:rPr>
              <w:t>202</w:t>
            </w:r>
            <w:r w:rsidR="004D27F3">
              <w:rPr>
                <w:rFonts w:ascii="Calibri" w:eastAsia="Times New Roman" w:hAnsi="Calibri" w:cs="Times New Roman"/>
                <w:sz w:val="18"/>
                <w:szCs w:val="16"/>
                <w:shd w:val="clear" w:color="auto" w:fill="F2F2F2" w:themeFill="background1" w:themeFillShade="F2"/>
                <w:lang w:eastAsia="es-MX"/>
              </w:rPr>
              <w:t>5</w:t>
            </w:r>
          </w:p>
        </w:tc>
        <w:tc>
          <w:tcPr>
            <w:tcW w:w="167" w:type="dxa"/>
            <w:shd w:val="clear" w:color="auto" w:fill="F2F2F2" w:themeFill="background1" w:themeFillShade="F2"/>
            <w:noWrap/>
            <w:vAlign w:val="bottom"/>
            <w:hideMark/>
          </w:tcPr>
          <w:p w14:paraId="7CBD3EA0" w14:textId="77777777" w:rsidR="003A1A6F" w:rsidRPr="00304455" w:rsidRDefault="003A1A6F" w:rsidP="00CC030D">
            <w:pPr>
              <w:spacing w:after="0" w:line="240" w:lineRule="auto"/>
              <w:jc w:val="center"/>
              <w:rPr>
                <w:rFonts w:ascii="Calibri" w:eastAsia="Times New Roman" w:hAnsi="Calibri" w:cs="Times New Roman"/>
                <w:color w:val="000000"/>
                <w:sz w:val="16"/>
                <w:szCs w:val="16"/>
                <w:lang w:eastAsia="es-MX"/>
              </w:rPr>
            </w:pPr>
          </w:p>
        </w:tc>
        <w:tc>
          <w:tcPr>
            <w:tcW w:w="489" w:type="dxa"/>
            <w:shd w:val="clear" w:color="auto" w:fill="5A0230"/>
            <w:noWrap/>
            <w:vAlign w:val="bottom"/>
            <w:hideMark/>
          </w:tcPr>
          <w:p w14:paraId="7CBD3EA1" w14:textId="77777777" w:rsidR="003A1A6F" w:rsidRPr="00304455" w:rsidRDefault="003A1A6F" w:rsidP="00CC030D">
            <w:pPr>
              <w:spacing w:after="0" w:line="240" w:lineRule="auto"/>
              <w:jc w:val="center"/>
              <w:rPr>
                <w:rFonts w:ascii="Corbel" w:eastAsia="Times New Roman" w:hAnsi="Corbel" w:cs="Times New Roman"/>
                <w:color w:val="404040"/>
                <w:lang w:eastAsia="es-MX"/>
              </w:rPr>
            </w:pPr>
            <w:r w:rsidRPr="00304455">
              <w:rPr>
                <w:rFonts w:ascii="Corbel" w:eastAsia="Times New Roman" w:hAnsi="Corbel" w:cs="Times New Roman"/>
                <w:color w:val="404040"/>
                <w:lang w:eastAsia="es-MX"/>
              </w:rPr>
              <w:t> </w:t>
            </w:r>
          </w:p>
        </w:tc>
        <w:tc>
          <w:tcPr>
            <w:tcW w:w="651" w:type="dxa"/>
            <w:shd w:val="clear" w:color="000000" w:fill="FFFFFF"/>
            <w:noWrap/>
            <w:vAlign w:val="bottom"/>
            <w:hideMark/>
          </w:tcPr>
          <w:p w14:paraId="7CBD3EA2" w14:textId="77777777" w:rsidR="003A1A6F" w:rsidRPr="00304455" w:rsidRDefault="003A1A6F" w:rsidP="00CC030D">
            <w:pPr>
              <w:spacing w:after="0" w:line="240" w:lineRule="auto"/>
              <w:jc w:val="center"/>
              <w:rPr>
                <w:rFonts w:ascii="Corbel" w:eastAsia="Times New Roman" w:hAnsi="Corbel" w:cs="Times New Roman"/>
                <w:color w:val="404040"/>
                <w:lang w:eastAsia="es-MX"/>
              </w:rPr>
            </w:pPr>
          </w:p>
        </w:tc>
        <w:tc>
          <w:tcPr>
            <w:tcW w:w="568" w:type="dxa"/>
            <w:shd w:val="clear" w:color="000000" w:fill="F2F2F2"/>
            <w:noWrap/>
            <w:vAlign w:val="bottom"/>
            <w:hideMark/>
          </w:tcPr>
          <w:p w14:paraId="7CBD3EA3"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509" w:type="dxa"/>
            <w:shd w:val="clear" w:color="000000" w:fill="FFFFFF"/>
            <w:noWrap/>
            <w:vAlign w:val="bottom"/>
            <w:hideMark/>
          </w:tcPr>
          <w:p w14:paraId="7CBD3EA4"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557" w:type="dxa"/>
            <w:shd w:val="clear" w:color="000000" w:fill="F2F2F2"/>
            <w:noWrap/>
            <w:vAlign w:val="bottom"/>
            <w:hideMark/>
          </w:tcPr>
          <w:p w14:paraId="7CBD3EA5"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495" w:type="dxa"/>
            <w:shd w:val="clear" w:color="000000" w:fill="FFFFFF"/>
            <w:noWrap/>
            <w:vAlign w:val="bottom"/>
            <w:hideMark/>
          </w:tcPr>
          <w:p w14:paraId="7CBD3EA6"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489" w:type="dxa"/>
            <w:shd w:val="clear" w:color="000000" w:fill="F2F2F2"/>
            <w:noWrap/>
            <w:vAlign w:val="bottom"/>
            <w:hideMark/>
          </w:tcPr>
          <w:p w14:paraId="7CBD3EA7"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543" w:type="dxa"/>
            <w:shd w:val="clear" w:color="000000" w:fill="FFFFFF"/>
            <w:noWrap/>
            <w:vAlign w:val="bottom"/>
            <w:hideMark/>
          </w:tcPr>
          <w:p w14:paraId="7CBD3EA8"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490" w:type="dxa"/>
            <w:shd w:val="clear" w:color="000000" w:fill="F2F2F2"/>
            <w:noWrap/>
            <w:vAlign w:val="bottom"/>
            <w:hideMark/>
          </w:tcPr>
          <w:p w14:paraId="7CBD3EA9"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504" w:type="dxa"/>
            <w:shd w:val="clear" w:color="000000" w:fill="FFFFFF"/>
            <w:noWrap/>
            <w:vAlign w:val="bottom"/>
            <w:hideMark/>
          </w:tcPr>
          <w:p w14:paraId="7CBD3EAA"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544" w:type="dxa"/>
            <w:shd w:val="clear" w:color="000000" w:fill="F2F2F2"/>
            <w:noWrap/>
            <w:vAlign w:val="bottom"/>
            <w:hideMark/>
          </w:tcPr>
          <w:p w14:paraId="7CBD3EAB"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489" w:type="dxa"/>
            <w:shd w:val="clear" w:color="000000" w:fill="FFFFFF"/>
            <w:noWrap/>
            <w:vAlign w:val="bottom"/>
            <w:hideMark/>
          </w:tcPr>
          <w:p w14:paraId="7CBD3EAC" w14:textId="77777777" w:rsidR="003A1A6F" w:rsidRPr="00304455" w:rsidRDefault="003A1A6F" w:rsidP="00CC030D">
            <w:pPr>
              <w:spacing w:after="0" w:line="240" w:lineRule="auto"/>
              <w:jc w:val="center"/>
              <w:rPr>
                <w:rFonts w:ascii="Corbel" w:eastAsia="Times New Roman" w:hAnsi="Corbel" w:cs="Times New Roman"/>
                <w:color w:val="404040"/>
                <w:lang w:eastAsia="es-MX"/>
              </w:rPr>
            </w:pPr>
            <w:r w:rsidRPr="00304455">
              <w:rPr>
                <w:rFonts w:ascii="Corbel" w:eastAsia="Times New Roman" w:hAnsi="Corbel" w:cs="Times New Roman"/>
                <w:color w:val="404040"/>
                <w:lang w:eastAsia="es-MX"/>
              </w:rPr>
              <w:t> </w:t>
            </w:r>
          </w:p>
        </w:tc>
      </w:tr>
      <w:tr w:rsidR="003A1A6F" w:rsidRPr="00304455" w14:paraId="7CBD3EBC" w14:textId="77777777" w:rsidTr="00667129">
        <w:trPr>
          <w:gridAfter w:val="1"/>
          <w:wAfter w:w="10" w:type="dxa"/>
          <w:trHeight w:val="259"/>
        </w:trPr>
        <w:tc>
          <w:tcPr>
            <w:tcW w:w="3777" w:type="dxa"/>
            <w:shd w:val="clear" w:color="000000" w:fill="FFFFFF"/>
            <w:vAlign w:val="center"/>
            <w:hideMark/>
          </w:tcPr>
          <w:p w14:paraId="7CBD3EAE" w14:textId="77777777" w:rsidR="003A1A6F" w:rsidRPr="004D4249" w:rsidRDefault="00A717A6" w:rsidP="003C626A">
            <w:pPr>
              <w:spacing w:after="0" w:line="240" w:lineRule="auto"/>
              <w:rPr>
                <w:rFonts w:ascii="Calibri" w:eastAsia="Times New Roman" w:hAnsi="Calibri" w:cs="Times New Roman"/>
                <w:color w:val="000000"/>
                <w:sz w:val="18"/>
                <w:szCs w:val="16"/>
                <w:lang w:eastAsia="es-MX"/>
              </w:rPr>
            </w:pPr>
            <w:r w:rsidRPr="004D4249">
              <w:rPr>
                <w:rFonts w:ascii="Calibri" w:eastAsia="Times New Roman" w:hAnsi="Calibri" w:cs="Times New Roman"/>
                <w:color w:val="000000"/>
                <w:sz w:val="18"/>
                <w:szCs w:val="16"/>
                <w:lang w:eastAsia="es-MX"/>
              </w:rPr>
              <w:t>Mesas de Trabajo para Análisis de Riesgos.</w:t>
            </w:r>
          </w:p>
        </w:tc>
        <w:tc>
          <w:tcPr>
            <w:tcW w:w="167" w:type="dxa"/>
            <w:noWrap/>
            <w:vAlign w:val="bottom"/>
            <w:hideMark/>
          </w:tcPr>
          <w:p w14:paraId="7CBD3EAF" w14:textId="77777777" w:rsidR="003A1A6F" w:rsidRPr="00304455" w:rsidRDefault="003A1A6F" w:rsidP="00CC030D">
            <w:pPr>
              <w:spacing w:after="0" w:line="240" w:lineRule="auto"/>
              <w:jc w:val="center"/>
              <w:rPr>
                <w:rFonts w:ascii="Calibri" w:eastAsia="Times New Roman" w:hAnsi="Calibri" w:cs="Times New Roman"/>
                <w:color w:val="000000"/>
                <w:sz w:val="16"/>
                <w:szCs w:val="16"/>
                <w:lang w:eastAsia="es-MX"/>
              </w:rPr>
            </w:pPr>
          </w:p>
        </w:tc>
        <w:tc>
          <w:tcPr>
            <w:tcW w:w="489" w:type="dxa"/>
            <w:shd w:val="clear" w:color="000000" w:fill="F2F2F2"/>
            <w:noWrap/>
            <w:vAlign w:val="bottom"/>
            <w:hideMark/>
          </w:tcPr>
          <w:p w14:paraId="7CBD3EB0" w14:textId="77777777" w:rsidR="003A1A6F" w:rsidRPr="00304455" w:rsidRDefault="003A1A6F" w:rsidP="00CC030D">
            <w:pPr>
              <w:spacing w:after="0" w:line="240" w:lineRule="auto"/>
              <w:jc w:val="center"/>
              <w:rPr>
                <w:rFonts w:ascii="Corbel" w:eastAsia="Times New Roman" w:hAnsi="Corbel" w:cs="Times New Roman"/>
                <w:color w:val="404040"/>
                <w:lang w:eastAsia="es-MX"/>
              </w:rPr>
            </w:pPr>
            <w:r w:rsidRPr="00304455">
              <w:rPr>
                <w:rFonts w:ascii="Corbel" w:eastAsia="Times New Roman" w:hAnsi="Corbel" w:cs="Times New Roman"/>
                <w:color w:val="404040"/>
                <w:lang w:eastAsia="es-MX"/>
              </w:rPr>
              <w:t> </w:t>
            </w:r>
          </w:p>
        </w:tc>
        <w:tc>
          <w:tcPr>
            <w:tcW w:w="651" w:type="dxa"/>
            <w:shd w:val="clear" w:color="auto" w:fill="5A0230"/>
            <w:noWrap/>
            <w:vAlign w:val="bottom"/>
            <w:hideMark/>
          </w:tcPr>
          <w:p w14:paraId="7CBD3EB1" w14:textId="77777777" w:rsidR="003A1A6F" w:rsidRPr="00304455" w:rsidRDefault="003A1A6F" w:rsidP="00CC030D">
            <w:pPr>
              <w:spacing w:after="0" w:line="240" w:lineRule="auto"/>
              <w:jc w:val="center"/>
              <w:rPr>
                <w:rFonts w:ascii="Corbel" w:eastAsia="Times New Roman" w:hAnsi="Corbel" w:cs="Times New Roman"/>
                <w:color w:val="404040"/>
                <w:lang w:eastAsia="es-MX"/>
              </w:rPr>
            </w:pPr>
          </w:p>
        </w:tc>
        <w:tc>
          <w:tcPr>
            <w:tcW w:w="568" w:type="dxa"/>
            <w:shd w:val="clear" w:color="auto" w:fill="5A0230"/>
            <w:noWrap/>
            <w:vAlign w:val="bottom"/>
            <w:hideMark/>
          </w:tcPr>
          <w:p w14:paraId="7CBD3EB2"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509" w:type="dxa"/>
            <w:shd w:val="clear" w:color="000000" w:fill="FFFFFF"/>
            <w:noWrap/>
            <w:vAlign w:val="bottom"/>
            <w:hideMark/>
          </w:tcPr>
          <w:p w14:paraId="7CBD3EB3"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557" w:type="dxa"/>
            <w:shd w:val="clear" w:color="000000" w:fill="F2F2F2"/>
            <w:noWrap/>
            <w:vAlign w:val="bottom"/>
            <w:hideMark/>
          </w:tcPr>
          <w:p w14:paraId="7CBD3EB4"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495" w:type="dxa"/>
            <w:shd w:val="clear" w:color="000000" w:fill="FFFFFF"/>
            <w:noWrap/>
            <w:vAlign w:val="bottom"/>
            <w:hideMark/>
          </w:tcPr>
          <w:p w14:paraId="7CBD3EB5"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489" w:type="dxa"/>
            <w:shd w:val="clear" w:color="000000" w:fill="F2F2F2"/>
            <w:noWrap/>
            <w:vAlign w:val="bottom"/>
            <w:hideMark/>
          </w:tcPr>
          <w:p w14:paraId="7CBD3EB6"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543" w:type="dxa"/>
            <w:shd w:val="clear" w:color="000000" w:fill="FFFFFF"/>
            <w:noWrap/>
            <w:vAlign w:val="bottom"/>
            <w:hideMark/>
          </w:tcPr>
          <w:p w14:paraId="7CBD3EB7"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490" w:type="dxa"/>
            <w:shd w:val="clear" w:color="000000" w:fill="F2F2F2"/>
            <w:noWrap/>
            <w:vAlign w:val="bottom"/>
            <w:hideMark/>
          </w:tcPr>
          <w:p w14:paraId="7CBD3EB8"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504" w:type="dxa"/>
            <w:shd w:val="clear" w:color="000000" w:fill="FFFFFF"/>
            <w:noWrap/>
            <w:vAlign w:val="bottom"/>
            <w:hideMark/>
          </w:tcPr>
          <w:p w14:paraId="7CBD3EB9"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544" w:type="dxa"/>
            <w:shd w:val="clear" w:color="000000" w:fill="F2F2F2"/>
            <w:noWrap/>
            <w:vAlign w:val="bottom"/>
            <w:hideMark/>
          </w:tcPr>
          <w:p w14:paraId="7CBD3EBA"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489" w:type="dxa"/>
            <w:shd w:val="clear" w:color="000000" w:fill="FFFFFF"/>
            <w:noWrap/>
            <w:vAlign w:val="bottom"/>
            <w:hideMark/>
          </w:tcPr>
          <w:p w14:paraId="7CBD3EBB" w14:textId="77777777" w:rsidR="003A1A6F" w:rsidRPr="00304455" w:rsidRDefault="003A1A6F" w:rsidP="00CC030D">
            <w:pPr>
              <w:spacing w:after="0" w:line="240" w:lineRule="auto"/>
              <w:jc w:val="center"/>
              <w:rPr>
                <w:rFonts w:ascii="Corbel" w:eastAsia="Times New Roman" w:hAnsi="Corbel" w:cs="Times New Roman"/>
                <w:color w:val="404040"/>
                <w:lang w:eastAsia="es-MX"/>
              </w:rPr>
            </w:pPr>
            <w:r w:rsidRPr="00304455">
              <w:rPr>
                <w:rFonts w:ascii="Corbel" w:eastAsia="Times New Roman" w:hAnsi="Corbel" w:cs="Times New Roman"/>
                <w:color w:val="404040"/>
                <w:lang w:eastAsia="es-MX"/>
              </w:rPr>
              <w:t> </w:t>
            </w:r>
          </w:p>
        </w:tc>
      </w:tr>
      <w:tr w:rsidR="003A1A6F" w:rsidRPr="00304455" w14:paraId="7CBD3ECB" w14:textId="77777777" w:rsidTr="00667129">
        <w:trPr>
          <w:gridAfter w:val="1"/>
          <w:wAfter w:w="10" w:type="dxa"/>
          <w:trHeight w:val="516"/>
        </w:trPr>
        <w:tc>
          <w:tcPr>
            <w:tcW w:w="3777" w:type="dxa"/>
            <w:shd w:val="clear" w:color="000000" w:fill="FFFFFF"/>
            <w:vAlign w:val="center"/>
            <w:hideMark/>
          </w:tcPr>
          <w:p w14:paraId="7CBD3EBD" w14:textId="299C9E53" w:rsidR="003A1A6F" w:rsidRPr="004D4249" w:rsidRDefault="00A717A6" w:rsidP="00EB7EA9">
            <w:pPr>
              <w:spacing w:after="0" w:line="240" w:lineRule="auto"/>
              <w:rPr>
                <w:rFonts w:ascii="Calibri" w:eastAsia="Times New Roman" w:hAnsi="Calibri" w:cs="Times New Roman"/>
                <w:color w:val="000000"/>
                <w:sz w:val="18"/>
                <w:szCs w:val="16"/>
                <w:lang w:eastAsia="es-MX"/>
              </w:rPr>
            </w:pPr>
            <w:r>
              <w:rPr>
                <w:rFonts w:ascii="Calibri" w:eastAsia="Times New Roman" w:hAnsi="Calibri" w:cs="Times New Roman"/>
                <w:color w:val="000000"/>
                <w:sz w:val="18"/>
                <w:szCs w:val="16"/>
                <w:lang w:eastAsia="es-MX"/>
              </w:rPr>
              <w:t>Primer avance trimestral</w:t>
            </w:r>
            <w:r w:rsidRPr="004D4249">
              <w:rPr>
                <w:rFonts w:ascii="Calibri" w:eastAsia="Times New Roman" w:hAnsi="Calibri" w:cs="Times New Roman"/>
                <w:color w:val="000000"/>
                <w:sz w:val="18"/>
                <w:szCs w:val="16"/>
                <w:lang w:eastAsia="es-MX"/>
              </w:rPr>
              <w:t xml:space="preserve"> PTCI, </w:t>
            </w:r>
            <w:r w:rsidR="00EB7EA9">
              <w:rPr>
                <w:rFonts w:ascii="Calibri" w:eastAsia="Times New Roman" w:hAnsi="Calibri" w:cs="Times New Roman"/>
                <w:color w:val="000000"/>
                <w:sz w:val="18"/>
                <w:szCs w:val="16"/>
                <w:lang w:eastAsia="es-MX"/>
              </w:rPr>
              <w:t>actualización, p</w:t>
            </w:r>
            <w:r>
              <w:rPr>
                <w:rFonts w:ascii="Calibri" w:eastAsia="Times New Roman" w:hAnsi="Calibri" w:cs="Times New Roman"/>
                <w:color w:val="000000"/>
                <w:sz w:val="18"/>
                <w:szCs w:val="16"/>
                <w:lang w:eastAsia="es-MX"/>
              </w:rPr>
              <w:t>riorización</w:t>
            </w:r>
            <w:r w:rsidRPr="004D4249">
              <w:rPr>
                <w:rFonts w:ascii="Calibri" w:eastAsia="Times New Roman" w:hAnsi="Calibri" w:cs="Times New Roman"/>
                <w:color w:val="000000"/>
                <w:sz w:val="18"/>
                <w:szCs w:val="16"/>
                <w:lang w:eastAsia="es-MX"/>
              </w:rPr>
              <w:t xml:space="preserve"> de riesgos</w:t>
            </w:r>
            <w:r>
              <w:rPr>
                <w:rFonts w:ascii="Calibri" w:eastAsia="Times New Roman" w:hAnsi="Calibri" w:cs="Times New Roman"/>
                <w:color w:val="000000"/>
                <w:sz w:val="18"/>
                <w:szCs w:val="16"/>
                <w:lang w:eastAsia="es-MX"/>
              </w:rPr>
              <w:t xml:space="preserve"> (titular)</w:t>
            </w:r>
            <w:r w:rsidR="00EB7EA9">
              <w:rPr>
                <w:rFonts w:ascii="Calibri" w:eastAsia="Times New Roman" w:hAnsi="Calibri" w:cs="Times New Roman"/>
                <w:color w:val="000000"/>
                <w:sz w:val="18"/>
                <w:szCs w:val="16"/>
                <w:lang w:eastAsia="es-MX"/>
              </w:rPr>
              <w:t xml:space="preserve"> y aprobación </w:t>
            </w:r>
            <w:r w:rsidR="00EB7EA9" w:rsidRPr="004D4249">
              <w:rPr>
                <w:rFonts w:ascii="Calibri" w:eastAsia="Times New Roman" w:hAnsi="Calibri" w:cs="Times New Roman"/>
                <w:color w:val="000000"/>
                <w:sz w:val="18"/>
                <w:szCs w:val="16"/>
                <w:lang w:eastAsia="es-MX"/>
              </w:rPr>
              <w:t xml:space="preserve">PTAR </w:t>
            </w:r>
            <w:r w:rsidR="004A4954">
              <w:rPr>
                <w:rFonts w:ascii="Calibri" w:eastAsia="Times New Roman" w:hAnsi="Calibri" w:cs="Times New Roman"/>
                <w:color w:val="000000"/>
                <w:sz w:val="18"/>
                <w:szCs w:val="16"/>
                <w:lang w:eastAsia="es-MX"/>
              </w:rPr>
              <w:t>202</w:t>
            </w:r>
            <w:r w:rsidR="004D27F3">
              <w:rPr>
                <w:rFonts w:ascii="Calibri" w:eastAsia="Times New Roman" w:hAnsi="Calibri" w:cs="Times New Roman"/>
                <w:color w:val="000000"/>
                <w:sz w:val="18"/>
                <w:szCs w:val="16"/>
                <w:lang w:eastAsia="es-MX"/>
              </w:rPr>
              <w:t>6</w:t>
            </w:r>
          </w:p>
        </w:tc>
        <w:tc>
          <w:tcPr>
            <w:tcW w:w="167" w:type="dxa"/>
            <w:noWrap/>
            <w:vAlign w:val="bottom"/>
            <w:hideMark/>
          </w:tcPr>
          <w:p w14:paraId="7CBD3EBE" w14:textId="77777777" w:rsidR="003A1A6F" w:rsidRPr="00304455" w:rsidRDefault="003A1A6F" w:rsidP="00CC030D">
            <w:pPr>
              <w:spacing w:after="0" w:line="240" w:lineRule="auto"/>
              <w:jc w:val="center"/>
              <w:rPr>
                <w:rFonts w:ascii="Calibri" w:eastAsia="Times New Roman" w:hAnsi="Calibri" w:cs="Times New Roman"/>
                <w:color w:val="000000"/>
                <w:sz w:val="16"/>
                <w:szCs w:val="16"/>
                <w:lang w:eastAsia="es-MX"/>
              </w:rPr>
            </w:pPr>
          </w:p>
        </w:tc>
        <w:tc>
          <w:tcPr>
            <w:tcW w:w="489" w:type="dxa"/>
            <w:shd w:val="clear" w:color="000000" w:fill="F2F2F2"/>
            <w:noWrap/>
            <w:vAlign w:val="bottom"/>
            <w:hideMark/>
          </w:tcPr>
          <w:p w14:paraId="7CBD3EBF" w14:textId="77777777" w:rsidR="003A1A6F" w:rsidRPr="00304455" w:rsidRDefault="003A1A6F" w:rsidP="00CC030D">
            <w:pPr>
              <w:spacing w:after="0" w:line="240" w:lineRule="auto"/>
              <w:jc w:val="center"/>
              <w:rPr>
                <w:rFonts w:ascii="Corbel" w:eastAsia="Times New Roman" w:hAnsi="Corbel" w:cs="Times New Roman"/>
                <w:color w:val="404040"/>
                <w:lang w:eastAsia="es-MX"/>
              </w:rPr>
            </w:pPr>
            <w:r w:rsidRPr="00304455">
              <w:rPr>
                <w:rFonts w:ascii="Corbel" w:eastAsia="Times New Roman" w:hAnsi="Corbel" w:cs="Times New Roman"/>
                <w:color w:val="404040"/>
                <w:lang w:eastAsia="es-MX"/>
              </w:rPr>
              <w:t> </w:t>
            </w:r>
          </w:p>
        </w:tc>
        <w:tc>
          <w:tcPr>
            <w:tcW w:w="651" w:type="dxa"/>
            <w:shd w:val="clear" w:color="000000" w:fill="FFFFFF"/>
            <w:noWrap/>
            <w:vAlign w:val="bottom"/>
            <w:hideMark/>
          </w:tcPr>
          <w:p w14:paraId="7CBD3EC0" w14:textId="77777777" w:rsidR="003A1A6F" w:rsidRPr="00304455" w:rsidRDefault="003A1A6F" w:rsidP="00CC030D">
            <w:pPr>
              <w:spacing w:after="0" w:line="240" w:lineRule="auto"/>
              <w:jc w:val="center"/>
              <w:rPr>
                <w:rFonts w:ascii="Corbel" w:eastAsia="Times New Roman" w:hAnsi="Corbel" w:cs="Times New Roman"/>
                <w:color w:val="404040"/>
                <w:lang w:eastAsia="es-MX"/>
              </w:rPr>
            </w:pPr>
          </w:p>
        </w:tc>
        <w:tc>
          <w:tcPr>
            <w:tcW w:w="568" w:type="dxa"/>
            <w:shd w:val="clear" w:color="000000" w:fill="F2F2F2"/>
            <w:noWrap/>
            <w:vAlign w:val="bottom"/>
            <w:hideMark/>
          </w:tcPr>
          <w:p w14:paraId="7CBD3EC1"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509" w:type="dxa"/>
            <w:shd w:val="clear" w:color="auto" w:fill="870348"/>
            <w:noWrap/>
            <w:vAlign w:val="bottom"/>
          </w:tcPr>
          <w:p w14:paraId="7CBD3EC2"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557" w:type="dxa"/>
            <w:shd w:val="clear" w:color="000000" w:fill="F2F2F2"/>
            <w:noWrap/>
            <w:vAlign w:val="bottom"/>
            <w:hideMark/>
          </w:tcPr>
          <w:p w14:paraId="7CBD3EC3"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495" w:type="dxa"/>
            <w:shd w:val="clear" w:color="000000" w:fill="FFFFFF"/>
            <w:noWrap/>
            <w:vAlign w:val="bottom"/>
            <w:hideMark/>
          </w:tcPr>
          <w:p w14:paraId="7CBD3EC4"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489" w:type="dxa"/>
            <w:shd w:val="clear" w:color="000000" w:fill="F2F2F2"/>
            <w:noWrap/>
            <w:vAlign w:val="bottom"/>
            <w:hideMark/>
          </w:tcPr>
          <w:p w14:paraId="7CBD3EC5"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543" w:type="dxa"/>
            <w:shd w:val="clear" w:color="000000" w:fill="FFFFFF"/>
            <w:noWrap/>
            <w:vAlign w:val="bottom"/>
            <w:hideMark/>
          </w:tcPr>
          <w:p w14:paraId="7CBD3EC6"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490" w:type="dxa"/>
            <w:shd w:val="clear" w:color="000000" w:fill="F2F2F2"/>
            <w:noWrap/>
            <w:vAlign w:val="bottom"/>
            <w:hideMark/>
          </w:tcPr>
          <w:p w14:paraId="7CBD3EC7"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504" w:type="dxa"/>
            <w:shd w:val="clear" w:color="000000" w:fill="FFFFFF"/>
            <w:noWrap/>
            <w:vAlign w:val="bottom"/>
            <w:hideMark/>
          </w:tcPr>
          <w:p w14:paraId="7CBD3EC8"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544" w:type="dxa"/>
            <w:shd w:val="clear" w:color="000000" w:fill="F2F2F2"/>
            <w:noWrap/>
            <w:vAlign w:val="bottom"/>
            <w:hideMark/>
          </w:tcPr>
          <w:p w14:paraId="7CBD3EC9"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489" w:type="dxa"/>
            <w:shd w:val="clear" w:color="000000" w:fill="FFFFFF"/>
            <w:noWrap/>
            <w:vAlign w:val="bottom"/>
            <w:hideMark/>
          </w:tcPr>
          <w:p w14:paraId="7CBD3ECA" w14:textId="77777777" w:rsidR="003A1A6F" w:rsidRPr="00304455" w:rsidRDefault="003A1A6F" w:rsidP="00CC030D">
            <w:pPr>
              <w:spacing w:after="0" w:line="240" w:lineRule="auto"/>
              <w:jc w:val="center"/>
              <w:rPr>
                <w:rFonts w:ascii="Corbel" w:eastAsia="Times New Roman" w:hAnsi="Corbel" w:cs="Times New Roman"/>
                <w:color w:val="404040"/>
                <w:lang w:eastAsia="es-MX"/>
              </w:rPr>
            </w:pPr>
            <w:r w:rsidRPr="00304455">
              <w:rPr>
                <w:rFonts w:ascii="Corbel" w:eastAsia="Times New Roman" w:hAnsi="Corbel" w:cs="Times New Roman"/>
                <w:color w:val="404040"/>
                <w:lang w:eastAsia="es-MX"/>
              </w:rPr>
              <w:t> </w:t>
            </w:r>
          </w:p>
        </w:tc>
      </w:tr>
      <w:tr w:rsidR="003A1A6F" w:rsidRPr="00304455" w14:paraId="7CBD3EF9" w14:textId="77777777" w:rsidTr="00667129">
        <w:trPr>
          <w:gridAfter w:val="1"/>
          <w:wAfter w:w="10" w:type="dxa"/>
          <w:trHeight w:val="259"/>
        </w:trPr>
        <w:tc>
          <w:tcPr>
            <w:tcW w:w="3777" w:type="dxa"/>
            <w:vAlign w:val="center"/>
            <w:hideMark/>
          </w:tcPr>
          <w:p w14:paraId="7CBD3EEA" w14:textId="3BBFF18A" w:rsidR="00EB7EA9" w:rsidRDefault="00EB7EA9" w:rsidP="00EB7EA9">
            <w:pPr>
              <w:spacing w:after="0" w:line="240" w:lineRule="auto"/>
              <w:rPr>
                <w:rFonts w:ascii="Calibri" w:eastAsia="Times New Roman" w:hAnsi="Calibri" w:cs="Times New Roman"/>
                <w:color w:val="000000"/>
                <w:sz w:val="18"/>
                <w:szCs w:val="16"/>
                <w:lang w:eastAsia="es-MX"/>
              </w:rPr>
            </w:pPr>
            <w:r>
              <w:rPr>
                <w:rFonts w:ascii="Calibri" w:eastAsia="Times New Roman" w:hAnsi="Calibri" w:cs="Times New Roman"/>
                <w:color w:val="000000"/>
                <w:sz w:val="18"/>
                <w:szCs w:val="16"/>
                <w:lang w:eastAsia="es-MX"/>
              </w:rPr>
              <w:t>Seguimiento y actualización PTAR</w:t>
            </w:r>
            <w:r w:rsidR="00BA7D2F">
              <w:rPr>
                <w:rFonts w:ascii="Calibri" w:eastAsia="Times New Roman" w:hAnsi="Calibri" w:cs="Times New Roman"/>
                <w:color w:val="000000"/>
                <w:sz w:val="18"/>
                <w:szCs w:val="16"/>
                <w:lang w:eastAsia="es-MX"/>
              </w:rPr>
              <w:t xml:space="preserve"> 202</w:t>
            </w:r>
            <w:r w:rsidR="004D27F3">
              <w:rPr>
                <w:rFonts w:ascii="Calibri" w:eastAsia="Times New Roman" w:hAnsi="Calibri" w:cs="Times New Roman"/>
                <w:color w:val="000000"/>
                <w:sz w:val="18"/>
                <w:szCs w:val="16"/>
                <w:lang w:eastAsia="es-MX"/>
              </w:rPr>
              <w:t>6</w:t>
            </w:r>
            <w:r>
              <w:rPr>
                <w:rFonts w:ascii="Calibri" w:eastAsia="Times New Roman" w:hAnsi="Calibri" w:cs="Times New Roman"/>
                <w:color w:val="000000"/>
                <w:sz w:val="18"/>
                <w:szCs w:val="16"/>
                <w:lang w:eastAsia="es-MX"/>
              </w:rPr>
              <w:t>.</w:t>
            </w:r>
          </w:p>
          <w:p w14:paraId="7CBD3EEB" w14:textId="291D4BBF" w:rsidR="003A1A6F" w:rsidRPr="004D4249" w:rsidRDefault="00AE7118" w:rsidP="00EB7EA9">
            <w:pPr>
              <w:spacing w:after="0" w:line="240" w:lineRule="auto"/>
              <w:rPr>
                <w:rFonts w:ascii="Calibri" w:eastAsia="Times New Roman" w:hAnsi="Calibri" w:cs="Times New Roman"/>
                <w:color w:val="000000"/>
                <w:sz w:val="18"/>
                <w:szCs w:val="16"/>
                <w:lang w:eastAsia="es-MX"/>
              </w:rPr>
            </w:pPr>
            <w:r>
              <w:rPr>
                <w:rFonts w:ascii="Calibri" w:eastAsia="Times New Roman" w:hAnsi="Calibri" w:cs="Times New Roman"/>
                <w:color w:val="000000"/>
                <w:sz w:val="18"/>
                <w:szCs w:val="16"/>
                <w:lang w:eastAsia="es-MX"/>
              </w:rPr>
              <w:t>Seguimiento PTCI</w:t>
            </w:r>
            <w:r w:rsidR="00BA7D2F">
              <w:rPr>
                <w:rFonts w:ascii="Calibri" w:eastAsia="Times New Roman" w:hAnsi="Calibri" w:cs="Times New Roman"/>
                <w:color w:val="000000"/>
                <w:sz w:val="18"/>
                <w:szCs w:val="16"/>
                <w:lang w:eastAsia="es-MX"/>
              </w:rPr>
              <w:t xml:space="preserve"> 202</w:t>
            </w:r>
            <w:r w:rsidR="004D27F3">
              <w:rPr>
                <w:rFonts w:ascii="Calibri" w:eastAsia="Times New Roman" w:hAnsi="Calibri" w:cs="Times New Roman"/>
                <w:color w:val="000000"/>
                <w:sz w:val="18"/>
                <w:szCs w:val="16"/>
                <w:lang w:eastAsia="es-MX"/>
              </w:rPr>
              <w:t>6</w:t>
            </w:r>
            <w:r>
              <w:rPr>
                <w:rFonts w:ascii="Calibri" w:eastAsia="Times New Roman" w:hAnsi="Calibri" w:cs="Times New Roman"/>
                <w:color w:val="000000"/>
                <w:sz w:val="18"/>
                <w:szCs w:val="16"/>
                <w:lang w:eastAsia="es-MX"/>
              </w:rPr>
              <w:t>.</w:t>
            </w:r>
          </w:p>
        </w:tc>
        <w:tc>
          <w:tcPr>
            <w:tcW w:w="167" w:type="dxa"/>
            <w:noWrap/>
            <w:vAlign w:val="bottom"/>
            <w:hideMark/>
          </w:tcPr>
          <w:p w14:paraId="7CBD3EEC" w14:textId="77777777" w:rsidR="003A1A6F" w:rsidRPr="00304455" w:rsidRDefault="003A1A6F" w:rsidP="00CC030D">
            <w:pPr>
              <w:spacing w:after="0" w:line="240" w:lineRule="auto"/>
              <w:jc w:val="center"/>
              <w:rPr>
                <w:rFonts w:ascii="Calibri" w:eastAsia="Times New Roman" w:hAnsi="Calibri" w:cs="Times New Roman"/>
                <w:color w:val="000000"/>
                <w:sz w:val="16"/>
                <w:szCs w:val="16"/>
                <w:lang w:eastAsia="es-MX"/>
              </w:rPr>
            </w:pPr>
          </w:p>
        </w:tc>
        <w:tc>
          <w:tcPr>
            <w:tcW w:w="489" w:type="dxa"/>
            <w:shd w:val="clear" w:color="000000" w:fill="F2F2F2"/>
            <w:noWrap/>
            <w:vAlign w:val="bottom"/>
            <w:hideMark/>
          </w:tcPr>
          <w:p w14:paraId="7CBD3EED" w14:textId="77777777" w:rsidR="003A1A6F" w:rsidRPr="00304455" w:rsidRDefault="003A1A6F" w:rsidP="00CC030D">
            <w:pPr>
              <w:spacing w:after="0" w:line="240" w:lineRule="auto"/>
              <w:jc w:val="center"/>
              <w:rPr>
                <w:rFonts w:ascii="Corbel" w:eastAsia="Times New Roman" w:hAnsi="Corbel" w:cs="Times New Roman"/>
                <w:color w:val="404040"/>
                <w:lang w:eastAsia="es-MX"/>
              </w:rPr>
            </w:pPr>
            <w:r w:rsidRPr="00304455">
              <w:rPr>
                <w:rFonts w:ascii="Corbel" w:eastAsia="Times New Roman" w:hAnsi="Corbel" w:cs="Times New Roman"/>
                <w:color w:val="404040"/>
                <w:lang w:eastAsia="es-MX"/>
              </w:rPr>
              <w:t> </w:t>
            </w:r>
          </w:p>
        </w:tc>
        <w:tc>
          <w:tcPr>
            <w:tcW w:w="651" w:type="dxa"/>
            <w:shd w:val="clear" w:color="000000" w:fill="FFFFFF"/>
            <w:noWrap/>
            <w:vAlign w:val="bottom"/>
            <w:hideMark/>
          </w:tcPr>
          <w:p w14:paraId="7CBD3EEE" w14:textId="77777777" w:rsidR="003A1A6F" w:rsidRPr="00304455" w:rsidRDefault="003A1A6F" w:rsidP="00CC030D">
            <w:pPr>
              <w:spacing w:after="0" w:line="240" w:lineRule="auto"/>
              <w:jc w:val="center"/>
              <w:rPr>
                <w:rFonts w:ascii="Corbel" w:eastAsia="Times New Roman" w:hAnsi="Corbel" w:cs="Times New Roman"/>
                <w:color w:val="404040"/>
                <w:lang w:eastAsia="es-MX"/>
              </w:rPr>
            </w:pPr>
          </w:p>
        </w:tc>
        <w:tc>
          <w:tcPr>
            <w:tcW w:w="568" w:type="dxa"/>
            <w:shd w:val="clear" w:color="000000" w:fill="F2F2F2"/>
            <w:noWrap/>
            <w:vAlign w:val="bottom"/>
            <w:hideMark/>
          </w:tcPr>
          <w:p w14:paraId="7CBD3EEF"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509" w:type="dxa"/>
            <w:shd w:val="clear" w:color="000000" w:fill="FFFFFF"/>
            <w:noWrap/>
            <w:vAlign w:val="bottom"/>
            <w:hideMark/>
          </w:tcPr>
          <w:p w14:paraId="7CBD3EF0"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557" w:type="dxa"/>
            <w:shd w:val="clear" w:color="auto" w:fill="F2F2F2" w:themeFill="background1" w:themeFillShade="F2"/>
            <w:noWrap/>
            <w:vAlign w:val="bottom"/>
            <w:hideMark/>
          </w:tcPr>
          <w:p w14:paraId="7CBD3EF1"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495" w:type="dxa"/>
            <w:noWrap/>
            <w:vAlign w:val="bottom"/>
            <w:hideMark/>
          </w:tcPr>
          <w:p w14:paraId="7CBD3EF2"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489" w:type="dxa"/>
            <w:shd w:val="clear" w:color="auto" w:fill="F2F2F2" w:themeFill="background1" w:themeFillShade="F2"/>
            <w:noWrap/>
            <w:vAlign w:val="bottom"/>
            <w:hideMark/>
          </w:tcPr>
          <w:p w14:paraId="7CBD3EF3"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543" w:type="dxa"/>
            <w:shd w:val="clear" w:color="auto" w:fill="9F3D24"/>
            <w:noWrap/>
            <w:vAlign w:val="bottom"/>
            <w:hideMark/>
          </w:tcPr>
          <w:p w14:paraId="7CBD3EF4"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490" w:type="dxa"/>
            <w:shd w:val="clear" w:color="auto" w:fill="9F3D24"/>
            <w:noWrap/>
            <w:vAlign w:val="bottom"/>
            <w:hideMark/>
          </w:tcPr>
          <w:p w14:paraId="7CBD3EF5"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504" w:type="dxa"/>
            <w:shd w:val="clear" w:color="000000" w:fill="FFFFFF"/>
            <w:noWrap/>
            <w:vAlign w:val="bottom"/>
            <w:hideMark/>
          </w:tcPr>
          <w:p w14:paraId="7CBD3EF6"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544" w:type="dxa"/>
            <w:shd w:val="clear" w:color="000000" w:fill="F2F2F2"/>
            <w:noWrap/>
            <w:vAlign w:val="bottom"/>
            <w:hideMark/>
          </w:tcPr>
          <w:p w14:paraId="7CBD3EF7" w14:textId="77777777" w:rsidR="003A1A6F" w:rsidRPr="00304455" w:rsidRDefault="003A1A6F" w:rsidP="00CC030D">
            <w:pPr>
              <w:spacing w:after="0" w:line="240" w:lineRule="auto"/>
              <w:jc w:val="center"/>
              <w:rPr>
                <w:rFonts w:ascii="Times New Roman" w:eastAsia="Times New Roman" w:hAnsi="Times New Roman" w:cs="Times New Roman"/>
                <w:sz w:val="20"/>
                <w:szCs w:val="20"/>
                <w:lang w:eastAsia="es-MX"/>
              </w:rPr>
            </w:pPr>
          </w:p>
        </w:tc>
        <w:tc>
          <w:tcPr>
            <w:tcW w:w="489" w:type="dxa"/>
            <w:shd w:val="clear" w:color="000000" w:fill="FFFFFF"/>
            <w:noWrap/>
            <w:vAlign w:val="bottom"/>
            <w:hideMark/>
          </w:tcPr>
          <w:p w14:paraId="7CBD3EF8" w14:textId="77777777" w:rsidR="003A1A6F" w:rsidRPr="00304455" w:rsidRDefault="003A1A6F" w:rsidP="00CC030D">
            <w:pPr>
              <w:spacing w:after="0" w:line="240" w:lineRule="auto"/>
              <w:jc w:val="center"/>
              <w:rPr>
                <w:rFonts w:ascii="Corbel" w:eastAsia="Times New Roman" w:hAnsi="Corbel" w:cs="Times New Roman"/>
                <w:color w:val="404040"/>
                <w:lang w:eastAsia="es-MX"/>
              </w:rPr>
            </w:pPr>
            <w:r w:rsidRPr="00304455">
              <w:rPr>
                <w:rFonts w:ascii="Corbel" w:eastAsia="Times New Roman" w:hAnsi="Corbel" w:cs="Times New Roman"/>
                <w:color w:val="404040"/>
                <w:lang w:eastAsia="es-MX"/>
              </w:rPr>
              <w:t> </w:t>
            </w:r>
          </w:p>
        </w:tc>
      </w:tr>
      <w:tr w:rsidR="00AE7118" w:rsidRPr="00304455" w14:paraId="7CBD3F08" w14:textId="77777777" w:rsidTr="00667129">
        <w:trPr>
          <w:gridAfter w:val="1"/>
          <w:wAfter w:w="10" w:type="dxa"/>
          <w:trHeight w:val="259"/>
        </w:trPr>
        <w:tc>
          <w:tcPr>
            <w:tcW w:w="3777" w:type="dxa"/>
            <w:shd w:val="clear" w:color="auto" w:fill="F2F2F2" w:themeFill="background1" w:themeFillShade="F2"/>
            <w:vAlign w:val="center"/>
            <w:hideMark/>
          </w:tcPr>
          <w:p w14:paraId="7CBD3EFA" w14:textId="77777777" w:rsidR="00C40DC8" w:rsidRPr="00E315A4" w:rsidRDefault="00AE7118" w:rsidP="00C40DC8">
            <w:pPr>
              <w:spacing w:after="0" w:line="240" w:lineRule="auto"/>
              <w:rPr>
                <w:rFonts w:ascii="Calibri" w:eastAsia="Times New Roman" w:hAnsi="Calibri" w:cs="Times New Roman"/>
                <w:color w:val="FFFFFF" w:themeColor="background1"/>
                <w:sz w:val="18"/>
                <w:szCs w:val="16"/>
                <w:lang w:eastAsia="es-MX"/>
              </w:rPr>
            </w:pPr>
            <w:r w:rsidRPr="00293D57">
              <w:rPr>
                <w:rFonts w:ascii="Calibri" w:eastAsia="Times New Roman" w:hAnsi="Calibri" w:cs="Times New Roman"/>
                <w:sz w:val="18"/>
                <w:szCs w:val="16"/>
                <w:lang w:eastAsia="es-MX"/>
              </w:rPr>
              <w:t xml:space="preserve">Presentación del Reporte de Avances Trimestrales del PTCI y actualización </w:t>
            </w:r>
            <w:r w:rsidR="00ED4F84" w:rsidRPr="00293D57">
              <w:rPr>
                <w:rFonts w:ascii="Calibri" w:eastAsia="Times New Roman" w:hAnsi="Calibri" w:cs="Times New Roman"/>
                <w:sz w:val="18"/>
                <w:szCs w:val="16"/>
                <w:lang w:eastAsia="es-MX"/>
              </w:rPr>
              <w:t>o</w:t>
            </w:r>
            <w:r w:rsidRPr="00293D57">
              <w:rPr>
                <w:rFonts w:ascii="Calibri" w:eastAsia="Times New Roman" w:hAnsi="Calibri" w:cs="Times New Roman"/>
                <w:sz w:val="18"/>
                <w:szCs w:val="16"/>
                <w:lang w:eastAsia="es-MX"/>
              </w:rPr>
              <w:t xml:space="preserve"> seguimiento PTAR</w:t>
            </w:r>
          </w:p>
        </w:tc>
        <w:tc>
          <w:tcPr>
            <w:tcW w:w="167" w:type="dxa"/>
            <w:shd w:val="clear" w:color="auto" w:fill="F2F2F2" w:themeFill="background1" w:themeFillShade="F2"/>
            <w:noWrap/>
            <w:vAlign w:val="bottom"/>
            <w:hideMark/>
          </w:tcPr>
          <w:p w14:paraId="7CBD3EFB" w14:textId="77777777" w:rsidR="00C40DC8" w:rsidRPr="00304455" w:rsidRDefault="00C40DC8" w:rsidP="00CC030D">
            <w:pPr>
              <w:spacing w:after="0" w:line="240" w:lineRule="auto"/>
              <w:jc w:val="center"/>
              <w:rPr>
                <w:rFonts w:ascii="Calibri" w:eastAsia="Times New Roman" w:hAnsi="Calibri" w:cs="Times New Roman"/>
                <w:color w:val="000000"/>
                <w:sz w:val="16"/>
                <w:szCs w:val="16"/>
                <w:lang w:eastAsia="es-MX"/>
              </w:rPr>
            </w:pPr>
          </w:p>
        </w:tc>
        <w:tc>
          <w:tcPr>
            <w:tcW w:w="489" w:type="dxa"/>
            <w:shd w:val="clear" w:color="000000" w:fill="F2F2F2"/>
            <w:noWrap/>
            <w:vAlign w:val="bottom"/>
            <w:hideMark/>
          </w:tcPr>
          <w:p w14:paraId="7CBD3EFC" w14:textId="77777777" w:rsidR="00C40DC8" w:rsidRPr="00304455" w:rsidRDefault="00C40DC8" w:rsidP="00CC030D">
            <w:pPr>
              <w:spacing w:after="0" w:line="240" w:lineRule="auto"/>
              <w:jc w:val="center"/>
              <w:rPr>
                <w:rFonts w:ascii="Corbel" w:eastAsia="Times New Roman" w:hAnsi="Corbel" w:cs="Times New Roman"/>
                <w:color w:val="404040"/>
                <w:lang w:eastAsia="es-MX"/>
              </w:rPr>
            </w:pPr>
            <w:r w:rsidRPr="00304455">
              <w:rPr>
                <w:rFonts w:ascii="Corbel" w:eastAsia="Times New Roman" w:hAnsi="Corbel" w:cs="Times New Roman"/>
                <w:color w:val="404040"/>
                <w:lang w:eastAsia="es-MX"/>
              </w:rPr>
              <w:t> </w:t>
            </w:r>
          </w:p>
        </w:tc>
        <w:tc>
          <w:tcPr>
            <w:tcW w:w="651" w:type="dxa"/>
            <w:shd w:val="clear" w:color="000000" w:fill="FFFFFF"/>
            <w:noWrap/>
            <w:vAlign w:val="bottom"/>
            <w:hideMark/>
          </w:tcPr>
          <w:p w14:paraId="7CBD3EFD" w14:textId="77777777" w:rsidR="00C40DC8" w:rsidRPr="00304455" w:rsidRDefault="00C40DC8" w:rsidP="00CC030D">
            <w:pPr>
              <w:spacing w:after="0" w:line="240" w:lineRule="auto"/>
              <w:jc w:val="center"/>
              <w:rPr>
                <w:rFonts w:ascii="Corbel" w:eastAsia="Times New Roman" w:hAnsi="Corbel" w:cs="Times New Roman"/>
                <w:color w:val="404040"/>
                <w:lang w:eastAsia="es-MX"/>
              </w:rPr>
            </w:pPr>
          </w:p>
        </w:tc>
        <w:tc>
          <w:tcPr>
            <w:tcW w:w="568" w:type="dxa"/>
            <w:shd w:val="clear" w:color="000000" w:fill="F2F2F2"/>
            <w:noWrap/>
            <w:vAlign w:val="bottom"/>
            <w:hideMark/>
          </w:tcPr>
          <w:p w14:paraId="7CBD3EFE" w14:textId="77777777" w:rsidR="00C40DC8" w:rsidRPr="00304455" w:rsidRDefault="00C40DC8" w:rsidP="00CC030D">
            <w:pPr>
              <w:spacing w:after="0" w:line="240" w:lineRule="auto"/>
              <w:jc w:val="center"/>
              <w:rPr>
                <w:rFonts w:ascii="Times New Roman" w:eastAsia="Times New Roman" w:hAnsi="Times New Roman" w:cs="Times New Roman"/>
                <w:sz w:val="20"/>
                <w:szCs w:val="20"/>
                <w:lang w:eastAsia="es-MX"/>
              </w:rPr>
            </w:pPr>
          </w:p>
        </w:tc>
        <w:tc>
          <w:tcPr>
            <w:tcW w:w="509" w:type="dxa"/>
            <w:shd w:val="clear" w:color="000000" w:fill="FFFFFF"/>
            <w:noWrap/>
            <w:vAlign w:val="bottom"/>
            <w:hideMark/>
          </w:tcPr>
          <w:p w14:paraId="7CBD3EFF" w14:textId="77777777" w:rsidR="00C40DC8" w:rsidRPr="00304455" w:rsidRDefault="00C40DC8" w:rsidP="00CC030D">
            <w:pPr>
              <w:spacing w:after="0" w:line="240" w:lineRule="auto"/>
              <w:jc w:val="center"/>
              <w:rPr>
                <w:rFonts w:ascii="Times New Roman" w:eastAsia="Times New Roman" w:hAnsi="Times New Roman" w:cs="Times New Roman"/>
                <w:sz w:val="20"/>
                <w:szCs w:val="20"/>
                <w:lang w:eastAsia="es-MX"/>
              </w:rPr>
            </w:pPr>
          </w:p>
        </w:tc>
        <w:tc>
          <w:tcPr>
            <w:tcW w:w="557" w:type="dxa"/>
            <w:shd w:val="clear" w:color="000000" w:fill="F2F2F2"/>
            <w:noWrap/>
            <w:vAlign w:val="bottom"/>
            <w:hideMark/>
          </w:tcPr>
          <w:p w14:paraId="7CBD3F00" w14:textId="77777777" w:rsidR="00C40DC8" w:rsidRPr="00304455" w:rsidRDefault="00C40DC8" w:rsidP="00CC030D">
            <w:pPr>
              <w:spacing w:after="0" w:line="240" w:lineRule="auto"/>
              <w:jc w:val="center"/>
              <w:rPr>
                <w:rFonts w:ascii="Times New Roman" w:eastAsia="Times New Roman" w:hAnsi="Times New Roman" w:cs="Times New Roman"/>
                <w:sz w:val="20"/>
                <w:szCs w:val="20"/>
                <w:lang w:eastAsia="es-MX"/>
              </w:rPr>
            </w:pPr>
          </w:p>
        </w:tc>
        <w:tc>
          <w:tcPr>
            <w:tcW w:w="495" w:type="dxa"/>
            <w:shd w:val="clear" w:color="000000" w:fill="FFFFFF"/>
            <w:noWrap/>
            <w:vAlign w:val="bottom"/>
            <w:hideMark/>
          </w:tcPr>
          <w:p w14:paraId="7CBD3F01" w14:textId="77777777" w:rsidR="00C40DC8" w:rsidRPr="00304455" w:rsidRDefault="00C40DC8" w:rsidP="00CC030D">
            <w:pPr>
              <w:spacing w:after="0" w:line="240" w:lineRule="auto"/>
              <w:jc w:val="center"/>
              <w:rPr>
                <w:rFonts w:ascii="Times New Roman" w:eastAsia="Times New Roman" w:hAnsi="Times New Roman" w:cs="Times New Roman"/>
                <w:sz w:val="20"/>
                <w:szCs w:val="20"/>
                <w:lang w:eastAsia="es-MX"/>
              </w:rPr>
            </w:pPr>
          </w:p>
        </w:tc>
        <w:tc>
          <w:tcPr>
            <w:tcW w:w="489" w:type="dxa"/>
            <w:shd w:val="clear" w:color="auto" w:fill="F2F2F2" w:themeFill="background1" w:themeFillShade="F2"/>
            <w:noWrap/>
            <w:vAlign w:val="bottom"/>
            <w:hideMark/>
          </w:tcPr>
          <w:p w14:paraId="7CBD3F02" w14:textId="77777777" w:rsidR="00C40DC8" w:rsidRPr="00304455" w:rsidRDefault="00C40DC8" w:rsidP="00CC030D">
            <w:pPr>
              <w:spacing w:after="0" w:line="240" w:lineRule="auto"/>
              <w:jc w:val="center"/>
              <w:rPr>
                <w:rFonts w:ascii="Times New Roman" w:eastAsia="Times New Roman" w:hAnsi="Times New Roman" w:cs="Times New Roman"/>
                <w:sz w:val="20"/>
                <w:szCs w:val="20"/>
                <w:lang w:eastAsia="es-MX"/>
              </w:rPr>
            </w:pPr>
          </w:p>
        </w:tc>
        <w:tc>
          <w:tcPr>
            <w:tcW w:w="543" w:type="dxa"/>
            <w:noWrap/>
            <w:vAlign w:val="bottom"/>
            <w:hideMark/>
          </w:tcPr>
          <w:p w14:paraId="7CBD3F03" w14:textId="77777777" w:rsidR="00C40DC8" w:rsidRPr="00304455" w:rsidRDefault="00C40DC8" w:rsidP="00CC030D">
            <w:pPr>
              <w:spacing w:after="0" w:line="240" w:lineRule="auto"/>
              <w:jc w:val="center"/>
              <w:rPr>
                <w:rFonts w:ascii="Times New Roman" w:eastAsia="Times New Roman" w:hAnsi="Times New Roman" w:cs="Times New Roman"/>
                <w:sz w:val="20"/>
                <w:szCs w:val="20"/>
                <w:lang w:eastAsia="es-MX"/>
              </w:rPr>
            </w:pPr>
          </w:p>
        </w:tc>
        <w:tc>
          <w:tcPr>
            <w:tcW w:w="490" w:type="dxa"/>
            <w:noWrap/>
            <w:vAlign w:val="bottom"/>
            <w:hideMark/>
          </w:tcPr>
          <w:p w14:paraId="7CBD3F04" w14:textId="77777777" w:rsidR="00C40DC8" w:rsidRPr="00304455" w:rsidRDefault="00C40DC8" w:rsidP="00CC030D">
            <w:pPr>
              <w:spacing w:after="0" w:line="240" w:lineRule="auto"/>
              <w:jc w:val="center"/>
              <w:rPr>
                <w:rFonts w:ascii="Times New Roman" w:eastAsia="Times New Roman" w:hAnsi="Times New Roman" w:cs="Times New Roman"/>
                <w:sz w:val="20"/>
                <w:szCs w:val="20"/>
                <w:lang w:eastAsia="es-MX"/>
              </w:rPr>
            </w:pPr>
          </w:p>
        </w:tc>
        <w:tc>
          <w:tcPr>
            <w:tcW w:w="504" w:type="dxa"/>
            <w:shd w:val="clear" w:color="auto" w:fill="D66638"/>
            <w:noWrap/>
            <w:vAlign w:val="bottom"/>
            <w:hideMark/>
          </w:tcPr>
          <w:p w14:paraId="7CBD3F05" w14:textId="77777777" w:rsidR="00C40DC8" w:rsidRPr="00304455" w:rsidRDefault="00C40DC8" w:rsidP="00CC030D">
            <w:pPr>
              <w:spacing w:after="0" w:line="240" w:lineRule="auto"/>
              <w:jc w:val="center"/>
              <w:rPr>
                <w:rFonts w:ascii="Times New Roman" w:eastAsia="Times New Roman" w:hAnsi="Times New Roman" w:cs="Times New Roman"/>
                <w:sz w:val="20"/>
                <w:szCs w:val="20"/>
                <w:lang w:eastAsia="es-MX"/>
              </w:rPr>
            </w:pPr>
          </w:p>
        </w:tc>
        <w:tc>
          <w:tcPr>
            <w:tcW w:w="544" w:type="dxa"/>
            <w:shd w:val="clear" w:color="000000" w:fill="F2F2F2"/>
            <w:noWrap/>
            <w:vAlign w:val="bottom"/>
            <w:hideMark/>
          </w:tcPr>
          <w:p w14:paraId="7CBD3F06" w14:textId="77777777" w:rsidR="00C40DC8" w:rsidRPr="00304455" w:rsidRDefault="00C40DC8" w:rsidP="00CC030D">
            <w:pPr>
              <w:spacing w:after="0" w:line="240" w:lineRule="auto"/>
              <w:jc w:val="center"/>
              <w:rPr>
                <w:rFonts w:ascii="Times New Roman" w:eastAsia="Times New Roman" w:hAnsi="Times New Roman" w:cs="Times New Roman"/>
                <w:sz w:val="20"/>
                <w:szCs w:val="20"/>
                <w:lang w:eastAsia="es-MX"/>
              </w:rPr>
            </w:pPr>
          </w:p>
        </w:tc>
        <w:tc>
          <w:tcPr>
            <w:tcW w:w="489" w:type="dxa"/>
            <w:shd w:val="clear" w:color="000000" w:fill="FFFFFF"/>
            <w:noWrap/>
            <w:vAlign w:val="bottom"/>
            <w:hideMark/>
          </w:tcPr>
          <w:p w14:paraId="7CBD3F07" w14:textId="77777777" w:rsidR="00C40DC8" w:rsidRPr="00304455" w:rsidRDefault="00C40DC8" w:rsidP="00CC030D">
            <w:pPr>
              <w:spacing w:after="0" w:line="240" w:lineRule="auto"/>
              <w:jc w:val="center"/>
              <w:rPr>
                <w:rFonts w:ascii="Corbel" w:eastAsia="Times New Roman" w:hAnsi="Corbel" w:cs="Times New Roman"/>
                <w:color w:val="404040"/>
                <w:lang w:eastAsia="es-MX"/>
              </w:rPr>
            </w:pPr>
            <w:r w:rsidRPr="00304455">
              <w:rPr>
                <w:rFonts w:ascii="Corbel" w:eastAsia="Times New Roman" w:hAnsi="Corbel" w:cs="Times New Roman"/>
                <w:color w:val="404040"/>
                <w:lang w:eastAsia="es-MX"/>
              </w:rPr>
              <w:t> </w:t>
            </w:r>
          </w:p>
        </w:tc>
      </w:tr>
      <w:tr w:rsidR="00C40DC8" w:rsidRPr="00304455" w14:paraId="7CBD3F17" w14:textId="77777777" w:rsidTr="00667129">
        <w:trPr>
          <w:gridAfter w:val="1"/>
          <w:wAfter w:w="10" w:type="dxa"/>
          <w:trHeight w:val="259"/>
        </w:trPr>
        <w:tc>
          <w:tcPr>
            <w:tcW w:w="3777" w:type="dxa"/>
            <w:vAlign w:val="center"/>
            <w:hideMark/>
          </w:tcPr>
          <w:p w14:paraId="7CBD3F09" w14:textId="65D80A5F" w:rsidR="00C40DC8" w:rsidRPr="00293D57" w:rsidRDefault="00AE7118" w:rsidP="00CC030D">
            <w:pPr>
              <w:spacing w:after="0" w:line="240" w:lineRule="auto"/>
              <w:rPr>
                <w:rFonts w:ascii="Calibri" w:eastAsia="Times New Roman" w:hAnsi="Calibri" w:cs="Times New Roman"/>
                <w:sz w:val="18"/>
                <w:szCs w:val="16"/>
                <w:lang w:eastAsia="es-MX"/>
              </w:rPr>
            </w:pPr>
            <w:r w:rsidRPr="00293D57">
              <w:rPr>
                <w:rFonts w:ascii="Calibri" w:eastAsia="Times New Roman" w:hAnsi="Calibri" w:cs="Times New Roman"/>
                <w:sz w:val="18"/>
                <w:szCs w:val="16"/>
                <w:lang w:eastAsia="es-MX"/>
              </w:rPr>
              <w:t>Autoevaluación al Control Interno</w:t>
            </w:r>
            <w:r w:rsidR="00BA7D2F" w:rsidRPr="00293D57">
              <w:rPr>
                <w:rFonts w:ascii="Calibri" w:eastAsia="Times New Roman" w:hAnsi="Calibri" w:cs="Times New Roman"/>
                <w:sz w:val="18"/>
                <w:szCs w:val="16"/>
                <w:lang w:eastAsia="es-MX"/>
              </w:rPr>
              <w:t xml:space="preserve"> 202</w:t>
            </w:r>
            <w:r w:rsidR="004D27F3">
              <w:rPr>
                <w:rFonts w:ascii="Calibri" w:eastAsia="Times New Roman" w:hAnsi="Calibri" w:cs="Times New Roman"/>
                <w:sz w:val="18"/>
                <w:szCs w:val="16"/>
                <w:lang w:eastAsia="es-MX"/>
              </w:rPr>
              <w:t>6</w:t>
            </w:r>
            <w:r w:rsidRPr="00293D57">
              <w:rPr>
                <w:rFonts w:ascii="Calibri" w:eastAsia="Times New Roman" w:hAnsi="Calibri" w:cs="Times New Roman"/>
                <w:sz w:val="18"/>
                <w:szCs w:val="16"/>
                <w:lang w:eastAsia="es-MX"/>
              </w:rPr>
              <w:t>.</w:t>
            </w:r>
          </w:p>
        </w:tc>
        <w:tc>
          <w:tcPr>
            <w:tcW w:w="167" w:type="dxa"/>
            <w:noWrap/>
            <w:vAlign w:val="bottom"/>
            <w:hideMark/>
          </w:tcPr>
          <w:p w14:paraId="7CBD3F0A" w14:textId="77777777" w:rsidR="00C40DC8" w:rsidRPr="00304455" w:rsidRDefault="00C40DC8" w:rsidP="00CC030D">
            <w:pPr>
              <w:spacing w:after="0" w:line="240" w:lineRule="auto"/>
              <w:jc w:val="center"/>
              <w:rPr>
                <w:rFonts w:ascii="Calibri" w:eastAsia="Times New Roman" w:hAnsi="Calibri" w:cs="Times New Roman"/>
                <w:color w:val="000000"/>
                <w:sz w:val="16"/>
                <w:szCs w:val="16"/>
                <w:lang w:eastAsia="es-MX"/>
              </w:rPr>
            </w:pPr>
          </w:p>
        </w:tc>
        <w:tc>
          <w:tcPr>
            <w:tcW w:w="489" w:type="dxa"/>
            <w:shd w:val="clear" w:color="000000" w:fill="F2F2F2"/>
            <w:noWrap/>
            <w:vAlign w:val="bottom"/>
            <w:hideMark/>
          </w:tcPr>
          <w:p w14:paraId="7CBD3F0B" w14:textId="77777777" w:rsidR="00C40DC8" w:rsidRPr="00304455" w:rsidRDefault="00C40DC8" w:rsidP="00CC030D">
            <w:pPr>
              <w:spacing w:after="0" w:line="240" w:lineRule="auto"/>
              <w:jc w:val="center"/>
              <w:rPr>
                <w:rFonts w:ascii="Corbel" w:eastAsia="Times New Roman" w:hAnsi="Corbel" w:cs="Times New Roman"/>
                <w:color w:val="404040"/>
                <w:lang w:eastAsia="es-MX"/>
              </w:rPr>
            </w:pPr>
            <w:r w:rsidRPr="00304455">
              <w:rPr>
                <w:rFonts w:ascii="Corbel" w:eastAsia="Times New Roman" w:hAnsi="Corbel" w:cs="Times New Roman"/>
                <w:color w:val="404040"/>
                <w:lang w:eastAsia="es-MX"/>
              </w:rPr>
              <w:t> </w:t>
            </w:r>
          </w:p>
        </w:tc>
        <w:tc>
          <w:tcPr>
            <w:tcW w:w="651" w:type="dxa"/>
            <w:shd w:val="clear" w:color="000000" w:fill="FFFFFF"/>
            <w:noWrap/>
            <w:vAlign w:val="bottom"/>
            <w:hideMark/>
          </w:tcPr>
          <w:p w14:paraId="7CBD3F0C" w14:textId="77777777" w:rsidR="00C40DC8" w:rsidRPr="00304455" w:rsidRDefault="00C40DC8" w:rsidP="00CC030D">
            <w:pPr>
              <w:spacing w:after="0" w:line="240" w:lineRule="auto"/>
              <w:jc w:val="center"/>
              <w:rPr>
                <w:rFonts w:ascii="Corbel" w:eastAsia="Times New Roman" w:hAnsi="Corbel" w:cs="Times New Roman"/>
                <w:color w:val="404040"/>
                <w:lang w:eastAsia="es-MX"/>
              </w:rPr>
            </w:pPr>
          </w:p>
        </w:tc>
        <w:tc>
          <w:tcPr>
            <w:tcW w:w="568" w:type="dxa"/>
            <w:shd w:val="clear" w:color="000000" w:fill="F2F2F2"/>
            <w:noWrap/>
            <w:vAlign w:val="bottom"/>
            <w:hideMark/>
          </w:tcPr>
          <w:p w14:paraId="7CBD3F0D" w14:textId="77777777" w:rsidR="00C40DC8" w:rsidRPr="00304455" w:rsidRDefault="00C40DC8" w:rsidP="00CC030D">
            <w:pPr>
              <w:spacing w:after="0" w:line="240" w:lineRule="auto"/>
              <w:jc w:val="center"/>
              <w:rPr>
                <w:rFonts w:ascii="Times New Roman" w:eastAsia="Times New Roman" w:hAnsi="Times New Roman" w:cs="Times New Roman"/>
                <w:sz w:val="20"/>
                <w:szCs w:val="20"/>
                <w:lang w:eastAsia="es-MX"/>
              </w:rPr>
            </w:pPr>
          </w:p>
        </w:tc>
        <w:tc>
          <w:tcPr>
            <w:tcW w:w="509" w:type="dxa"/>
            <w:shd w:val="clear" w:color="000000" w:fill="FFFFFF"/>
            <w:noWrap/>
            <w:vAlign w:val="bottom"/>
            <w:hideMark/>
          </w:tcPr>
          <w:p w14:paraId="7CBD3F0E" w14:textId="77777777" w:rsidR="00C40DC8" w:rsidRPr="00304455" w:rsidRDefault="00C40DC8" w:rsidP="00CC030D">
            <w:pPr>
              <w:spacing w:after="0" w:line="240" w:lineRule="auto"/>
              <w:jc w:val="center"/>
              <w:rPr>
                <w:rFonts w:ascii="Times New Roman" w:eastAsia="Times New Roman" w:hAnsi="Times New Roman" w:cs="Times New Roman"/>
                <w:sz w:val="20"/>
                <w:szCs w:val="20"/>
                <w:lang w:eastAsia="es-MX"/>
              </w:rPr>
            </w:pPr>
          </w:p>
        </w:tc>
        <w:tc>
          <w:tcPr>
            <w:tcW w:w="557" w:type="dxa"/>
            <w:shd w:val="clear" w:color="000000" w:fill="F2F2F2"/>
            <w:noWrap/>
            <w:vAlign w:val="bottom"/>
            <w:hideMark/>
          </w:tcPr>
          <w:p w14:paraId="7CBD3F0F" w14:textId="77777777" w:rsidR="00C40DC8" w:rsidRPr="00304455" w:rsidRDefault="00C40DC8" w:rsidP="00CC030D">
            <w:pPr>
              <w:spacing w:after="0" w:line="240" w:lineRule="auto"/>
              <w:jc w:val="center"/>
              <w:rPr>
                <w:rFonts w:ascii="Times New Roman" w:eastAsia="Times New Roman" w:hAnsi="Times New Roman" w:cs="Times New Roman"/>
                <w:sz w:val="20"/>
                <w:szCs w:val="20"/>
                <w:lang w:eastAsia="es-MX"/>
              </w:rPr>
            </w:pPr>
          </w:p>
        </w:tc>
        <w:tc>
          <w:tcPr>
            <w:tcW w:w="495" w:type="dxa"/>
            <w:shd w:val="clear" w:color="000000" w:fill="FFFFFF"/>
            <w:noWrap/>
            <w:vAlign w:val="bottom"/>
            <w:hideMark/>
          </w:tcPr>
          <w:p w14:paraId="7CBD3F10" w14:textId="77777777" w:rsidR="00C40DC8" w:rsidRPr="00304455" w:rsidRDefault="00C40DC8" w:rsidP="00CC030D">
            <w:pPr>
              <w:spacing w:after="0" w:line="240" w:lineRule="auto"/>
              <w:jc w:val="center"/>
              <w:rPr>
                <w:rFonts w:ascii="Times New Roman" w:eastAsia="Times New Roman" w:hAnsi="Times New Roman" w:cs="Times New Roman"/>
                <w:sz w:val="20"/>
                <w:szCs w:val="20"/>
                <w:lang w:eastAsia="es-MX"/>
              </w:rPr>
            </w:pPr>
          </w:p>
        </w:tc>
        <w:tc>
          <w:tcPr>
            <w:tcW w:w="489" w:type="dxa"/>
            <w:shd w:val="clear" w:color="000000" w:fill="F2F2F2"/>
            <w:noWrap/>
            <w:vAlign w:val="bottom"/>
            <w:hideMark/>
          </w:tcPr>
          <w:p w14:paraId="7CBD3F11" w14:textId="77777777" w:rsidR="00C40DC8" w:rsidRPr="00304455" w:rsidRDefault="00C40DC8" w:rsidP="00CC030D">
            <w:pPr>
              <w:spacing w:after="0" w:line="240" w:lineRule="auto"/>
              <w:jc w:val="center"/>
              <w:rPr>
                <w:rFonts w:ascii="Times New Roman" w:eastAsia="Times New Roman" w:hAnsi="Times New Roman" w:cs="Times New Roman"/>
                <w:sz w:val="20"/>
                <w:szCs w:val="20"/>
                <w:lang w:eastAsia="es-MX"/>
              </w:rPr>
            </w:pPr>
          </w:p>
        </w:tc>
        <w:tc>
          <w:tcPr>
            <w:tcW w:w="543" w:type="dxa"/>
            <w:shd w:val="clear" w:color="000000" w:fill="FFFFFF"/>
            <w:noWrap/>
            <w:vAlign w:val="bottom"/>
            <w:hideMark/>
          </w:tcPr>
          <w:p w14:paraId="7CBD3F12" w14:textId="77777777" w:rsidR="00C40DC8" w:rsidRPr="00304455" w:rsidRDefault="00C40DC8" w:rsidP="00CC030D">
            <w:pPr>
              <w:spacing w:after="0" w:line="240" w:lineRule="auto"/>
              <w:jc w:val="center"/>
              <w:rPr>
                <w:rFonts w:ascii="Times New Roman" w:eastAsia="Times New Roman" w:hAnsi="Times New Roman" w:cs="Times New Roman"/>
                <w:sz w:val="20"/>
                <w:szCs w:val="20"/>
                <w:lang w:eastAsia="es-MX"/>
              </w:rPr>
            </w:pPr>
          </w:p>
        </w:tc>
        <w:tc>
          <w:tcPr>
            <w:tcW w:w="490" w:type="dxa"/>
            <w:shd w:val="clear" w:color="auto" w:fill="F2F2F2" w:themeFill="background1" w:themeFillShade="F2"/>
            <w:noWrap/>
            <w:vAlign w:val="bottom"/>
            <w:hideMark/>
          </w:tcPr>
          <w:p w14:paraId="7CBD3F13" w14:textId="77777777" w:rsidR="00C40DC8" w:rsidRPr="00304455" w:rsidRDefault="00C40DC8" w:rsidP="00CC030D">
            <w:pPr>
              <w:spacing w:after="0" w:line="240" w:lineRule="auto"/>
              <w:jc w:val="center"/>
              <w:rPr>
                <w:rFonts w:ascii="Times New Roman" w:eastAsia="Times New Roman" w:hAnsi="Times New Roman" w:cs="Times New Roman"/>
                <w:sz w:val="20"/>
                <w:szCs w:val="20"/>
                <w:lang w:eastAsia="es-MX"/>
              </w:rPr>
            </w:pPr>
          </w:p>
        </w:tc>
        <w:tc>
          <w:tcPr>
            <w:tcW w:w="504" w:type="dxa"/>
            <w:shd w:val="clear" w:color="auto" w:fill="D66638"/>
            <w:noWrap/>
            <w:vAlign w:val="bottom"/>
            <w:hideMark/>
          </w:tcPr>
          <w:p w14:paraId="7CBD3F14" w14:textId="77777777" w:rsidR="00C40DC8" w:rsidRPr="00304455" w:rsidRDefault="00C40DC8" w:rsidP="00CC030D">
            <w:pPr>
              <w:spacing w:after="0" w:line="240" w:lineRule="auto"/>
              <w:jc w:val="center"/>
              <w:rPr>
                <w:rFonts w:ascii="Times New Roman" w:eastAsia="Times New Roman" w:hAnsi="Times New Roman" w:cs="Times New Roman"/>
                <w:sz w:val="20"/>
                <w:szCs w:val="20"/>
                <w:lang w:eastAsia="es-MX"/>
              </w:rPr>
            </w:pPr>
          </w:p>
        </w:tc>
        <w:tc>
          <w:tcPr>
            <w:tcW w:w="544" w:type="dxa"/>
            <w:shd w:val="clear" w:color="auto" w:fill="D66638"/>
            <w:noWrap/>
            <w:vAlign w:val="bottom"/>
            <w:hideMark/>
          </w:tcPr>
          <w:p w14:paraId="7CBD3F15" w14:textId="77777777" w:rsidR="00C40DC8" w:rsidRPr="00304455" w:rsidRDefault="00C40DC8" w:rsidP="00CC030D">
            <w:pPr>
              <w:spacing w:after="0" w:line="240" w:lineRule="auto"/>
              <w:jc w:val="center"/>
              <w:rPr>
                <w:rFonts w:ascii="Times New Roman" w:eastAsia="Times New Roman" w:hAnsi="Times New Roman" w:cs="Times New Roman"/>
                <w:sz w:val="20"/>
                <w:szCs w:val="20"/>
                <w:lang w:eastAsia="es-MX"/>
              </w:rPr>
            </w:pPr>
          </w:p>
        </w:tc>
        <w:tc>
          <w:tcPr>
            <w:tcW w:w="489" w:type="dxa"/>
            <w:shd w:val="clear" w:color="000000" w:fill="FFFFFF"/>
            <w:noWrap/>
            <w:vAlign w:val="bottom"/>
            <w:hideMark/>
          </w:tcPr>
          <w:p w14:paraId="7CBD3F16" w14:textId="77777777" w:rsidR="00C40DC8" w:rsidRPr="00304455" w:rsidRDefault="00C40DC8" w:rsidP="00CC030D">
            <w:pPr>
              <w:spacing w:after="0" w:line="240" w:lineRule="auto"/>
              <w:jc w:val="center"/>
              <w:rPr>
                <w:rFonts w:ascii="Corbel" w:eastAsia="Times New Roman" w:hAnsi="Corbel" w:cs="Times New Roman"/>
                <w:color w:val="404040"/>
                <w:lang w:eastAsia="es-MX"/>
              </w:rPr>
            </w:pPr>
            <w:r w:rsidRPr="00304455">
              <w:rPr>
                <w:rFonts w:ascii="Corbel" w:eastAsia="Times New Roman" w:hAnsi="Corbel" w:cs="Times New Roman"/>
                <w:color w:val="404040"/>
                <w:lang w:eastAsia="es-MX"/>
              </w:rPr>
              <w:t> </w:t>
            </w:r>
          </w:p>
        </w:tc>
      </w:tr>
      <w:tr w:rsidR="00C40DC8" w:rsidRPr="00304455" w14:paraId="7CBD3F26" w14:textId="77777777" w:rsidTr="00667129">
        <w:trPr>
          <w:gridAfter w:val="1"/>
          <w:wAfter w:w="10" w:type="dxa"/>
          <w:trHeight w:val="259"/>
        </w:trPr>
        <w:tc>
          <w:tcPr>
            <w:tcW w:w="3777" w:type="dxa"/>
            <w:shd w:val="clear" w:color="auto" w:fill="F2F2F2" w:themeFill="background1" w:themeFillShade="F2"/>
            <w:vAlign w:val="center"/>
            <w:hideMark/>
          </w:tcPr>
          <w:p w14:paraId="7CBD3F18" w14:textId="7D4FC93C" w:rsidR="00AE7118" w:rsidRPr="00293D57" w:rsidRDefault="00AE7118" w:rsidP="00CC030D">
            <w:pPr>
              <w:spacing w:after="0" w:line="240" w:lineRule="auto"/>
              <w:rPr>
                <w:rFonts w:ascii="Calibri" w:eastAsia="Times New Roman" w:hAnsi="Calibri" w:cs="Times New Roman"/>
                <w:sz w:val="18"/>
                <w:szCs w:val="16"/>
                <w:lang w:eastAsia="es-MX"/>
              </w:rPr>
            </w:pPr>
            <w:r w:rsidRPr="00293D57">
              <w:rPr>
                <w:rFonts w:ascii="Calibri" w:eastAsia="Times New Roman" w:hAnsi="Calibri" w:cs="Times New Roman"/>
                <w:sz w:val="18"/>
                <w:szCs w:val="16"/>
                <w:lang w:eastAsia="es-MX"/>
              </w:rPr>
              <w:t>Informe de</w:t>
            </w:r>
            <w:r w:rsidR="00BA7D2F" w:rsidRPr="00293D57">
              <w:rPr>
                <w:rFonts w:ascii="Calibri" w:eastAsia="Times New Roman" w:hAnsi="Calibri" w:cs="Times New Roman"/>
                <w:sz w:val="18"/>
                <w:szCs w:val="16"/>
                <w:lang w:eastAsia="es-MX"/>
              </w:rPr>
              <w:t xml:space="preserve"> Resultados de la</w:t>
            </w:r>
            <w:r w:rsidRPr="00293D57">
              <w:rPr>
                <w:rFonts w:ascii="Calibri" w:eastAsia="Times New Roman" w:hAnsi="Calibri" w:cs="Times New Roman"/>
                <w:sz w:val="18"/>
                <w:szCs w:val="16"/>
                <w:lang w:eastAsia="es-MX"/>
              </w:rPr>
              <w:t xml:space="preserve"> Evaluación de Control Interno y Análisis de resultados</w:t>
            </w:r>
            <w:r w:rsidR="00BA7D2F" w:rsidRPr="00293D57">
              <w:rPr>
                <w:rFonts w:ascii="Calibri" w:eastAsia="Times New Roman" w:hAnsi="Calibri" w:cs="Times New Roman"/>
                <w:sz w:val="18"/>
                <w:szCs w:val="16"/>
                <w:lang w:eastAsia="es-MX"/>
              </w:rPr>
              <w:t>.</w:t>
            </w:r>
          </w:p>
        </w:tc>
        <w:tc>
          <w:tcPr>
            <w:tcW w:w="167" w:type="dxa"/>
            <w:shd w:val="clear" w:color="auto" w:fill="F2F2F2" w:themeFill="background1" w:themeFillShade="F2"/>
            <w:noWrap/>
            <w:vAlign w:val="bottom"/>
            <w:hideMark/>
          </w:tcPr>
          <w:p w14:paraId="7CBD3F19" w14:textId="77777777" w:rsidR="00C40DC8" w:rsidRPr="00E315A4" w:rsidRDefault="00C40DC8" w:rsidP="00CC030D">
            <w:pPr>
              <w:spacing w:after="0" w:line="240" w:lineRule="auto"/>
              <w:jc w:val="center"/>
              <w:rPr>
                <w:rFonts w:ascii="Calibri" w:eastAsia="Times New Roman" w:hAnsi="Calibri" w:cs="Times New Roman"/>
                <w:color w:val="FFFFFF" w:themeColor="background1"/>
                <w:sz w:val="16"/>
                <w:szCs w:val="16"/>
                <w:lang w:eastAsia="es-MX"/>
              </w:rPr>
            </w:pPr>
          </w:p>
        </w:tc>
        <w:tc>
          <w:tcPr>
            <w:tcW w:w="489" w:type="dxa"/>
            <w:shd w:val="clear" w:color="000000" w:fill="F2F2F2"/>
            <w:noWrap/>
            <w:vAlign w:val="bottom"/>
            <w:hideMark/>
          </w:tcPr>
          <w:p w14:paraId="7CBD3F1A" w14:textId="77777777" w:rsidR="00C40DC8" w:rsidRPr="00304455" w:rsidRDefault="00C40DC8" w:rsidP="00CC030D">
            <w:pPr>
              <w:spacing w:after="0" w:line="240" w:lineRule="auto"/>
              <w:jc w:val="center"/>
              <w:rPr>
                <w:rFonts w:ascii="Corbel" w:eastAsia="Times New Roman" w:hAnsi="Corbel" w:cs="Times New Roman"/>
                <w:color w:val="404040"/>
                <w:lang w:eastAsia="es-MX"/>
              </w:rPr>
            </w:pPr>
            <w:r w:rsidRPr="00304455">
              <w:rPr>
                <w:rFonts w:ascii="Corbel" w:eastAsia="Times New Roman" w:hAnsi="Corbel" w:cs="Times New Roman"/>
                <w:color w:val="404040"/>
                <w:lang w:eastAsia="es-MX"/>
              </w:rPr>
              <w:t> </w:t>
            </w:r>
          </w:p>
        </w:tc>
        <w:tc>
          <w:tcPr>
            <w:tcW w:w="651" w:type="dxa"/>
            <w:shd w:val="clear" w:color="000000" w:fill="FFFFFF"/>
            <w:noWrap/>
            <w:vAlign w:val="bottom"/>
            <w:hideMark/>
          </w:tcPr>
          <w:p w14:paraId="7CBD3F1B" w14:textId="77777777" w:rsidR="00C40DC8" w:rsidRPr="00304455" w:rsidRDefault="00C40DC8" w:rsidP="00CC030D">
            <w:pPr>
              <w:spacing w:after="0" w:line="240" w:lineRule="auto"/>
              <w:jc w:val="center"/>
              <w:rPr>
                <w:rFonts w:ascii="Corbel" w:eastAsia="Times New Roman" w:hAnsi="Corbel" w:cs="Times New Roman"/>
                <w:color w:val="404040"/>
                <w:lang w:eastAsia="es-MX"/>
              </w:rPr>
            </w:pPr>
          </w:p>
        </w:tc>
        <w:tc>
          <w:tcPr>
            <w:tcW w:w="568" w:type="dxa"/>
            <w:shd w:val="clear" w:color="000000" w:fill="F2F2F2"/>
            <w:noWrap/>
            <w:vAlign w:val="bottom"/>
            <w:hideMark/>
          </w:tcPr>
          <w:p w14:paraId="7CBD3F1C" w14:textId="77777777" w:rsidR="00C40DC8" w:rsidRPr="00304455" w:rsidRDefault="00C40DC8" w:rsidP="00CC030D">
            <w:pPr>
              <w:spacing w:after="0" w:line="240" w:lineRule="auto"/>
              <w:jc w:val="center"/>
              <w:rPr>
                <w:rFonts w:ascii="Times New Roman" w:eastAsia="Times New Roman" w:hAnsi="Times New Roman" w:cs="Times New Roman"/>
                <w:sz w:val="20"/>
                <w:szCs w:val="20"/>
                <w:lang w:eastAsia="es-MX"/>
              </w:rPr>
            </w:pPr>
          </w:p>
        </w:tc>
        <w:tc>
          <w:tcPr>
            <w:tcW w:w="509" w:type="dxa"/>
            <w:shd w:val="clear" w:color="000000" w:fill="FFFFFF"/>
            <w:noWrap/>
            <w:vAlign w:val="bottom"/>
            <w:hideMark/>
          </w:tcPr>
          <w:p w14:paraId="7CBD3F1D" w14:textId="77777777" w:rsidR="00C40DC8" w:rsidRPr="00304455" w:rsidRDefault="00C40DC8" w:rsidP="00CC030D">
            <w:pPr>
              <w:spacing w:after="0" w:line="240" w:lineRule="auto"/>
              <w:jc w:val="center"/>
              <w:rPr>
                <w:rFonts w:ascii="Times New Roman" w:eastAsia="Times New Roman" w:hAnsi="Times New Roman" w:cs="Times New Roman"/>
                <w:sz w:val="20"/>
                <w:szCs w:val="20"/>
                <w:lang w:eastAsia="es-MX"/>
              </w:rPr>
            </w:pPr>
          </w:p>
        </w:tc>
        <w:tc>
          <w:tcPr>
            <w:tcW w:w="557" w:type="dxa"/>
            <w:shd w:val="clear" w:color="000000" w:fill="F2F2F2"/>
            <w:noWrap/>
            <w:vAlign w:val="bottom"/>
            <w:hideMark/>
          </w:tcPr>
          <w:p w14:paraId="7CBD3F1E" w14:textId="77777777" w:rsidR="00C40DC8" w:rsidRPr="00304455" w:rsidRDefault="00C40DC8" w:rsidP="00CC030D">
            <w:pPr>
              <w:spacing w:after="0" w:line="240" w:lineRule="auto"/>
              <w:jc w:val="center"/>
              <w:rPr>
                <w:rFonts w:ascii="Times New Roman" w:eastAsia="Times New Roman" w:hAnsi="Times New Roman" w:cs="Times New Roman"/>
                <w:sz w:val="20"/>
                <w:szCs w:val="20"/>
                <w:lang w:eastAsia="es-MX"/>
              </w:rPr>
            </w:pPr>
          </w:p>
        </w:tc>
        <w:tc>
          <w:tcPr>
            <w:tcW w:w="495" w:type="dxa"/>
            <w:shd w:val="clear" w:color="000000" w:fill="FFFFFF"/>
            <w:noWrap/>
            <w:vAlign w:val="bottom"/>
            <w:hideMark/>
          </w:tcPr>
          <w:p w14:paraId="7CBD3F1F" w14:textId="77777777" w:rsidR="00C40DC8" w:rsidRPr="00304455" w:rsidRDefault="00C40DC8" w:rsidP="00CC030D">
            <w:pPr>
              <w:spacing w:after="0" w:line="240" w:lineRule="auto"/>
              <w:jc w:val="center"/>
              <w:rPr>
                <w:rFonts w:ascii="Times New Roman" w:eastAsia="Times New Roman" w:hAnsi="Times New Roman" w:cs="Times New Roman"/>
                <w:sz w:val="20"/>
                <w:szCs w:val="20"/>
                <w:lang w:eastAsia="es-MX"/>
              </w:rPr>
            </w:pPr>
          </w:p>
        </w:tc>
        <w:tc>
          <w:tcPr>
            <w:tcW w:w="489" w:type="dxa"/>
            <w:shd w:val="clear" w:color="000000" w:fill="F2F2F2"/>
            <w:noWrap/>
            <w:vAlign w:val="bottom"/>
            <w:hideMark/>
          </w:tcPr>
          <w:p w14:paraId="7CBD3F20" w14:textId="77777777" w:rsidR="00C40DC8" w:rsidRPr="00304455" w:rsidRDefault="00C40DC8" w:rsidP="00CC030D">
            <w:pPr>
              <w:spacing w:after="0" w:line="240" w:lineRule="auto"/>
              <w:jc w:val="center"/>
              <w:rPr>
                <w:rFonts w:ascii="Times New Roman" w:eastAsia="Times New Roman" w:hAnsi="Times New Roman" w:cs="Times New Roman"/>
                <w:sz w:val="20"/>
                <w:szCs w:val="20"/>
                <w:lang w:eastAsia="es-MX"/>
              </w:rPr>
            </w:pPr>
          </w:p>
        </w:tc>
        <w:tc>
          <w:tcPr>
            <w:tcW w:w="543" w:type="dxa"/>
            <w:shd w:val="clear" w:color="000000" w:fill="FFFFFF"/>
            <w:noWrap/>
            <w:vAlign w:val="bottom"/>
            <w:hideMark/>
          </w:tcPr>
          <w:p w14:paraId="7CBD3F21" w14:textId="77777777" w:rsidR="00C40DC8" w:rsidRPr="00304455" w:rsidRDefault="00C40DC8" w:rsidP="00CC030D">
            <w:pPr>
              <w:spacing w:after="0" w:line="240" w:lineRule="auto"/>
              <w:jc w:val="center"/>
              <w:rPr>
                <w:rFonts w:ascii="Times New Roman" w:eastAsia="Times New Roman" w:hAnsi="Times New Roman" w:cs="Times New Roman"/>
                <w:sz w:val="20"/>
                <w:szCs w:val="20"/>
                <w:lang w:eastAsia="es-MX"/>
              </w:rPr>
            </w:pPr>
          </w:p>
        </w:tc>
        <w:tc>
          <w:tcPr>
            <w:tcW w:w="490" w:type="dxa"/>
            <w:shd w:val="clear" w:color="000000" w:fill="F2F2F2"/>
            <w:noWrap/>
            <w:vAlign w:val="bottom"/>
            <w:hideMark/>
          </w:tcPr>
          <w:p w14:paraId="7CBD3F22" w14:textId="77777777" w:rsidR="00C40DC8" w:rsidRPr="00304455" w:rsidRDefault="00C40DC8" w:rsidP="00CC030D">
            <w:pPr>
              <w:spacing w:after="0" w:line="240" w:lineRule="auto"/>
              <w:jc w:val="center"/>
              <w:rPr>
                <w:rFonts w:ascii="Times New Roman" w:eastAsia="Times New Roman" w:hAnsi="Times New Roman" w:cs="Times New Roman"/>
                <w:sz w:val="20"/>
                <w:szCs w:val="20"/>
                <w:lang w:eastAsia="es-MX"/>
              </w:rPr>
            </w:pPr>
          </w:p>
        </w:tc>
        <w:tc>
          <w:tcPr>
            <w:tcW w:w="504" w:type="dxa"/>
            <w:noWrap/>
            <w:vAlign w:val="bottom"/>
            <w:hideMark/>
          </w:tcPr>
          <w:p w14:paraId="7CBD3F23" w14:textId="77777777" w:rsidR="00C40DC8" w:rsidRPr="00304455" w:rsidRDefault="00C40DC8" w:rsidP="00CC030D">
            <w:pPr>
              <w:spacing w:after="0" w:line="240" w:lineRule="auto"/>
              <w:jc w:val="center"/>
              <w:rPr>
                <w:rFonts w:ascii="Times New Roman" w:eastAsia="Times New Roman" w:hAnsi="Times New Roman" w:cs="Times New Roman"/>
                <w:sz w:val="20"/>
                <w:szCs w:val="20"/>
                <w:lang w:eastAsia="es-MX"/>
              </w:rPr>
            </w:pPr>
          </w:p>
        </w:tc>
        <w:tc>
          <w:tcPr>
            <w:tcW w:w="544" w:type="dxa"/>
            <w:shd w:val="clear" w:color="000000" w:fill="F2F2F2"/>
            <w:noWrap/>
            <w:vAlign w:val="bottom"/>
            <w:hideMark/>
          </w:tcPr>
          <w:p w14:paraId="7CBD3F24" w14:textId="77777777" w:rsidR="00C40DC8" w:rsidRPr="00304455" w:rsidRDefault="00C40DC8" w:rsidP="00CC030D">
            <w:pPr>
              <w:spacing w:after="0" w:line="240" w:lineRule="auto"/>
              <w:jc w:val="center"/>
              <w:rPr>
                <w:rFonts w:ascii="Times New Roman" w:eastAsia="Times New Roman" w:hAnsi="Times New Roman" w:cs="Times New Roman"/>
                <w:sz w:val="20"/>
                <w:szCs w:val="20"/>
                <w:lang w:eastAsia="es-MX"/>
              </w:rPr>
            </w:pPr>
          </w:p>
        </w:tc>
        <w:tc>
          <w:tcPr>
            <w:tcW w:w="489" w:type="dxa"/>
            <w:shd w:val="clear" w:color="auto" w:fill="D66638"/>
            <w:noWrap/>
            <w:vAlign w:val="bottom"/>
            <w:hideMark/>
          </w:tcPr>
          <w:p w14:paraId="7CBD3F25" w14:textId="77777777" w:rsidR="00C40DC8" w:rsidRPr="00304455" w:rsidRDefault="00C40DC8" w:rsidP="00CC030D">
            <w:pPr>
              <w:spacing w:after="0" w:line="240" w:lineRule="auto"/>
              <w:jc w:val="center"/>
              <w:rPr>
                <w:rFonts w:ascii="Corbel" w:eastAsia="Times New Roman" w:hAnsi="Corbel" w:cs="Times New Roman"/>
                <w:color w:val="404040"/>
                <w:lang w:eastAsia="es-MX"/>
              </w:rPr>
            </w:pPr>
            <w:r w:rsidRPr="00304455">
              <w:rPr>
                <w:rFonts w:ascii="Corbel" w:eastAsia="Times New Roman" w:hAnsi="Corbel" w:cs="Times New Roman"/>
                <w:color w:val="404040"/>
                <w:lang w:eastAsia="es-MX"/>
              </w:rPr>
              <w:t> </w:t>
            </w:r>
          </w:p>
        </w:tc>
      </w:tr>
    </w:tbl>
    <w:p w14:paraId="7CBD3F27" w14:textId="23AC7219" w:rsidR="00523346" w:rsidRDefault="00523346" w:rsidP="00B7235E">
      <w:pPr>
        <w:pStyle w:val="NormalWeb"/>
        <w:spacing w:before="0" w:beforeAutospacing="0" w:after="0" w:afterAutospacing="0"/>
        <w:ind w:left="567"/>
        <w:rPr>
          <w:rFonts w:asciiTheme="minorHAnsi" w:hAnsiTheme="minorHAnsi" w:cstheme="minorHAnsi"/>
          <w:b/>
          <w:sz w:val="28"/>
        </w:rPr>
      </w:pPr>
    </w:p>
    <w:p w14:paraId="7CBD3F28" w14:textId="0907280C" w:rsidR="00523346" w:rsidRDefault="00523346" w:rsidP="00B7235E">
      <w:pPr>
        <w:pStyle w:val="NormalWeb"/>
        <w:spacing w:before="0" w:beforeAutospacing="0" w:after="0" w:afterAutospacing="0"/>
        <w:ind w:left="567"/>
        <w:rPr>
          <w:rFonts w:asciiTheme="minorHAnsi" w:hAnsiTheme="minorHAnsi" w:cstheme="minorHAnsi"/>
          <w:b/>
          <w:sz w:val="28"/>
        </w:rPr>
      </w:pPr>
    </w:p>
    <w:p w14:paraId="7CBD3F29" w14:textId="18B00522" w:rsidR="003A1A6F" w:rsidRPr="00B7235E" w:rsidRDefault="003A1A6F" w:rsidP="00B7235E">
      <w:pPr>
        <w:pStyle w:val="NormalWeb"/>
        <w:spacing w:before="0" w:beforeAutospacing="0" w:after="0" w:afterAutospacing="0"/>
        <w:ind w:left="567"/>
        <w:rPr>
          <w:rFonts w:asciiTheme="minorHAnsi" w:hAnsiTheme="minorHAnsi" w:cstheme="minorHAnsi"/>
          <w:b/>
          <w:bCs/>
          <w:color w:val="000000" w:themeColor="text1"/>
          <w:kern w:val="24"/>
          <w:sz w:val="28"/>
          <w:szCs w:val="36"/>
        </w:rPr>
      </w:pPr>
      <w:r w:rsidRPr="00B7235E">
        <w:rPr>
          <w:rFonts w:asciiTheme="minorHAnsi" w:hAnsiTheme="minorHAnsi" w:cstheme="minorHAnsi"/>
          <w:b/>
          <w:sz w:val="28"/>
        </w:rPr>
        <w:br w:type="page"/>
      </w:r>
      <w:r w:rsidR="006D264C" w:rsidRPr="00A57180">
        <w:rPr>
          <w:rFonts w:asciiTheme="minorHAnsi" w:hAnsiTheme="minorHAnsi" w:cstheme="minorHAnsi"/>
          <w:b/>
          <w:color w:val="5A0230"/>
          <w:sz w:val="28"/>
        </w:rPr>
        <w:lastRenderedPageBreak/>
        <w:t>VI.</w:t>
      </w:r>
      <w:r w:rsidR="00B7235E" w:rsidRPr="00A57180">
        <w:rPr>
          <w:rFonts w:asciiTheme="minorHAnsi" w:hAnsiTheme="minorHAnsi" w:cstheme="minorHAnsi"/>
          <w:b/>
          <w:bCs/>
          <w:color w:val="5A0230"/>
          <w:kern w:val="24"/>
          <w:sz w:val="28"/>
          <w:szCs w:val="36"/>
        </w:rPr>
        <w:t xml:space="preserve"> </w:t>
      </w:r>
      <w:r w:rsidRPr="00A57180">
        <w:rPr>
          <w:rFonts w:asciiTheme="minorHAnsi" w:hAnsiTheme="minorHAnsi" w:cstheme="minorHAnsi"/>
          <w:b/>
          <w:bCs/>
          <w:color w:val="5A0230"/>
          <w:kern w:val="24"/>
          <w:sz w:val="28"/>
          <w:szCs w:val="36"/>
        </w:rPr>
        <w:t xml:space="preserve"> </w:t>
      </w:r>
      <w:r w:rsidR="00B7235E" w:rsidRPr="00A57180">
        <w:rPr>
          <w:rFonts w:asciiTheme="minorHAnsi" w:hAnsiTheme="minorHAnsi" w:cstheme="minorHAnsi"/>
          <w:b/>
          <w:bCs/>
          <w:color w:val="5A0230"/>
          <w:kern w:val="24"/>
          <w:sz w:val="28"/>
          <w:szCs w:val="36"/>
        </w:rPr>
        <w:t>Autoevaluación</w:t>
      </w:r>
      <w:r w:rsidRPr="00A57180">
        <w:rPr>
          <w:rFonts w:asciiTheme="minorHAnsi" w:hAnsiTheme="minorHAnsi" w:cstheme="minorHAnsi"/>
          <w:b/>
          <w:bCs/>
          <w:color w:val="5A0230"/>
          <w:kern w:val="24"/>
          <w:sz w:val="28"/>
          <w:szCs w:val="36"/>
        </w:rPr>
        <w:t>.</w:t>
      </w:r>
    </w:p>
    <w:p w14:paraId="7CBD3F2A" w14:textId="502800A8" w:rsidR="00B7235E" w:rsidRDefault="00B7235E" w:rsidP="00030340">
      <w:pPr>
        <w:pStyle w:val="NormalWeb"/>
        <w:spacing w:before="0" w:beforeAutospacing="0" w:after="0" w:afterAutospacing="0"/>
        <w:ind w:left="567"/>
        <w:rPr>
          <w:b/>
          <w:color w:val="595959" w:themeColor="text1" w:themeTint="A6"/>
          <w:sz w:val="28"/>
          <w:szCs w:val="28"/>
        </w:rPr>
      </w:pPr>
    </w:p>
    <w:p w14:paraId="25907B5A" w14:textId="56F2C84E" w:rsidR="00100836" w:rsidRPr="00100836" w:rsidRDefault="00100836" w:rsidP="00100836">
      <w:pPr>
        <w:spacing w:line="276" w:lineRule="auto"/>
        <w:jc w:val="both"/>
        <w:rPr>
          <w:rFonts w:cstheme="minorHAnsi"/>
          <w:bCs/>
          <w:kern w:val="24"/>
          <w:szCs w:val="36"/>
        </w:rPr>
      </w:pPr>
      <w:r w:rsidRPr="00100836">
        <w:rPr>
          <w:rFonts w:cstheme="minorHAnsi"/>
          <w:bCs/>
          <w:kern w:val="24"/>
          <w:szCs w:val="36"/>
        </w:rPr>
        <w:t>Las dependencias y entidades deberán realizar anualmente, durante el mes de noviembre de cada ejercicio, la autoevaluación de su Sistema de Control Interno Institucional (SCII).</w:t>
      </w:r>
    </w:p>
    <w:p w14:paraId="32D8F31A" w14:textId="54D8DB8C" w:rsidR="00100836" w:rsidRPr="00100836" w:rsidRDefault="00100836" w:rsidP="00100836">
      <w:pPr>
        <w:spacing w:line="276" w:lineRule="auto"/>
        <w:jc w:val="both"/>
        <w:rPr>
          <w:rFonts w:cstheme="minorHAnsi"/>
          <w:bCs/>
          <w:kern w:val="24"/>
          <w:szCs w:val="36"/>
        </w:rPr>
      </w:pPr>
      <w:r w:rsidRPr="00100836">
        <w:rPr>
          <w:rFonts w:cstheme="minorHAnsi"/>
          <w:bCs/>
          <w:kern w:val="24"/>
          <w:szCs w:val="36"/>
        </w:rPr>
        <w:t>La evaluación del SCII será realizada por los servidores públicos responsables de las áreas de mayor riesgo o de los procesos prioritarios —tanto sustantivos como administrativos—, considerando los tres niveles de responsabilidad de la estructura organizacional: Estratégico, Directivo y Operativo. El propósito de esta evaluación es determinar el grado de cumplimiento del objetivo de control interno en cada categoría, identificar debilidades y establecer las acciones correspondientes, mismas que deberán formalizarse en el Plan de Trabajo de Control Interno e implementarse oportunamente.</w:t>
      </w:r>
    </w:p>
    <w:p w14:paraId="47F30A41" w14:textId="659DF48E" w:rsidR="00100836" w:rsidRPr="00100836" w:rsidRDefault="00100836" w:rsidP="00100836">
      <w:pPr>
        <w:spacing w:line="276" w:lineRule="auto"/>
        <w:jc w:val="both"/>
        <w:rPr>
          <w:rFonts w:cstheme="minorHAnsi"/>
          <w:bCs/>
          <w:kern w:val="24"/>
          <w:szCs w:val="36"/>
        </w:rPr>
      </w:pPr>
      <w:r w:rsidRPr="00100836">
        <w:rPr>
          <w:rFonts w:cstheme="minorHAnsi"/>
          <w:bCs/>
          <w:kern w:val="24"/>
          <w:szCs w:val="36"/>
        </w:rPr>
        <w:t>Para su aplicación y desarrollo, se presenta a continuación la ruta crítica correspondiente:</w:t>
      </w:r>
    </w:p>
    <w:p w14:paraId="544691BC" w14:textId="23AF951E" w:rsidR="00100836" w:rsidRDefault="00211C60" w:rsidP="00BA7D2F">
      <w:pPr>
        <w:spacing w:line="276" w:lineRule="auto"/>
        <w:jc w:val="both"/>
        <w:rPr>
          <w:rFonts w:cstheme="minorHAnsi"/>
          <w:bCs/>
          <w:kern w:val="24"/>
          <w:szCs w:val="36"/>
        </w:rPr>
      </w:pPr>
      <w:r>
        <w:rPr>
          <w:rFonts w:ascii="Calibri" w:eastAsia="Times New Roman" w:hAnsi="Calibri" w:cs="Times New Roman"/>
          <w:noProof/>
          <w:color w:val="000000"/>
          <w:sz w:val="18"/>
          <w:szCs w:val="16"/>
          <w:lang w:eastAsia="es-MX"/>
        </w:rPr>
        <w:drawing>
          <wp:anchor distT="0" distB="0" distL="114300" distR="114300" simplePos="0" relativeHeight="251658259" behindDoc="0" locked="0" layoutInCell="1" allowOverlap="1" wp14:anchorId="16826368" wp14:editId="36A39968">
            <wp:simplePos x="0" y="0"/>
            <wp:positionH relativeFrom="margin">
              <wp:posOffset>-598805</wp:posOffset>
            </wp:positionH>
            <wp:positionV relativeFrom="paragraph">
              <wp:posOffset>321945</wp:posOffset>
            </wp:positionV>
            <wp:extent cx="6809740" cy="3237865"/>
            <wp:effectExtent l="0" t="0" r="0" b="635"/>
            <wp:wrapNone/>
            <wp:docPr id="386702563"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09740" cy="3237865"/>
                    </a:xfrm>
                    <a:prstGeom prst="rect">
                      <a:avLst/>
                    </a:prstGeom>
                    <a:noFill/>
                  </pic:spPr>
                </pic:pic>
              </a:graphicData>
            </a:graphic>
            <wp14:sizeRelH relativeFrom="margin">
              <wp14:pctWidth>0</wp14:pctWidth>
            </wp14:sizeRelH>
            <wp14:sizeRelV relativeFrom="margin">
              <wp14:pctHeight>0</wp14:pctHeight>
            </wp14:sizeRelV>
          </wp:anchor>
        </w:drawing>
      </w:r>
    </w:p>
    <w:p w14:paraId="687221FC" w14:textId="31629594" w:rsidR="00352F36" w:rsidRDefault="00352F36" w:rsidP="00BA7D2F">
      <w:pPr>
        <w:spacing w:line="276" w:lineRule="auto"/>
        <w:jc w:val="both"/>
        <w:rPr>
          <w:rFonts w:cstheme="minorHAnsi"/>
          <w:bCs/>
          <w:kern w:val="24"/>
          <w:szCs w:val="36"/>
        </w:rPr>
      </w:pPr>
    </w:p>
    <w:p w14:paraId="38517D6E" w14:textId="1B339FC2" w:rsidR="00352F36" w:rsidRDefault="00352F36" w:rsidP="00BA7D2F">
      <w:pPr>
        <w:spacing w:line="276" w:lineRule="auto"/>
        <w:jc w:val="both"/>
        <w:rPr>
          <w:rFonts w:cstheme="minorHAnsi"/>
          <w:bCs/>
          <w:kern w:val="24"/>
          <w:szCs w:val="36"/>
        </w:rPr>
      </w:pPr>
    </w:p>
    <w:p w14:paraId="21F89CCA" w14:textId="233CAEEB" w:rsidR="00D4690B" w:rsidRPr="00D4690B" w:rsidRDefault="00D4690B" w:rsidP="00D4690B">
      <w:pPr>
        <w:spacing w:line="276" w:lineRule="auto"/>
        <w:jc w:val="both"/>
        <w:rPr>
          <w:rFonts w:cstheme="minorHAnsi"/>
          <w:bCs/>
          <w:kern w:val="24"/>
          <w:szCs w:val="36"/>
        </w:rPr>
      </w:pPr>
    </w:p>
    <w:p w14:paraId="7CBD3F2E" w14:textId="774ED0F3" w:rsidR="004A4954" w:rsidRDefault="004A4954" w:rsidP="004A4954">
      <w:pPr>
        <w:spacing w:line="276" w:lineRule="auto"/>
        <w:jc w:val="both"/>
        <w:rPr>
          <w:rFonts w:cstheme="minorHAnsi"/>
          <w:bCs/>
          <w:kern w:val="24"/>
          <w:szCs w:val="36"/>
        </w:rPr>
      </w:pPr>
    </w:p>
    <w:p w14:paraId="7CBD3F2F" w14:textId="7650FD2F" w:rsidR="00B42872" w:rsidRDefault="00B42872" w:rsidP="00B42872">
      <w:pPr>
        <w:spacing w:line="276" w:lineRule="auto"/>
        <w:jc w:val="both"/>
        <w:rPr>
          <w:rFonts w:cstheme="minorHAnsi"/>
          <w:bCs/>
          <w:kern w:val="24"/>
          <w:szCs w:val="36"/>
        </w:rPr>
      </w:pPr>
    </w:p>
    <w:p w14:paraId="7CBD3F30" w14:textId="77777777" w:rsidR="00B42872" w:rsidRDefault="00B42872" w:rsidP="00B42872">
      <w:pPr>
        <w:spacing w:line="276" w:lineRule="auto"/>
        <w:ind w:firstLine="708"/>
        <w:jc w:val="both"/>
        <w:rPr>
          <w:rFonts w:cstheme="minorHAnsi"/>
          <w:b/>
          <w:sz w:val="28"/>
        </w:rPr>
      </w:pPr>
    </w:p>
    <w:p w14:paraId="742B6AD7" w14:textId="77777777" w:rsidR="00352F36" w:rsidRDefault="00352F36">
      <w:pPr>
        <w:rPr>
          <w:rFonts w:cstheme="minorHAnsi"/>
          <w:b/>
          <w:sz w:val="28"/>
        </w:rPr>
      </w:pPr>
      <w:r>
        <w:rPr>
          <w:rFonts w:cstheme="minorHAnsi"/>
          <w:b/>
          <w:sz w:val="28"/>
        </w:rPr>
        <w:br w:type="page"/>
      </w:r>
    </w:p>
    <w:p w14:paraId="5CDB6214" w14:textId="3AB3C546" w:rsidR="00030340" w:rsidRPr="00030340" w:rsidRDefault="006D264C" w:rsidP="00030340">
      <w:pPr>
        <w:spacing w:line="276" w:lineRule="auto"/>
        <w:ind w:firstLine="708"/>
        <w:jc w:val="both"/>
        <w:rPr>
          <w:rFonts w:cstheme="minorHAnsi"/>
          <w:bCs/>
          <w:color w:val="5A0230"/>
          <w:kern w:val="24"/>
          <w:szCs w:val="36"/>
        </w:rPr>
      </w:pPr>
      <w:r w:rsidRPr="0087403A">
        <w:rPr>
          <w:rFonts w:cstheme="minorHAnsi"/>
          <w:b/>
          <w:color w:val="5A0230"/>
          <w:sz w:val="28"/>
        </w:rPr>
        <w:lastRenderedPageBreak/>
        <w:t xml:space="preserve">VII. </w:t>
      </w:r>
      <w:r w:rsidR="00B7235E" w:rsidRPr="0087403A">
        <w:rPr>
          <w:rFonts w:cstheme="minorHAnsi"/>
          <w:b/>
          <w:color w:val="5A0230"/>
          <w:sz w:val="28"/>
        </w:rPr>
        <w:t>Administración de Riesgos.</w:t>
      </w:r>
    </w:p>
    <w:p w14:paraId="3D7D9B50" w14:textId="77777777" w:rsidR="008730AB" w:rsidRPr="008730AB" w:rsidRDefault="008730AB" w:rsidP="008730AB">
      <w:pPr>
        <w:spacing w:line="276" w:lineRule="auto"/>
        <w:jc w:val="both"/>
        <w:rPr>
          <w:rFonts w:cstheme="minorHAnsi"/>
          <w:bCs/>
          <w:kern w:val="24"/>
          <w:szCs w:val="36"/>
        </w:rPr>
      </w:pPr>
      <w:r w:rsidRPr="008730AB">
        <w:rPr>
          <w:rFonts w:cstheme="minorHAnsi"/>
          <w:bCs/>
          <w:kern w:val="24"/>
          <w:szCs w:val="36"/>
        </w:rPr>
        <w:t>El proceso de Administración de Riesgos deberá desarrollarse de manera continua y actualizarse anualmente, con revisiones mínimas cada seis meses. Para ello, se conformará un grupo de trabajo integrado por los titulares de todas las unidades administrativas de la Institución, el Titular del OIC, el Coordinador de Control Interno y el Enlace de Administración de Riesgos. Dicho grupo tendrá como finalidad definir las acciones necesarias para elaborar la Matriz y el Programa de Trabajo de Administración de Riesgos, los cuales deberán acompañarse de un cronograma que especifique las actividades a realizar, la designación de responsables y las fechas compromiso para la entrega de productos y resultados.</w:t>
      </w:r>
    </w:p>
    <w:p w14:paraId="16BC26CE" w14:textId="77777777" w:rsidR="008730AB" w:rsidRPr="008730AB" w:rsidRDefault="008730AB" w:rsidP="008730AB">
      <w:pPr>
        <w:spacing w:line="276" w:lineRule="auto"/>
        <w:jc w:val="both"/>
        <w:rPr>
          <w:rFonts w:cstheme="minorHAnsi"/>
          <w:bCs/>
          <w:kern w:val="24"/>
          <w:szCs w:val="36"/>
        </w:rPr>
      </w:pPr>
      <w:r w:rsidRPr="008730AB">
        <w:rPr>
          <w:rFonts w:cstheme="minorHAnsi"/>
          <w:bCs/>
          <w:kern w:val="24"/>
          <w:szCs w:val="36"/>
        </w:rPr>
        <w:t>La metodología para la Administración de Riesgos se encuentra establecida en el Manual Administrativo del Marco Integrado de Control Interno (Título Tercero).</w:t>
      </w:r>
    </w:p>
    <w:p w14:paraId="4B295F0A" w14:textId="77777777" w:rsidR="008730AB" w:rsidRPr="008730AB" w:rsidRDefault="008730AB" w:rsidP="008730AB">
      <w:pPr>
        <w:spacing w:line="276" w:lineRule="auto"/>
        <w:jc w:val="both"/>
        <w:rPr>
          <w:rFonts w:cstheme="minorHAnsi"/>
          <w:bCs/>
          <w:kern w:val="24"/>
          <w:szCs w:val="36"/>
        </w:rPr>
      </w:pPr>
      <w:r w:rsidRPr="008730AB">
        <w:rPr>
          <w:rFonts w:cstheme="minorHAnsi"/>
          <w:bCs/>
          <w:kern w:val="24"/>
          <w:szCs w:val="36"/>
        </w:rPr>
        <w:t>Asimismo, este proceso se describe y programa de la siguiente manera:</w:t>
      </w:r>
    </w:p>
    <w:p w14:paraId="6F6590C3" w14:textId="77777777" w:rsidR="008730AB" w:rsidRDefault="008730AB" w:rsidP="00B74D2E">
      <w:pPr>
        <w:spacing w:line="276" w:lineRule="auto"/>
        <w:jc w:val="both"/>
        <w:rPr>
          <w:rFonts w:cstheme="minorHAnsi"/>
          <w:bCs/>
          <w:kern w:val="24"/>
          <w:szCs w:val="36"/>
        </w:rPr>
      </w:pPr>
    </w:p>
    <w:p w14:paraId="0F0A71B0" w14:textId="33991CF4" w:rsidR="00682319" w:rsidRDefault="00722A2C" w:rsidP="00B74D2E">
      <w:pPr>
        <w:spacing w:line="276" w:lineRule="auto"/>
        <w:jc w:val="both"/>
        <w:rPr>
          <w:rFonts w:cstheme="minorHAnsi"/>
          <w:bCs/>
          <w:kern w:val="24"/>
          <w:szCs w:val="36"/>
        </w:rPr>
      </w:pPr>
      <w:r>
        <w:rPr>
          <w:rFonts w:cstheme="minorHAnsi"/>
          <w:bCs/>
          <w:noProof/>
          <w:kern w:val="24"/>
          <w:szCs w:val="36"/>
        </w:rPr>
        <w:drawing>
          <wp:anchor distT="0" distB="0" distL="114300" distR="114300" simplePos="0" relativeHeight="251658254" behindDoc="0" locked="0" layoutInCell="1" allowOverlap="1" wp14:anchorId="4121D022" wp14:editId="33075F14">
            <wp:simplePos x="0" y="0"/>
            <wp:positionH relativeFrom="margin">
              <wp:align>center</wp:align>
            </wp:positionH>
            <wp:positionV relativeFrom="paragraph">
              <wp:posOffset>255270</wp:posOffset>
            </wp:positionV>
            <wp:extent cx="6953250" cy="3267075"/>
            <wp:effectExtent l="0" t="0" r="0" b="9525"/>
            <wp:wrapNone/>
            <wp:docPr id="670997254"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53250" cy="3267075"/>
                    </a:xfrm>
                    <a:prstGeom prst="rect">
                      <a:avLst/>
                    </a:prstGeom>
                    <a:noFill/>
                  </pic:spPr>
                </pic:pic>
              </a:graphicData>
            </a:graphic>
            <wp14:sizeRelH relativeFrom="margin">
              <wp14:pctWidth>0</wp14:pctWidth>
            </wp14:sizeRelH>
            <wp14:sizeRelV relativeFrom="margin">
              <wp14:pctHeight>0</wp14:pctHeight>
            </wp14:sizeRelV>
          </wp:anchor>
        </w:drawing>
      </w:r>
    </w:p>
    <w:p w14:paraId="1C696A06" w14:textId="0B35B038" w:rsidR="00682319" w:rsidRDefault="00682319" w:rsidP="00B74D2E">
      <w:pPr>
        <w:spacing w:line="276" w:lineRule="auto"/>
        <w:jc w:val="both"/>
        <w:rPr>
          <w:rFonts w:cstheme="minorHAnsi"/>
          <w:bCs/>
          <w:kern w:val="24"/>
          <w:szCs w:val="36"/>
        </w:rPr>
      </w:pPr>
    </w:p>
    <w:p w14:paraId="7CBD3F37" w14:textId="2CAC049E" w:rsidR="00B42872" w:rsidRPr="00814465" w:rsidRDefault="00B42872" w:rsidP="00B42872">
      <w:pPr>
        <w:spacing w:line="276" w:lineRule="auto"/>
        <w:jc w:val="both"/>
        <w:rPr>
          <w:rFonts w:cstheme="minorHAnsi"/>
          <w:bCs/>
          <w:kern w:val="24"/>
          <w:szCs w:val="36"/>
        </w:rPr>
      </w:pPr>
    </w:p>
    <w:p w14:paraId="0B5A03DC" w14:textId="39376211" w:rsidR="00030340" w:rsidRPr="00030340" w:rsidRDefault="00030340" w:rsidP="00030340">
      <w:pPr>
        <w:tabs>
          <w:tab w:val="left" w:pos="1809"/>
        </w:tabs>
        <w:ind w:left="-993"/>
        <w:rPr>
          <w:rFonts w:cstheme="minorHAnsi"/>
          <w:b/>
          <w:color w:val="000000" w:themeColor="text1"/>
          <w:sz w:val="24"/>
          <w:szCs w:val="24"/>
        </w:rPr>
      </w:pPr>
    </w:p>
    <w:p w14:paraId="7CBD3F38" w14:textId="79F6F0E3" w:rsidR="00CB5DC7" w:rsidRPr="00B7235E" w:rsidRDefault="00CB5DC7" w:rsidP="00062845">
      <w:pPr>
        <w:tabs>
          <w:tab w:val="left" w:pos="1809"/>
        </w:tabs>
        <w:ind w:left="-993"/>
        <w:rPr>
          <w:rFonts w:cstheme="minorHAnsi"/>
          <w:b/>
          <w:color w:val="000000" w:themeColor="text1"/>
          <w:sz w:val="24"/>
          <w:szCs w:val="24"/>
        </w:rPr>
      </w:pPr>
    </w:p>
    <w:p w14:paraId="7CBD3F39" w14:textId="0E26E4FC" w:rsidR="00B641AA" w:rsidRDefault="00B641AA">
      <w:pPr>
        <w:rPr>
          <w:rFonts w:cstheme="minorHAnsi"/>
          <w:b/>
          <w:color w:val="525252"/>
          <w:sz w:val="24"/>
          <w:szCs w:val="24"/>
        </w:rPr>
      </w:pPr>
      <w:r>
        <w:rPr>
          <w:rFonts w:cstheme="minorHAnsi"/>
          <w:b/>
          <w:color w:val="525252"/>
          <w:sz w:val="24"/>
          <w:szCs w:val="24"/>
        </w:rPr>
        <w:br w:type="page"/>
      </w:r>
    </w:p>
    <w:p w14:paraId="7CBD3F3A" w14:textId="7FD14FE5" w:rsidR="00B641AA" w:rsidRPr="00266BF2" w:rsidRDefault="00B641AA" w:rsidP="00B641AA">
      <w:pPr>
        <w:jc w:val="both"/>
        <w:outlineLvl w:val="0"/>
        <w:rPr>
          <w:rFonts w:cs="Arial"/>
          <w:b/>
          <w:sz w:val="28"/>
        </w:rPr>
      </w:pPr>
      <w:r w:rsidRPr="00266BF2">
        <w:rPr>
          <w:rFonts w:cs="Arial"/>
          <w:b/>
          <w:sz w:val="28"/>
        </w:rPr>
        <w:lastRenderedPageBreak/>
        <w:t xml:space="preserve">              </w:t>
      </w:r>
    </w:p>
    <w:p w14:paraId="7CBD3F3B" w14:textId="09EDC6C8" w:rsidR="00B641AA" w:rsidRPr="00266BF2" w:rsidRDefault="00B641AA" w:rsidP="00B641AA">
      <w:pPr>
        <w:jc w:val="center"/>
        <w:rPr>
          <w:rFonts w:cs="Arial"/>
        </w:rPr>
      </w:pPr>
      <w:r w:rsidRPr="00266BF2">
        <w:rPr>
          <w:rFonts w:cs="Arial"/>
        </w:rPr>
        <w:t>Plan Anual de</w:t>
      </w:r>
      <w:r w:rsidR="00B42872">
        <w:rPr>
          <w:rFonts w:cs="Arial"/>
        </w:rPr>
        <w:t xml:space="preserve"> Trabajo de Control Interno 202</w:t>
      </w:r>
      <w:r w:rsidR="008730AB">
        <w:rPr>
          <w:rFonts w:cs="Arial"/>
        </w:rPr>
        <w:t>6</w:t>
      </w:r>
    </w:p>
    <w:p w14:paraId="7CBD3F3C" w14:textId="77777777" w:rsidR="00B641AA" w:rsidRPr="00266BF2" w:rsidRDefault="00B641AA" w:rsidP="00B641AA">
      <w:pPr>
        <w:jc w:val="center"/>
        <w:rPr>
          <w:rFonts w:cs="Arial"/>
          <w:color w:val="FF0000"/>
        </w:rPr>
      </w:pPr>
      <w:r w:rsidRPr="00266BF2">
        <w:rPr>
          <w:rFonts w:cs="Arial"/>
          <w:color w:val="FF0000"/>
        </w:rPr>
        <w:t>(NOMBRE DE LA DEPENDENCIA O ENTIDAD)</w:t>
      </w:r>
    </w:p>
    <w:p w14:paraId="7CBD3F3D" w14:textId="1A364DDD" w:rsidR="00B641AA" w:rsidRPr="00CB5DC7" w:rsidRDefault="007B3586">
      <w:pPr>
        <w:tabs>
          <w:tab w:val="left" w:pos="1809"/>
        </w:tabs>
        <w:jc w:val="center"/>
        <w:rPr>
          <w:rFonts w:cstheme="minorHAnsi"/>
          <w:b/>
          <w:color w:val="525252"/>
          <w:sz w:val="24"/>
          <w:szCs w:val="24"/>
        </w:rPr>
      </w:pPr>
      <w:r w:rsidRPr="007A2EF4">
        <w:rPr>
          <w:rFonts w:cs="Arial"/>
          <w:b/>
          <w:noProof/>
          <w:sz w:val="28"/>
          <w:lang w:val="es-ES" w:eastAsia="es-ES"/>
        </w:rPr>
        <mc:AlternateContent>
          <mc:Choice Requires="wps">
            <w:drawing>
              <wp:anchor distT="0" distB="0" distL="114300" distR="114300" simplePos="0" relativeHeight="251658245" behindDoc="0" locked="0" layoutInCell="1" allowOverlap="1" wp14:anchorId="7CBD3F56" wp14:editId="3FB4E9CA">
                <wp:simplePos x="0" y="0"/>
                <wp:positionH relativeFrom="margin">
                  <wp:align>right</wp:align>
                </wp:positionH>
                <wp:positionV relativeFrom="paragraph">
                  <wp:posOffset>3866424</wp:posOffset>
                </wp:positionV>
                <wp:extent cx="1971675" cy="1338943"/>
                <wp:effectExtent l="0" t="0" r="9525" b="0"/>
                <wp:wrapNone/>
                <wp:docPr id="93" name="Cuadro de texto 93"/>
                <wp:cNvGraphicFramePr/>
                <a:graphic xmlns:a="http://schemas.openxmlformats.org/drawingml/2006/main">
                  <a:graphicData uri="http://schemas.microsoft.com/office/word/2010/wordprocessingShape">
                    <wps:wsp>
                      <wps:cNvSpPr txBox="1"/>
                      <wps:spPr>
                        <a:xfrm>
                          <a:off x="0" y="0"/>
                          <a:ext cx="1971675" cy="13389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BD3F7D" w14:textId="77777777" w:rsidR="00B641AA" w:rsidRDefault="00B641AA" w:rsidP="00B641AA">
                            <w:pPr>
                              <w:pBdr>
                                <w:bottom w:val="single" w:sz="12" w:space="1" w:color="auto"/>
                              </w:pBdr>
                              <w:jc w:val="center"/>
                            </w:pPr>
                          </w:p>
                          <w:p w14:paraId="7CBD3F7E" w14:textId="77777777" w:rsidR="00B641AA" w:rsidRDefault="00B641AA" w:rsidP="00B641AA">
                            <w:pPr>
                              <w:jc w:val="center"/>
                            </w:pPr>
                            <w:r>
                              <w:t>(Nombre y Cargo)</w:t>
                            </w:r>
                          </w:p>
                          <w:p w14:paraId="7CBD3F7F" w14:textId="3F2B7664" w:rsidR="00B641AA" w:rsidRDefault="00B641AA" w:rsidP="00B641AA">
                            <w:pPr>
                              <w:jc w:val="center"/>
                            </w:pPr>
                            <w:r>
                              <w:t xml:space="preserve">Enlace de </w:t>
                            </w:r>
                            <w:r w:rsidR="00983996">
                              <w:t>COCODI</w:t>
                            </w:r>
                          </w:p>
                          <w:p w14:paraId="0DA0EBB2" w14:textId="341CE8F6" w:rsidR="00806DD7" w:rsidRPr="001F7A30" w:rsidRDefault="00210300" w:rsidP="00B641AA">
                            <w:pPr>
                              <w:jc w:val="center"/>
                              <w:rPr>
                                <w:b/>
                                <w:bCs/>
                                <w:sz w:val="14"/>
                                <w:szCs w:val="14"/>
                              </w:rPr>
                            </w:pPr>
                            <w:r>
                              <w:rPr>
                                <w:b/>
                                <w:bCs/>
                                <w:sz w:val="18"/>
                                <w:szCs w:val="18"/>
                                <w:highlight w:val="yellow"/>
                              </w:rPr>
                              <w:t>C</w:t>
                            </w:r>
                            <w:r w:rsidR="00806DD7" w:rsidRPr="001F7A30">
                              <w:rPr>
                                <w:b/>
                                <w:bCs/>
                                <w:sz w:val="18"/>
                                <w:szCs w:val="18"/>
                                <w:highlight w:val="yellow"/>
                              </w:rPr>
                              <w:t>uando aplique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D3F56" id="Cuadro de texto 93" o:spid="_x0000_s1038" type="#_x0000_t202" style="position:absolute;left:0;text-align:left;margin-left:104.05pt;margin-top:304.45pt;width:155.25pt;height:105.4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" fillcolor="white [3201]" stroked="f" strokeweight=".5pt">
                <v:textbox>
                  <w:txbxContent>
                    <w:p w14:paraId="7CBD3F7D" w14:textId="77777777" w:rsidR="00B641AA" w:rsidRDefault="00B641AA" w:rsidP="00B641AA">
                      <w:pPr>
                        <w:pBdr>
                          <w:bottom w:val="single" w:sz="12" w:space="1" w:color="auto"/>
                        </w:pBdr>
                        <w:jc w:val="center"/>
                      </w:pPr>
                    </w:p>
                    <w:p w14:paraId="7CBD3F7E" w14:textId="77777777" w:rsidR="00B641AA" w:rsidRDefault="00B641AA" w:rsidP="00B641AA">
                      <w:pPr>
                        <w:jc w:val="center"/>
                      </w:pPr>
                      <w:r>
                        <w:t>(Nombre y Cargo)</w:t>
                      </w:r>
                    </w:p>
                    <w:p w14:paraId="7CBD3F7F" w14:textId="3F2B7664" w:rsidR="00B641AA" w:rsidRDefault="00B641AA" w:rsidP="00B641AA">
                      <w:pPr>
                        <w:jc w:val="center"/>
                      </w:pPr>
                      <w:r>
                        <w:t xml:space="preserve">Enlace de </w:t>
                      </w:r>
                      <w:r w:rsidR="00983996">
                        <w:t>COCODI</w:t>
                      </w:r>
                    </w:p>
                    <w:p w14:paraId="0DA0EBB2" w14:textId="341CE8F6" w:rsidR="00806DD7" w:rsidRPr="001F7A30" w:rsidRDefault="00210300" w:rsidP="00B641AA">
                      <w:pPr>
                        <w:jc w:val="center"/>
                        <w:rPr>
                          <w:b/>
                          <w:bCs/>
                          <w:sz w:val="14"/>
                          <w:szCs w:val="14"/>
                        </w:rPr>
                      </w:pPr>
                      <w:r>
                        <w:rPr>
                          <w:b/>
                          <w:bCs/>
                          <w:sz w:val="18"/>
                          <w:szCs w:val="18"/>
                          <w:highlight w:val="yellow"/>
                        </w:rPr>
                        <w:t>C</w:t>
                      </w:r>
                      <w:r w:rsidR="00806DD7" w:rsidRPr="001F7A30">
                        <w:rPr>
                          <w:b/>
                          <w:bCs/>
                          <w:sz w:val="18"/>
                          <w:szCs w:val="18"/>
                          <w:highlight w:val="yellow"/>
                        </w:rPr>
                        <w:t>uando aplique</w:t>
                      </w:r>
                    </w:p>
                  </w:txbxContent>
                </v:textbox>
                <w10:wrap anchorx="margin"/>
              </v:shape>
            </w:pict>
          </mc:Fallback>
        </mc:AlternateContent>
      </w:r>
      <w:r w:rsidR="00D63F51" w:rsidRPr="007A2EF4">
        <w:rPr>
          <w:rFonts w:cs="Arial"/>
          <w:b/>
          <w:noProof/>
          <w:sz w:val="28"/>
          <w:lang w:val="es-ES" w:eastAsia="es-ES"/>
        </w:rPr>
        <mc:AlternateContent>
          <mc:Choice Requires="wps">
            <w:drawing>
              <wp:anchor distT="0" distB="0" distL="114300" distR="114300" simplePos="0" relativeHeight="251658243" behindDoc="0" locked="0" layoutInCell="1" allowOverlap="1" wp14:anchorId="7CBD3F58" wp14:editId="6F20DD20">
                <wp:simplePos x="0" y="0"/>
                <wp:positionH relativeFrom="margin">
                  <wp:align>right</wp:align>
                </wp:positionH>
                <wp:positionV relativeFrom="paragraph">
                  <wp:posOffset>2190841</wp:posOffset>
                </wp:positionV>
                <wp:extent cx="1971675" cy="942975"/>
                <wp:effectExtent l="0" t="0" r="9525" b="9525"/>
                <wp:wrapNone/>
                <wp:docPr id="91" name="Cuadro de texto 91"/>
                <wp:cNvGraphicFramePr/>
                <a:graphic xmlns:a="http://schemas.openxmlformats.org/drawingml/2006/main">
                  <a:graphicData uri="http://schemas.microsoft.com/office/word/2010/wordprocessingShape">
                    <wps:wsp>
                      <wps:cNvSpPr txBox="1"/>
                      <wps:spPr>
                        <a:xfrm>
                          <a:off x="0" y="0"/>
                          <a:ext cx="1971675" cy="942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BD3F80" w14:textId="77777777" w:rsidR="00B641AA" w:rsidRDefault="00B641AA" w:rsidP="00B641AA">
                            <w:pPr>
                              <w:pBdr>
                                <w:bottom w:val="single" w:sz="12" w:space="1" w:color="auto"/>
                              </w:pBdr>
                              <w:jc w:val="center"/>
                            </w:pPr>
                          </w:p>
                          <w:p w14:paraId="7CBD3F81" w14:textId="77777777" w:rsidR="00B641AA" w:rsidRDefault="00B641AA" w:rsidP="00B641AA">
                            <w:pPr>
                              <w:jc w:val="center"/>
                            </w:pPr>
                            <w:r>
                              <w:t>(Nombre y Cargo)</w:t>
                            </w:r>
                          </w:p>
                          <w:p w14:paraId="7CBD3F82" w14:textId="77777777" w:rsidR="00B641AA" w:rsidRDefault="00B641AA" w:rsidP="00B641AA">
                            <w:pPr>
                              <w:jc w:val="center"/>
                            </w:pPr>
                            <w:r>
                              <w:t>Enlace de Control Interno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D3F58" id="Cuadro de texto 91" o:spid="_x0000_s1039" type="#_x0000_t202" style="position:absolute;left:0;text-align:left;margin-left:104.05pt;margin-top:172.5pt;width:155.25pt;height:74.2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" fillcolor="white [3201]" stroked="f" strokeweight=".5pt">
                <v:textbox>
                  <w:txbxContent>
                    <w:p w14:paraId="7CBD3F80" w14:textId="77777777" w:rsidR="00B641AA" w:rsidRDefault="00B641AA" w:rsidP="00B641AA">
                      <w:pPr>
                        <w:pBdr>
                          <w:bottom w:val="single" w:sz="12" w:space="1" w:color="auto"/>
                        </w:pBdr>
                        <w:jc w:val="center"/>
                      </w:pPr>
                    </w:p>
                    <w:p w14:paraId="7CBD3F81" w14:textId="77777777" w:rsidR="00B641AA" w:rsidRDefault="00B641AA" w:rsidP="00B641AA">
                      <w:pPr>
                        <w:jc w:val="center"/>
                      </w:pPr>
                      <w:r>
                        <w:t>(Nombre y Cargo)</w:t>
                      </w:r>
                    </w:p>
                    <w:p w14:paraId="7CBD3F82" w14:textId="77777777" w:rsidR="00B641AA" w:rsidRDefault="00B641AA" w:rsidP="00B641AA">
                      <w:pPr>
                        <w:jc w:val="center"/>
                      </w:pPr>
                      <w:r>
                        <w:t>Enlace de Control Interno</w:t>
                      </w:r>
                    </w:p>
                  </w:txbxContent>
                </v:textbox>
                <w10:wrap anchorx="margin"/>
              </v:shape>
            </w:pict>
          </mc:Fallback>
        </mc:AlternateContent>
      </w:r>
      <w:r w:rsidR="00397FC7" w:rsidRPr="007A2EF4">
        <w:rPr>
          <w:rFonts w:cs="Arial"/>
          <w:b/>
          <w:noProof/>
          <w:sz w:val="28"/>
          <w:lang w:val="es-ES" w:eastAsia="es-ES"/>
        </w:rPr>
        <mc:AlternateContent>
          <mc:Choice Requires="wps">
            <w:drawing>
              <wp:anchor distT="0" distB="0" distL="114300" distR="114300" simplePos="0" relativeHeight="251658242" behindDoc="0" locked="0" layoutInCell="1" allowOverlap="1" wp14:anchorId="7CBD3F5A" wp14:editId="491CD76D">
                <wp:simplePos x="0" y="0"/>
                <wp:positionH relativeFrom="margin">
                  <wp:posOffset>3630930</wp:posOffset>
                </wp:positionH>
                <wp:positionV relativeFrom="paragraph">
                  <wp:posOffset>562066</wp:posOffset>
                </wp:positionV>
                <wp:extent cx="1971675" cy="942975"/>
                <wp:effectExtent l="0" t="0" r="9525" b="9525"/>
                <wp:wrapNone/>
                <wp:docPr id="90" name="Cuadro de texto 90"/>
                <wp:cNvGraphicFramePr/>
                <a:graphic xmlns:a="http://schemas.openxmlformats.org/drawingml/2006/main">
                  <a:graphicData uri="http://schemas.microsoft.com/office/word/2010/wordprocessingShape">
                    <wps:wsp>
                      <wps:cNvSpPr txBox="1"/>
                      <wps:spPr>
                        <a:xfrm>
                          <a:off x="0" y="0"/>
                          <a:ext cx="1971675" cy="942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BD3F83" w14:textId="77777777" w:rsidR="00B641AA" w:rsidRDefault="00B641AA" w:rsidP="00B641AA">
                            <w:pPr>
                              <w:pBdr>
                                <w:bottom w:val="single" w:sz="12" w:space="1" w:color="auto"/>
                              </w:pBdr>
                              <w:jc w:val="center"/>
                            </w:pPr>
                          </w:p>
                          <w:p w14:paraId="7CBD3F84" w14:textId="77777777" w:rsidR="00B641AA" w:rsidRDefault="00B641AA" w:rsidP="00B641AA">
                            <w:pPr>
                              <w:jc w:val="center"/>
                            </w:pPr>
                            <w:r>
                              <w:t>(Nombre y Cargo)</w:t>
                            </w:r>
                          </w:p>
                          <w:p w14:paraId="7CBD3F85" w14:textId="77777777" w:rsidR="00B641AA" w:rsidRDefault="00B641AA" w:rsidP="00B641AA">
                            <w:pPr>
                              <w:jc w:val="center"/>
                            </w:pPr>
                            <w:r>
                              <w:t>Coordinador Control Interno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D3F5A" id="Cuadro de texto 90" o:spid="_x0000_s1040" type="#_x0000_t202" style="position:absolute;left:0;text-align:left;margin-left:285.9pt;margin-top:44.25pt;width:155.25pt;height:74.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" fillcolor="white [3201]" stroked="f" strokeweight=".5pt">
                <v:textbox>
                  <w:txbxContent>
                    <w:p w14:paraId="7CBD3F83" w14:textId="77777777" w:rsidR="00B641AA" w:rsidRDefault="00B641AA" w:rsidP="00B641AA">
                      <w:pPr>
                        <w:pBdr>
                          <w:bottom w:val="single" w:sz="12" w:space="1" w:color="auto"/>
                        </w:pBdr>
                        <w:jc w:val="center"/>
                      </w:pPr>
                    </w:p>
                    <w:p w14:paraId="7CBD3F84" w14:textId="77777777" w:rsidR="00B641AA" w:rsidRDefault="00B641AA" w:rsidP="00B641AA">
                      <w:pPr>
                        <w:jc w:val="center"/>
                      </w:pPr>
                      <w:r>
                        <w:t>(Nombre y Cargo)</w:t>
                      </w:r>
                    </w:p>
                    <w:p w14:paraId="7CBD3F85" w14:textId="77777777" w:rsidR="00B641AA" w:rsidRDefault="00B641AA" w:rsidP="00B641AA">
                      <w:pPr>
                        <w:jc w:val="center"/>
                      </w:pPr>
                      <w:r>
                        <w:t>Coordinador Control Interno</w:t>
                      </w:r>
                    </w:p>
                  </w:txbxContent>
                </v:textbox>
                <w10:wrap anchorx="margin"/>
              </v:shape>
            </w:pict>
          </mc:Fallback>
        </mc:AlternateContent>
      </w:r>
      <w:r w:rsidR="00D02FED" w:rsidRPr="007A2EF4">
        <w:rPr>
          <w:rFonts w:cs="Arial"/>
          <w:b/>
          <w:noProof/>
          <w:sz w:val="28"/>
          <w:lang w:val="es-ES" w:eastAsia="es-ES"/>
        </w:rPr>
        <mc:AlternateContent>
          <mc:Choice Requires="wps">
            <w:drawing>
              <wp:anchor distT="0" distB="0" distL="114300" distR="114300" simplePos="0" relativeHeight="251658251" behindDoc="0" locked="0" layoutInCell="1" allowOverlap="1" wp14:anchorId="3AAB964E" wp14:editId="12839EC0">
                <wp:simplePos x="0" y="0"/>
                <wp:positionH relativeFrom="margin">
                  <wp:align>left</wp:align>
                </wp:positionH>
                <wp:positionV relativeFrom="paragraph">
                  <wp:posOffset>5682796</wp:posOffset>
                </wp:positionV>
                <wp:extent cx="1969770" cy="1404258"/>
                <wp:effectExtent l="0" t="0" r="0" b="5715"/>
                <wp:wrapNone/>
                <wp:docPr id="381231101" name="Cuadro de texto 381231101"/>
                <wp:cNvGraphicFramePr/>
                <a:graphic xmlns:a="http://schemas.openxmlformats.org/drawingml/2006/main">
                  <a:graphicData uri="http://schemas.microsoft.com/office/word/2010/wordprocessingShape">
                    <wps:wsp>
                      <wps:cNvSpPr txBox="1"/>
                      <wps:spPr>
                        <a:xfrm>
                          <a:off x="0" y="0"/>
                          <a:ext cx="1969770" cy="140425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40BAE" w14:textId="77777777" w:rsidR="00711698" w:rsidRDefault="00711698" w:rsidP="00745C8F">
                            <w:pPr>
                              <w:pBdr>
                                <w:bottom w:val="single" w:sz="12" w:space="0" w:color="auto"/>
                              </w:pBdr>
                              <w:jc w:val="center"/>
                            </w:pPr>
                          </w:p>
                          <w:p w14:paraId="3A3AE5B9" w14:textId="7CCE8A6F" w:rsidR="00711698" w:rsidRPr="007A2EF4" w:rsidRDefault="00711698" w:rsidP="00711698">
                            <w:pPr>
                              <w:jc w:val="center"/>
                            </w:pPr>
                            <w:r>
                              <w:t xml:space="preserve">Lic. </w:t>
                            </w:r>
                            <w:r w:rsidR="00B12D65">
                              <w:t xml:space="preserve">Juan Manuel Estupiñan </w:t>
                            </w:r>
                            <w:r w:rsidR="00B12D65" w:rsidRPr="007A2EF4">
                              <w:t>Navarro</w:t>
                            </w:r>
                          </w:p>
                          <w:p w14:paraId="008BCF84" w14:textId="1DAC3365" w:rsidR="00711698" w:rsidRDefault="00711698" w:rsidP="00711698">
                            <w:pPr>
                              <w:jc w:val="center"/>
                            </w:pPr>
                            <w:r w:rsidRPr="007A2EF4">
                              <w:t>Director General de Desarrollo Administrativo</w:t>
                            </w:r>
                            <w:r w:rsidR="007A2EF4" w:rsidRPr="007A2EF4">
                              <w:t xml:space="preserve"> y Mejora</w:t>
                            </w:r>
                            <w:r w:rsidR="007A2EF4">
                              <w:t xml:space="preserve"> Continua</w:t>
                            </w:r>
                          </w:p>
                          <w:p w14:paraId="607F6AAB" w14:textId="4BE20DDE" w:rsidR="00711698" w:rsidRDefault="00711698" w:rsidP="0071169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B964E" id="Cuadro de texto 381231101" o:spid="_x0000_s1041" type="#_x0000_t202" style="position:absolute;left:0;text-align:left;margin-left:0;margin-top:447.45pt;width:155.1pt;height:110.55pt;z-index:25165825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" fillcolor="white [3201]" stroked="f" strokeweight=".5pt">
                <v:textbox>
                  <w:txbxContent>
                    <w:p w14:paraId="4B740BAE" w14:textId="77777777" w:rsidR="00711698" w:rsidRDefault="00711698" w:rsidP="00745C8F">
                      <w:pPr>
                        <w:pBdr>
                          <w:bottom w:val="single" w:sz="12" w:space="0" w:color="auto"/>
                        </w:pBdr>
                        <w:jc w:val="center"/>
                      </w:pPr>
                    </w:p>
                    <w:p w14:paraId="3A3AE5B9" w14:textId="7CCE8A6F" w:rsidR="00711698" w:rsidRPr="007A2EF4" w:rsidRDefault="00711698" w:rsidP="00711698">
                      <w:pPr>
                        <w:jc w:val="center"/>
                      </w:pPr>
                      <w:r>
                        <w:t xml:space="preserve">Lic. </w:t>
                      </w:r>
                      <w:r w:rsidR="00B12D65">
                        <w:t xml:space="preserve">Juan Manuel Estupiñan </w:t>
                      </w:r>
                      <w:r w:rsidR="00B12D65" w:rsidRPr="007A2EF4">
                        <w:t>Navarro</w:t>
                      </w:r>
                    </w:p>
                    <w:p w14:paraId="008BCF84" w14:textId="1DAC3365" w:rsidR="00711698" w:rsidRDefault="00711698" w:rsidP="00711698">
                      <w:pPr>
                        <w:jc w:val="center"/>
                      </w:pPr>
                      <w:r w:rsidRPr="007A2EF4">
                        <w:t>Director General de Desarrollo Administrativo</w:t>
                      </w:r>
                      <w:r w:rsidR="007A2EF4" w:rsidRPr="007A2EF4">
                        <w:t xml:space="preserve"> y Mejora</w:t>
                      </w:r>
                      <w:r w:rsidR="007A2EF4">
                        <w:t xml:space="preserve"> Continua</w:t>
                      </w:r>
                    </w:p>
                    <w:p w14:paraId="607F6AAB" w14:textId="4BE20DDE" w:rsidR="00711698" w:rsidRDefault="00711698" w:rsidP="00711698">
                      <w:pPr>
                        <w:jc w:val="center"/>
                      </w:pPr>
                    </w:p>
                  </w:txbxContent>
                </v:textbox>
                <w10:wrap anchorx="margin"/>
              </v:shape>
            </w:pict>
          </mc:Fallback>
        </mc:AlternateContent>
      </w:r>
      <w:r w:rsidR="00D02FED" w:rsidRPr="007A2EF4">
        <w:rPr>
          <w:rFonts w:cs="Arial"/>
          <w:b/>
          <w:noProof/>
          <w:sz w:val="28"/>
          <w:lang w:val="es-ES" w:eastAsia="es-ES"/>
        </w:rPr>
        <mc:AlternateContent>
          <mc:Choice Requires="wps">
            <w:drawing>
              <wp:anchor distT="0" distB="0" distL="114300" distR="114300" simplePos="0" relativeHeight="251658258" behindDoc="0" locked="0" layoutInCell="1" allowOverlap="1" wp14:anchorId="0AC027CD" wp14:editId="5270ED35">
                <wp:simplePos x="0" y="0"/>
                <wp:positionH relativeFrom="margin">
                  <wp:posOffset>0</wp:posOffset>
                </wp:positionH>
                <wp:positionV relativeFrom="paragraph">
                  <wp:posOffset>3876131</wp:posOffset>
                </wp:positionV>
                <wp:extent cx="1971675" cy="1076325"/>
                <wp:effectExtent l="0" t="0" r="9525" b="9525"/>
                <wp:wrapNone/>
                <wp:docPr id="453510323" name="Cuadro de texto 453510323"/>
                <wp:cNvGraphicFramePr/>
                <a:graphic xmlns:a="http://schemas.openxmlformats.org/drawingml/2006/main">
                  <a:graphicData uri="http://schemas.microsoft.com/office/word/2010/wordprocessingShape">
                    <wps:wsp>
                      <wps:cNvSpPr txBox="1"/>
                      <wps:spPr>
                        <a:xfrm>
                          <a:off x="0" y="0"/>
                          <a:ext cx="1971675" cy="1076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F5B10C" w14:textId="77777777" w:rsidR="000B08FC" w:rsidRDefault="000B08FC" w:rsidP="000B08FC">
                            <w:pPr>
                              <w:pBdr>
                                <w:bottom w:val="single" w:sz="12" w:space="1" w:color="auto"/>
                              </w:pBdr>
                              <w:jc w:val="center"/>
                            </w:pPr>
                          </w:p>
                          <w:p w14:paraId="1995E304" w14:textId="77777777" w:rsidR="000B08FC" w:rsidRDefault="000B08FC" w:rsidP="000B08FC">
                            <w:pPr>
                              <w:jc w:val="center"/>
                            </w:pPr>
                            <w:r>
                              <w:t>(Nombre y Cargo)</w:t>
                            </w:r>
                          </w:p>
                          <w:p w14:paraId="2632D923" w14:textId="77777777" w:rsidR="000B08FC" w:rsidRDefault="000B08FC" w:rsidP="000B08FC">
                            <w:pPr>
                              <w:jc w:val="center"/>
                            </w:pPr>
                            <w:r>
                              <w:t>Enlace de Administración de Riesgos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027CD" id="Cuadro de texto 453510323" o:spid="_x0000_s1042" type="#_x0000_t202" style="position:absolute;left:0;text-align:left;margin-left:0;margin-top:305.2pt;width:155.25pt;height:84.7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" fillcolor="white [3201]" stroked="f" strokeweight=".5pt">
                <v:textbox>
                  <w:txbxContent>
                    <w:p w14:paraId="11F5B10C" w14:textId="77777777" w:rsidR="000B08FC" w:rsidRDefault="000B08FC" w:rsidP="000B08FC">
                      <w:pPr>
                        <w:pBdr>
                          <w:bottom w:val="single" w:sz="12" w:space="1" w:color="auto"/>
                        </w:pBdr>
                        <w:jc w:val="center"/>
                      </w:pPr>
                    </w:p>
                    <w:p w14:paraId="1995E304" w14:textId="77777777" w:rsidR="000B08FC" w:rsidRDefault="000B08FC" w:rsidP="000B08FC">
                      <w:pPr>
                        <w:jc w:val="center"/>
                      </w:pPr>
                      <w:r>
                        <w:t>(Nombre y Cargo)</w:t>
                      </w:r>
                    </w:p>
                    <w:p w14:paraId="2632D923" w14:textId="77777777" w:rsidR="000B08FC" w:rsidRDefault="000B08FC" w:rsidP="000B08FC">
                      <w:pPr>
                        <w:jc w:val="center"/>
                      </w:pPr>
                      <w:r>
                        <w:t>Enlace de Administración de Riesgos</w:t>
                      </w:r>
                    </w:p>
                  </w:txbxContent>
                </v:textbox>
                <w10:wrap anchorx="margin"/>
              </v:shape>
            </w:pict>
          </mc:Fallback>
        </mc:AlternateContent>
      </w:r>
      <w:r w:rsidR="00D02FED" w:rsidRPr="007A2EF4">
        <w:rPr>
          <w:rFonts w:cs="Arial"/>
          <w:b/>
          <w:noProof/>
          <w:sz w:val="28"/>
          <w:lang w:val="es-ES" w:eastAsia="es-ES"/>
        </w:rPr>
        <mc:AlternateContent>
          <mc:Choice Requires="wps">
            <w:drawing>
              <wp:anchor distT="0" distB="0" distL="114300" distR="114300" simplePos="0" relativeHeight="251658244" behindDoc="0" locked="0" layoutInCell="1" allowOverlap="1" wp14:anchorId="7CBD3F5C" wp14:editId="0065EC4F">
                <wp:simplePos x="0" y="0"/>
                <wp:positionH relativeFrom="margin">
                  <wp:posOffset>0</wp:posOffset>
                </wp:positionH>
                <wp:positionV relativeFrom="paragraph">
                  <wp:posOffset>2212431</wp:posOffset>
                </wp:positionV>
                <wp:extent cx="1971675" cy="942975"/>
                <wp:effectExtent l="0" t="0" r="9525" b="9525"/>
                <wp:wrapNone/>
                <wp:docPr id="92" name="Cuadro de texto 92"/>
                <wp:cNvGraphicFramePr/>
                <a:graphic xmlns:a="http://schemas.openxmlformats.org/drawingml/2006/main">
                  <a:graphicData uri="http://schemas.microsoft.com/office/word/2010/wordprocessingShape">
                    <wps:wsp>
                      <wps:cNvSpPr txBox="1"/>
                      <wps:spPr>
                        <a:xfrm>
                          <a:off x="0" y="0"/>
                          <a:ext cx="1971675" cy="942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BD3F86" w14:textId="77777777" w:rsidR="00B641AA" w:rsidRDefault="00B641AA" w:rsidP="00B641AA">
                            <w:pPr>
                              <w:pBdr>
                                <w:bottom w:val="single" w:sz="12" w:space="1" w:color="auto"/>
                              </w:pBdr>
                              <w:jc w:val="center"/>
                            </w:pPr>
                          </w:p>
                          <w:p w14:paraId="7CBD3F87" w14:textId="77777777" w:rsidR="00B641AA" w:rsidRDefault="00B641AA" w:rsidP="00B641AA">
                            <w:pPr>
                              <w:jc w:val="center"/>
                            </w:pPr>
                            <w:r>
                              <w:t>(Nombre y Cargo)</w:t>
                            </w:r>
                          </w:p>
                          <w:p w14:paraId="7CBD3F88" w14:textId="77777777" w:rsidR="00B641AA" w:rsidRDefault="00B641AA" w:rsidP="00B641AA">
                            <w:pPr>
                              <w:jc w:val="center"/>
                            </w:pPr>
                            <w:r>
                              <w:t xml:space="preserve">Titular del OIC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D3F5C" id="Cuadro de texto 92" o:spid="_x0000_s1043" type="#_x0000_t202" style="position:absolute;left:0;text-align:left;margin-left:0;margin-top:174.2pt;width:155.25pt;height:74.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" fillcolor="white [3201]" stroked="f" strokeweight=".5pt">
                <v:textbox>
                  <w:txbxContent>
                    <w:p w14:paraId="7CBD3F86" w14:textId="77777777" w:rsidR="00B641AA" w:rsidRDefault="00B641AA" w:rsidP="00B641AA">
                      <w:pPr>
                        <w:pBdr>
                          <w:bottom w:val="single" w:sz="12" w:space="1" w:color="auto"/>
                        </w:pBdr>
                        <w:jc w:val="center"/>
                      </w:pPr>
                    </w:p>
                    <w:p w14:paraId="7CBD3F87" w14:textId="77777777" w:rsidR="00B641AA" w:rsidRDefault="00B641AA" w:rsidP="00B641AA">
                      <w:pPr>
                        <w:jc w:val="center"/>
                      </w:pPr>
                      <w:r>
                        <w:t>(Nombre y Cargo)</w:t>
                      </w:r>
                    </w:p>
                    <w:p w14:paraId="7CBD3F88" w14:textId="77777777" w:rsidR="00B641AA" w:rsidRDefault="00B641AA" w:rsidP="00B641AA">
                      <w:pPr>
                        <w:jc w:val="center"/>
                      </w:pPr>
                      <w:r>
                        <w:t xml:space="preserve">Titular del OIC </w:t>
                      </w:r>
                    </w:p>
                  </w:txbxContent>
                </v:textbox>
                <w10:wrap anchorx="margin"/>
              </v:shape>
            </w:pict>
          </mc:Fallback>
        </mc:AlternateContent>
      </w:r>
      <w:r w:rsidR="004C017E" w:rsidRPr="007A2EF4">
        <w:rPr>
          <w:rFonts w:cs="Arial"/>
          <w:b/>
          <w:noProof/>
          <w:sz w:val="28"/>
          <w:lang w:val="es-ES" w:eastAsia="es-ES"/>
        </w:rPr>
        <mc:AlternateContent>
          <mc:Choice Requires="wps">
            <w:drawing>
              <wp:anchor distT="0" distB="0" distL="114300" distR="114300" simplePos="0" relativeHeight="251658241" behindDoc="0" locked="0" layoutInCell="1" allowOverlap="1" wp14:anchorId="7CBD3F5E" wp14:editId="3055E1FD">
                <wp:simplePos x="0" y="0"/>
                <wp:positionH relativeFrom="margin">
                  <wp:posOffset>0</wp:posOffset>
                </wp:positionH>
                <wp:positionV relativeFrom="paragraph">
                  <wp:posOffset>597626</wp:posOffset>
                </wp:positionV>
                <wp:extent cx="1971675" cy="942975"/>
                <wp:effectExtent l="0" t="0" r="9525" b="9525"/>
                <wp:wrapNone/>
                <wp:docPr id="89" name="Cuadro de texto 89"/>
                <wp:cNvGraphicFramePr/>
                <a:graphic xmlns:a="http://schemas.openxmlformats.org/drawingml/2006/main">
                  <a:graphicData uri="http://schemas.microsoft.com/office/word/2010/wordprocessingShape">
                    <wps:wsp>
                      <wps:cNvSpPr txBox="1"/>
                      <wps:spPr>
                        <a:xfrm>
                          <a:off x="0" y="0"/>
                          <a:ext cx="1971675" cy="942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BD3F89" w14:textId="77777777" w:rsidR="00B641AA" w:rsidRDefault="00B641AA" w:rsidP="00B641AA">
                            <w:pPr>
                              <w:pBdr>
                                <w:bottom w:val="single" w:sz="12" w:space="1" w:color="auto"/>
                              </w:pBdr>
                              <w:jc w:val="center"/>
                            </w:pPr>
                          </w:p>
                          <w:p w14:paraId="7CBD3F8A" w14:textId="77777777" w:rsidR="00B641AA" w:rsidRDefault="00B641AA" w:rsidP="00B641AA">
                            <w:pPr>
                              <w:jc w:val="center"/>
                            </w:pPr>
                            <w:r>
                              <w:t>(Nombre y Cargo)</w:t>
                            </w:r>
                          </w:p>
                          <w:p w14:paraId="7CBD3F8B" w14:textId="281E5685" w:rsidR="00B641AA" w:rsidRDefault="00B641AA" w:rsidP="00B641AA">
                            <w:pPr>
                              <w:jc w:val="center"/>
                            </w:pPr>
                            <w:r>
                              <w:t>Titular</w:t>
                            </w:r>
                            <w:r w:rsidR="00DA20DE">
                              <w:t xml:space="preserve"> de la Institución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D3F5E" id="Cuadro de texto 89" o:spid="_x0000_s1044" type="#_x0000_t202" style="position:absolute;left:0;text-align:left;margin-left:0;margin-top:47.05pt;width:155.25pt;height:74.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" fillcolor="white [3201]" stroked="f" strokeweight=".5pt">
                <v:textbox>
                  <w:txbxContent>
                    <w:p w14:paraId="7CBD3F89" w14:textId="77777777" w:rsidR="00B641AA" w:rsidRDefault="00B641AA" w:rsidP="00B641AA">
                      <w:pPr>
                        <w:pBdr>
                          <w:bottom w:val="single" w:sz="12" w:space="1" w:color="auto"/>
                        </w:pBdr>
                        <w:jc w:val="center"/>
                      </w:pPr>
                    </w:p>
                    <w:p w14:paraId="7CBD3F8A" w14:textId="77777777" w:rsidR="00B641AA" w:rsidRDefault="00B641AA" w:rsidP="00B641AA">
                      <w:pPr>
                        <w:jc w:val="center"/>
                      </w:pPr>
                      <w:r>
                        <w:t>(Nombre y Cargo)</w:t>
                      </w:r>
                    </w:p>
                    <w:p w14:paraId="7CBD3F8B" w14:textId="281E5685" w:rsidR="00B641AA" w:rsidRDefault="00B641AA" w:rsidP="00B641AA">
                      <w:pPr>
                        <w:jc w:val="center"/>
                      </w:pPr>
                      <w:r>
                        <w:t>Titular</w:t>
                      </w:r>
                      <w:r w:rsidR="00DA20DE">
                        <w:t xml:space="preserve"> de la Institución</w:t>
                      </w:r>
                    </w:p>
                  </w:txbxContent>
                </v:textbox>
                <w10:wrap anchorx="margin"/>
              </v:shape>
            </w:pict>
          </mc:Fallback>
        </mc:AlternateContent>
      </w:r>
      <w:r w:rsidR="00711698" w:rsidRPr="007A2EF4">
        <w:rPr>
          <w:rFonts w:cs="Arial"/>
          <w:b/>
          <w:noProof/>
          <w:sz w:val="28"/>
          <w:lang w:val="es-ES" w:eastAsia="es-ES"/>
        </w:rPr>
        <mc:AlternateContent>
          <mc:Choice Requires="wps">
            <w:drawing>
              <wp:anchor distT="0" distB="0" distL="114300" distR="114300" simplePos="0" relativeHeight="251658250" behindDoc="0" locked="0" layoutInCell="1" allowOverlap="1" wp14:anchorId="5E59A96A" wp14:editId="5B707C43">
                <wp:simplePos x="0" y="0"/>
                <wp:positionH relativeFrom="margin">
                  <wp:align>right</wp:align>
                </wp:positionH>
                <wp:positionV relativeFrom="paragraph">
                  <wp:posOffset>5692260</wp:posOffset>
                </wp:positionV>
                <wp:extent cx="1971675" cy="1076325"/>
                <wp:effectExtent l="0" t="0" r="9525" b="9525"/>
                <wp:wrapNone/>
                <wp:docPr id="1124618161" name="Cuadro de texto 1124618161"/>
                <wp:cNvGraphicFramePr/>
                <a:graphic xmlns:a="http://schemas.openxmlformats.org/drawingml/2006/main">
                  <a:graphicData uri="http://schemas.microsoft.com/office/word/2010/wordprocessingShape">
                    <wps:wsp>
                      <wps:cNvSpPr txBox="1"/>
                      <wps:spPr>
                        <a:xfrm>
                          <a:off x="0" y="0"/>
                          <a:ext cx="1971675" cy="1076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D267D6" w14:textId="77777777" w:rsidR="00711698" w:rsidRDefault="00711698" w:rsidP="00711698">
                            <w:pPr>
                              <w:pBdr>
                                <w:bottom w:val="single" w:sz="12" w:space="1" w:color="auto"/>
                              </w:pBdr>
                              <w:jc w:val="center"/>
                            </w:pPr>
                          </w:p>
                          <w:p w14:paraId="21FF99DA" w14:textId="77777777" w:rsidR="00574B1E" w:rsidRDefault="00B12D65" w:rsidP="00711698">
                            <w:pPr>
                              <w:jc w:val="center"/>
                            </w:pPr>
                            <w:r>
                              <w:t>Ing. Flor María Cota García</w:t>
                            </w:r>
                          </w:p>
                          <w:p w14:paraId="024BAD7D" w14:textId="7B168992" w:rsidR="00711698" w:rsidRDefault="00711698" w:rsidP="00711698">
                            <w:pPr>
                              <w:jc w:val="center"/>
                            </w:pPr>
                            <w:r w:rsidRPr="007A2EF4">
                              <w:t>Directora de Control Interno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9A96A" id="Cuadro de texto 1124618161" o:spid="_x0000_s1045" type="#_x0000_t202" style="position:absolute;left:0;text-align:left;margin-left:104.05pt;margin-top:448.2pt;width:155.25pt;height:84.7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" fillcolor="white [3201]" stroked="f" strokeweight=".5pt">
                <v:textbox>
                  <w:txbxContent>
                    <w:p w14:paraId="64D267D6" w14:textId="77777777" w:rsidR="00711698" w:rsidRDefault="00711698" w:rsidP="00711698">
                      <w:pPr>
                        <w:pBdr>
                          <w:bottom w:val="single" w:sz="12" w:space="1" w:color="auto"/>
                        </w:pBdr>
                        <w:jc w:val="center"/>
                      </w:pPr>
                    </w:p>
                    <w:p w14:paraId="21FF99DA" w14:textId="77777777" w:rsidR="00574B1E" w:rsidRDefault="00B12D65" w:rsidP="00711698">
                      <w:pPr>
                        <w:jc w:val="center"/>
                      </w:pPr>
                      <w:r>
                        <w:t>Ing. Flor María Cota García</w:t>
                      </w:r>
                    </w:p>
                    <w:p w14:paraId="024BAD7D" w14:textId="7B168992" w:rsidR="00711698" w:rsidRDefault="00711698" w:rsidP="00711698">
                      <w:pPr>
                        <w:jc w:val="center"/>
                      </w:pPr>
                      <w:r w:rsidRPr="007A2EF4">
                        <w:t>Directora de Control Interno</w:t>
                      </w:r>
                    </w:p>
                  </w:txbxContent>
                </v:textbox>
                <w10:wrap anchorx="margin"/>
              </v:shape>
            </w:pict>
          </mc:Fallback>
        </mc:AlternateContent>
      </w:r>
    </w:p>
    <w:sectPr w:rsidR="00B641AA" w:rsidRPr="00CB5DC7" w:rsidSect="008C680B">
      <w:headerReference w:type="default" r:id="rId17"/>
      <w:footerReference w:type="default" r:id="rId18"/>
      <w:footerReference w:type="first" r:id="rId19"/>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58248" w14:textId="77777777" w:rsidR="005D324D" w:rsidRDefault="005D324D" w:rsidP="001F276B">
      <w:pPr>
        <w:spacing w:after="0" w:line="240" w:lineRule="auto"/>
      </w:pPr>
      <w:r>
        <w:separator/>
      </w:r>
    </w:p>
  </w:endnote>
  <w:endnote w:type="continuationSeparator" w:id="0">
    <w:p w14:paraId="1C49D700" w14:textId="77777777" w:rsidR="005D324D" w:rsidRDefault="005D324D" w:rsidP="001F276B">
      <w:pPr>
        <w:spacing w:after="0" w:line="240" w:lineRule="auto"/>
      </w:pPr>
      <w:r>
        <w:continuationSeparator/>
      </w:r>
    </w:p>
  </w:endnote>
  <w:endnote w:type="continuationNotice" w:id="1">
    <w:p w14:paraId="781F00A8" w14:textId="77777777" w:rsidR="005D324D" w:rsidRDefault="005D32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loCleanW01-One">
    <w:altName w:val="Calibri"/>
    <w:charset w:val="00"/>
    <w:family w:val="auto"/>
    <w:pitch w:val="variable"/>
    <w:sig w:usb0="A0000027" w:usb1="1000004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3F6A" w14:textId="6D72C955" w:rsidR="00065077" w:rsidRDefault="00352F36">
    <w:pPr>
      <w:pStyle w:val="Piedepgina"/>
    </w:pPr>
    <w:r w:rsidRPr="00266BF2">
      <w:rPr>
        <w:rFonts w:cs="Arial"/>
      </w:rPr>
      <w:t>Plan Anual de</w:t>
    </w:r>
    <w:r>
      <w:rPr>
        <w:rFonts w:cs="Arial"/>
      </w:rPr>
      <w:t xml:space="preserve"> Trabajo de Control Interno 202</w:t>
    </w:r>
    <w:r w:rsidR="008730AB">
      <w:rPr>
        <w:rFonts w:cs="Arial"/>
      </w:rPr>
      <w:t>6</w:t>
    </w:r>
    <w:r>
      <w:rPr>
        <w:rFonts w:cs="Arial"/>
      </w:rPr>
      <w:tab/>
    </w:r>
    <w:r>
      <w:rPr>
        <w:rFonts w:cs="Arial"/>
      </w:rPr>
      <w:tab/>
    </w:r>
    <w:sdt>
      <w:sdtPr>
        <w:id w:val="556749728"/>
        <w:docPartObj>
          <w:docPartGallery w:val="Page Numbers (Bottom of Page)"/>
          <w:docPartUnique/>
        </w:docPartObj>
      </w:sdtPr>
      <w:sdtContent>
        <w:r>
          <w:fldChar w:fldCharType="begin"/>
        </w:r>
        <w:r>
          <w:instrText>PAGE   \* MERGEFORMAT</w:instrText>
        </w:r>
        <w:r>
          <w:fldChar w:fldCharType="separate"/>
        </w:r>
        <w:r>
          <w:t>1</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3F6C" w14:textId="7D9C8745" w:rsidR="00EC43BF" w:rsidRDefault="00EC43BF">
    <w:pPr>
      <w:pStyle w:val="Piedepgina"/>
      <w:jc w:val="right"/>
    </w:pPr>
  </w:p>
  <w:p w14:paraId="7CBD3F6D" w14:textId="77777777" w:rsidR="00EC43BF" w:rsidRDefault="00EC43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BA00B" w14:textId="77777777" w:rsidR="005D324D" w:rsidRDefault="005D324D" w:rsidP="001F276B">
      <w:pPr>
        <w:spacing w:after="0" w:line="240" w:lineRule="auto"/>
      </w:pPr>
      <w:r>
        <w:separator/>
      </w:r>
    </w:p>
  </w:footnote>
  <w:footnote w:type="continuationSeparator" w:id="0">
    <w:p w14:paraId="1D436E61" w14:textId="77777777" w:rsidR="005D324D" w:rsidRDefault="005D324D" w:rsidP="001F276B">
      <w:pPr>
        <w:spacing w:after="0" w:line="240" w:lineRule="auto"/>
      </w:pPr>
      <w:r>
        <w:continuationSeparator/>
      </w:r>
    </w:p>
  </w:footnote>
  <w:footnote w:type="continuationNotice" w:id="1">
    <w:p w14:paraId="579A346C" w14:textId="77777777" w:rsidR="005D324D" w:rsidRDefault="005D32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3F67" w14:textId="77777777" w:rsidR="00EC43BF" w:rsidRDefault="00EC43BF">
    <w:pPr>
      <w:pStyle w:val="Encabezado"/>
    </w:pPr>
    <w:r>
      <w:rPr>
        <w:noProof/>
        <w:lang w:val="es-ES" w:eastAsia="es-ES"/>
      </w:rPr>
      <mc:AlternateContent>
        <mc:Choice Requires="wps">
          <w:drawing>
            <wp:anchor distT="0" distB="0" distL="114300" distR="114300" simplePos="0" relativeHeight="251658240" behindDoc="0" locked="0" layoutInCell="1" allowOverlap="1" wp14:anchorId="7CBD3F6E" wp14:editId="7CBD3F6F">
              <wp:simplePos x="0" y="0"/>
              <wp:positionH relativeFrom="margin">
                <wp:align>center</wp:align>
              </wp:positionH>
              <wp:positionV relativeFrom="paragraph">
                <wp:posOffset>-205105</wp:posOffset>
              </wp:positionV>
              <wp:extent cx="2254313" cy="425512"/>
              <wp:effectExtent l="0" t="0" r="12700" b="12700"/>
              <wp:wrapNone/>
              <wp:docPr id="58" name="Rectángulo 58"/>
              <wp:cNvGraphicFramePr/>
              <a:graphic xmlns:a="http://schemas.openxmlformats.org/drawingml/2006/main">
                <a:graphicData uri="http://schemas.microsoft.com/office/word/2010/wordprocessingShape">
                  <wps:wsp>
                    <wps:cNvSpPr/>
                    <wps:spPr>
                      <a:xfrm>
                        <a:off x="0" y="0"/>
                        <a:ext cx="2254313" cy="425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BD3F8F" w14:textId="77777777" w:rsidR="00EC43BF" w:rsidRPr="00122A45" w:rsidRDefault="00EC43BF" w:rsidP="00EC43BF">
                          <w:pPr>
                            <w:jc w:val="center"/>
                            <w:rPr>
                              <w:sz w:val="24"/>
                            </w:rPr>
                          </w:pPr>
                          <w:r w:rsidRPr="00122A45">
                            <w:rPr>
                              <w:sz w:val="24"/>
                            </w:rPr>
                            <w:t>LOGOTIPO DE LA INSTITUCIÓN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D3F6E" id="Rectángulo 58" o:spid="_x0000_s1046" style="position:absolute;margin-left:0;margin-top:-16.15pt;width:177.5pt;height:33.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" fillcolor="#5b9bd5 [3204]" strokecolor="#1f4d78 [1604]" strokeweight="1pt">
              <v:textbox>
                <w:txbxContent>
                  <w:p w14:paraId="7CBD3F8F" w14:textId="77777777" w:rsidR="00EC43BF" w:rsidRPr="00122A45" w:rsidRDefault="00EC43BF" w:rsidP="00EC43BF">
                    <w:pPr>
                      <w:jc w:val="center"/>
                      <w:rPr>
                        <w:sz w:val="24"/>
                      </w:rPr>
                    </w:pPr>
                    <w:r w:rsidRPr="00122A45">
                      <w:rPr>
                        <w:sz w:val="24"/>
                      </w:rPr>
                      <w:t>LOGOTIPO DE LA INSTITUCIÓN</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1D9AE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27268"/>
    <w:multiLevelType w:val="hybridMultilevel"/>
    <w:tmpl w:val="E6887AC6"/>
    <w:lvl w:ilvl="0" w:tplc="A55AF46C">
      <w:start w:val="1"/>
      <w:numFmt w:val="lowerLetter"/>
      <w:lvlText w:val="%1."/>
      <w:lvlJc w:val="left"/>
      <w:pPr>
        <w:ind w:left="720" w:hanging="360"/>
      </w:pPr>
      <w:rPr>
        <w:rFonts w:hint="default"/>
        <w:b w:val="0"/>
        <w:bCs w:val="0"/>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BA53B2"/>
    <w:multiLevelType w:val="hybridMultilevel"/>
    <w:tmpl w:val="D764D4F0"/>
    <w:lvl w:ilvl="0" w:tplc="ED1E5B8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8830325"/>
    <w:multiLevelType w:val="hybridMultilevel"/>
    <w:tmpl w:val="5D1C6B5A"/>
    <w:lvl w:ilvl="0" w:tplc="D992781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E57661"/>
    <w:multiLevelType w:val="hybridMultilevel"/>
    <w:tmpl w:val="1BDE52F4"/>
    <w:lvl w:ilvl="0" w:tplc="34283DB8">
      <w:numFmt w:val="bullet"/>
      <w:lvlText w:val="-"/>
      <w:lvlJc w:val="left"/>
      <w:pPr>
        <w:ind w:left="720" w:hanging="360"/>
      </w:pPr>
      <w:rPr>
        <w:rFonts w:ascii="Calibri" w:eastAsiaTheme="minorHAnsi"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F2659E"/>
    <w:multiLevelType w:val="hybridMultilevel"/>
    <w:tmpl w:val="37B0D552"/>
    <w:lvl w:ilvl="0" w:tplc="4490CDB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A3D1DE5"/>
    <w:multiLevelType w:val="hybridMultilevel"/>
    <w:tmpl w:val="08E8F87C"/>
    <w:lvl w:ilvl="0" w:tplc="0C0A000F">
      <w:start w:val="1"/>
      <w:numFmt w:val="decimal"/>
      <w:lvlText w:val="%1."/>
      <w:lvlJc w:val="left"/>
      <w:pPr>
        <w:ind w:left="8866"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15:restartNumberingAfterBreak="0">
    <w:nsid w:val="30EA5035"/>
    <w:multiLevelType w:val="hybridMultilevel"/>
    <w:tmpl w:val="AE428CB6"/>
    <w:lvl w:ilvl="0" w:tplc="1A52FBDC">
      <w:start w:val="1"/>
      <w:numFmt w:val="decimal"/>
      <w:lvlText w:val="%1."/>
      <w:lvlJc w:val="left"/>
      <w:pPr>
        <w:ind w:left="720" w:hanging="360"/>
      </w:pPr>
      <w:rPr>
        <w:rFonts w:eastAsia="MS PGothic"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8A72BD5"/>
    <w:multiLevelType w:val="hybridMultilevel"/>
    <w:tmpl w:val="13B43376"/>
    <w:lvl w:ilvl="0" w:tplc="080A0013">
      <w:start w:val="1"/>
      <w:numFmt w:val="upperRoman"/>
      <w:lvlText w:val="%1."/>
      <w:lvlJc w:val="right"/>
      <w:pPr>
        <w:ind w:left="3600" w:hanging="360"/>
      </w:pPr>
    </w:lvl>
    <w:lvl w:ilvl="1" w:tplc="080A001B">
      <w:start w:val="1"/>
      <w:numFmt w:val="lowerRoman"/>
      <w:lvlText w:val="%2."/>
      <w:lvlJc w:val="right"/>
      <w:pPr>
        <w:ind w:left="4320" w:hanging="360"/>
      </w:pPr>
    </w:lvl>
    <w:lvl w:ilvl="2" w:tplc="080A001B" w:tentative="1">
      <w:start w:val="1"/>
      <w:numFmt w:val="lowerRoman"/>
      <w:lvlText w:val="%3."/>
      <w:lvlJc w:val="right"/>
      <w:pPr>
        <w:ind w:left="5040" w:hanging="180"/>
      </w:pPr>
    </w:lvl>
    <w:lvl w:ilvl="3" w:tplc="080A000F" w:tentative="1">
      <w:start w:val="1"/>
      <w:numFmt w:val="decimal"/>
      <w:lvlText w:val="%4."/>
      <w:lvlJc w:val="left"/>
      <w:pPr>
        <w:ind w:left="5760" w:hanging="360"/>
      </w:pPr>
    </w:lvl>
    <w:lvl w:ilvl="4" w:tplc="080A0019" w:tentative="1">
      <w:start w:val="1"/>
      <w:numFmt w:val="lowerLetter"/>
      <w:lvlText w:val="%5."/>
      <w:lvlJc w:val="left"/>
      <w:pPr>
        <w:ind w:left="6480" w:hanging="360"/>
      </w:pPr>
    </w:lvl>
    <w:lvl w:ilvl="5" w:tplc="080A001B" w:tentative="1">
      <w:start w:val="1"/>
      <w:numFmt w:val="lowerRoman"/>
      <w:lvlText w:val="%6."/>
      <w:lvlJc w:val="right"/>
      <w:pPr>
        <w:ind w:left="7200" w:hanging="180"/>
      </w:pPr>
    </w:lvl>
    <w:lvl w:ilvl="6" w:tplc="080A000F" w:tentative="1">
      <w:start w:val="1"/>
      <w:numFmt w:val="decimal"/>
      <w:lvlText w:val="%7."/>
      <w:lvlJc w:val="left"/>
      <w:pPr>
        <w:ind w:left="7920" w:hanging="360"/>
      </w:pPr>
    </w:lvl>
    <w:lvl w:ilvl="7" w:tplc="080A0019" w:tentative="1">
      <w:start w:val="1"/>
      <w:numFmt w:val="lowerLetter"/>
      <w:lvlText w:val="%8."/>
      <w:lvlJc w:val="left"/>
      <w:pPr>
        <w:ind w:left="8640" w:hanging="360"/>
      </w:pPr>
    </w:lvl>
    <w:lvl w:ilvl="8" w:tplc="080A001B" w:tentative="1">
      <w:start w:val="1"/>
      <w:numFmt w:val="lowerRoman"/>
      <w:lvlText w:val="%9."/>
      <w:lvlJc w:val="right"/>
      <w:pPr>
        <w:ind w:left="9360" w:hanging="180"/>
      </w:pPr>
    </w:lvl>
  </w:abstractNum>
  <w:abstractNum w:abstractNumId="9" w15:restartNumberingAfterBreak="0">
    <w:nsid w:val="3BDD5769"/>
    <w:multiLevelType w:val="hybridMultilevel"/>
    <w:tmpl w:val="A3100FDC"/>
    <w:lvl w:ilvl="0" w:tplc="B3BA9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B567189"/>
    <w:multiLevelType w:val="hybridMultilevel"/>
    <w:tmpl w:val="78C804FC"/>
    <w:lvl w:ilvl="0" w:tplc="7F7C1AAC">
      <w:start w:val="3"/>
      <w:numFmt w:val="decimal"/>
      <w:lvlText w:val="%1."/>
      <w:lvlJc w:val="left"/>
      <w:pPr>
        <w:ind w:left="720" w:hanging="360"/>
      </w:pPr>
      <w:rPr>
        <w:rFonts w:eastAsia="MS PGothic" w:hint="default"/>
        <w:b/>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4557CEC"/>
    <w:multiLevelType w:val="hybridMultilevel"/>
    <w:tmpl w:val="28303148"/>
    <w:lvl w:ilvl="0" w:tplc="7090D3C0">
      <w:start w:val="1"/>
      <w:numFmt w:val="decimal"/>
      <w:lvlText w:val="%1."/>
      <w:lvlJc w:val="left"/>
      <w:pPr>
        <w:ind w:left="720" w:hanging="360"/>
      </w:pPr>
      <w:rPr>
        <w:rFonts w:asciiTheme="minorHAnsi" w:eastAsia="MS PGothic" w:hAnsi="Calibri" w:cs="Calibri" w:hint="default"/>
        <w:b/>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9276411"/>
    <w:multiLevelType w:val="hybridMultilevel"/>
    <w:tmpl w:val="13B43376"/>
    <w:lvl w:ilvl="0" w:tplc="080A0013">
      <w:start w:val="1"/>
      <w:numFmt w:val="upperRoman"/>
      <w:lvlText w:val="%1."/>
      <w:lvlJc w:val="right"/>
      <w:pPr>
        <w:ind w:left="3600" w:hanging="360"/>
      </w:pPr>
    </w:lvl>
    <w:lvl w:ilvl="1" w:tplc="080A001B">
      <w:start w:val="1"/>
      <w:numFmt w:val="lowerRoman"/>
      <w:lvlText w:val="%2."/>
      <w:lvlJc w:val="right"/>
      <w:pPr>
        <w:ind w:left="4320" w:hanging="360"/>
      </w:pPr>
    </w:lvl>
    <w:lvl w:ilvl="2" w:tplc="080A001B" w:tentative="1">
      <w:start w:val="1"/>
      <w:numFmt w:val="lowerRoman"/>
      <w:lvlText w:val="%3."/>
      <w:lvlJc w:val="right"/>
      <w:pPr>
        <w:ind w:left="5040" w:hanging="180"/>
      </w:pPr>
    </w:lvl>
    <w:lvl w:ilvl="3" w:tplc="080A000F" w:tentative="1">
      <w:start w:val="1"/>
      <w:numFmt w:val="decimal"/>
      <w:lvlText w:val="%4."/>
      <w:lvlJc w:val="left"/>
      <w:pPr>
        <w:ind w:left="5760" w:hanging="360"/>
      </w:pPr>
    </w:lvl>
    <w:lvl w:ilvl="4" w:tplc="080A0019" w:tentative="1">
      <w:start w:val="1"/>
      <w:numFmt w:val="lowerLetter"/>
      <w:lvlText w:val="%5."/>
      <w:lvlJc w:val="left"/>
      <w:pPr>
        <w:ind w:left="6480" w:hanging="360"/>
      </w:pPr>
    </w:lvl>
    <w:lvl w:ilvl="5" w:tplc="080A001B" w:tentative="1">
      <w:start w:val="1"/>
      <w:numFmt w:val="lowerRoman"/>
      <w:lvlText w:val="%6."/>
      <w:lvlJc w:val="right"/>
      <w:pPr>
        <w:ind w:left="7200" w:hanging="180"/>
      </w:pPr>
    </w:lvl>
    <w:lvl w:ilvl="6" w:tplc="080A000F" w:tentative="1">
      <w:start w:val="1"/>
      <w:numFmt w:val="decimal"/>
      <w:lvlText w:val="%7."/>
      <w:lvlJc w:val="left"/>
      <w:pPr>
        <w:ind w:left="7920" w:hanging="360"/>
      </w:pPr>
    </w:lvl>
    <w:lvl w:ilvl="7" w:tplc="080A0019" w:tentative="1">
      <w:start w:val="1"/>
      <w:numFmt w:val="lowerLetter"/>
      <w:lvlText w:val="%8."/>
      <w:lvlJc w:val="left"/>
      <w:pPr>
        <w:ind w:left="8640" w:hanging="360"/>
      </w:pPr>
    </w:lvl>
    <w:lvl w:ilvl="8" w:tplc="080A001B" w:tentative="1">
      <w:start w:val="1"/>
      <w:numFmt w:val="lowerRoman"/>
      <w:lvlText w:val="%9."/>
      <w:lvlJc w:val="right"/>
      <w:pPr>
        <w:ind w:left="9360" w:hanging="180"/>
      </w:pPr>
    </w:lvl>
  </w:abstractNum>
  <w:abstractNum w:abstractNumId="13" w15:restartNumberingAfterBreak="0">
    <w:nsid w:val="657D46A6"/>
    <w:multiLevelType w:val="hybridMultilevel"/>
    <w:tmpl w:val="188AC2E8"/>
    <w:lvl w:ilvl="0" w:tplc="4B84696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3280A82"/>
    <w:multiLevelType w:val="hybridMultilevel"/>
    <w:tmpl w:val="A44ED2E6"/>
    <w:lvl w:ilvl="0" w:tplc="4B846960">
      <w:start w:val="1"/>
      <w:numFmt w:val="upperRoman"/>
      <w:lvlText w:val="%1."/>
      <w:lvlJc w:val="left"/>
      <w:pPr>
        <w:ind w:left="3600" w:hanging="360"/>
      </w:pPr>
      <w:rPr>
        <w:rFonts w:hint="default"/>
      </w:rPr>
    </w:lvl>
    <w:lvl w:ilvl="1" w:tplc="080A001B">
      <w:start w:val="1"/>
      <w:numFmt w:val="lowerRoman"/>
      <w:lvlText w:val="%2."/>
      <w:lvlJc w:val="right"/>
      <w:pPr>
        <w:ind w:left="4320" w:hanging="360"/>
      </w:pPr>
    </w:lvl>
    <w:lvl w:ilvl="2" w:tplc="080A001B" w:tentative="1">
      <w:start w:val="1"/>
      <w:numFmt w:val="lowerRoman"/>
      <w:lvlText w:val="%3."/>
      <w:lvlJc w:val="right"/>
      <w:pPr>
        <w:ind w:left="5040" w:hanging="180"/>
      </w:pPr>
    </w:lvl>
    <w:lvl w:ilvl="3" w:tplc="080A000F" w:tentative="1">
      <w:start w:val="1"/>
      <w:numFmt w:val="decimal"/>
      <w:lvlText w:val="%4."/>
      <w:lvlJc w:val="left"/>
      <w:pPr>
        <w:ind w:left="5760" w:hanging="360"/>
      </w:pPr>
    </w:lvl>
    <w:lvl w:ilvl="4" w:tplc="080A0019" w:tentative="1">
      <w:start w:val="1"/>
      <w:numFmt w:val="lowerLetter"/>
      <w:lvlText w:val="%5."/>
      <w:lvlJc w:val="left"/>
      <w:pPr>
        <w:ind w:left="6480" w:hanging="360"/>
      </w:pPr>
    </w:lvl>
    <w:lvl w:ilvl="5" w:tplc="080A001B" w:tentative="1">
      <w:start w:val="1"/>
      <w:numFmt w:val="lowerRoman"/>
      <w:lvlText w:val="%6."/>
      <w:lvlJc w:val="right"/>
      <w:pPr>
        <w:ind w:left="7200" w:hanging="180"/>
      </w:pPr>
    </w:lvl>
    <w:lvl w:ilvl="6" w:tplc="080A000F" w:tentative="1">
      <w:start w:val="1"/>
      <w:numFmt w:val="decimal"/>
      <w:lvlText w:val="%7."/>
      <w:lvlJc w:val="left"/>
      <w:pPr>
        <w:ind w:left="7920" w:hanging="360"/>
      </w:pPr>
    </w:lvl>
    <w:lvl w:ilvl="7" w:tplc="080A0019" w:tentative="1">
      <w:start w:val="1"/>
      <w:numFmt w:val="lowerLetter"/>
      <w:lvlText w:val="%8."/>
      <w:lvlJc w:val="left"/>
      <w:pPr>
        <w:ind w:left="8640" w:hanging="360"/>
      </w:pPr>
    </w:lvl>
    <w:lvl w:ilvl="8" w:tplc="080A001B" w:tentative="1">
      <w:start w:val="1"/>
      <w:numFmt w:val="lowerRoman"/>
      <w:lvlText w:val="%9."/>
      <w:lvlJc w:val="right"/>
      <w:pPr>
        <w:ind w:left="9360" w:hanging="180"/>
      </w:pPr>
    </w:lvl>
  </w:abstractNum>
  <w:abstractNum w:abstractNumId="15" w15:restartNumberingAfterBreak="0">
    <w:nsid w:val="7DE21D3C"/>
    <w:multiLevelType w:val="hybridMultilevel"/>
    <w:tmpl w:val="68BEBB8A"/>
    <w:lvl w:ilvl="0" w:tplc="865E6B72">
      <w:start w:val="2"/>
      <w:numFmt w:val="decimal"/>
      <w:lvlText w:val="%1."/>
      <w:lvlJc w:val="left"/>
      <w:pPr>
        <w:ind w:left="720" w:hanging="360"/>
      </w:pPr>
      <w:rPr>
        <w:rFonts w:eastAsia="MS PGothic" w:hint="default"/>
        <w:b/>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E5F4BD8"/>
    <w:multiLevelType w:val="hybridMultilevel"/>
    <w:tmpl w:val="B7C4579E"/>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60703038">
    <w:abstractNumId w:val="14"/>
  </w:num>
  <w:num w:numId="2" w16cid:durableId="2041975611">
    <w:abstractNumId w:val="1"/>
  </w:num>
  <w:num w:numId="3" w16cid:durableId="1385330203">
    <w:abstractNumId w:val="13"/>
  </w:num>
  <w:num w:numId="4" w16cid:durableId="963392355">
    <w:abstractNumId w:val="5"/>
  </w:num>
  <w:num w:numId="5" w16cid:durableId="1348019895">
    <w:abstractNumId w:val="2"/>
  </w:num>
  <w:num w:numId="6" w16cid:durableId="1712536261">
    <w:abstractNumId w:val="9"/>
  </w:num>
  <w:num w:numId="7" w16cid:durableId="1736051035">
    <w:abstractNumId w:val="12"/>
  </w:num>
  <w:num w:numId="8" w16cid:durableId="1337423009">
    <w:abstractNumId w:val="6"/>
  </w:num>
  <w:num w:numId="9" w16cid:durableId="444733359">
    <w:abstractNumId w:val="4"/>
  </w:num>
  <w:num w:numId="10" w16cid:durableId="1650356501">
    <w:abstractNumId w:val="8"/>
  </w:num>
  <w:num w:numId="11" w16cid:durableId="1015964622">
    <w:abstractNumId w:val="3"/>
  </w:num>
  <w:num w:numId="12" w16cid:durableId="872349839">
    <w:abstractNumId w:val="16"/>
  </w:num>
  <w:num w:numId="13" w16cid:durableId="1428312895">
    <w:abstractNumId w:val="11"/>
  </w:num>
  <w:num w:numId="14" w16cid:durableId="429590098">
    <w:abstractNumId w:val="7"/>
  </w:num>
  <w:num w:numId="15" w16cid:durableId="257063631">
    <w:abstractNumId w:val="10"/>
  </w:num>
  <w:num w:numId="16" w16cid:durableId="236017452">
    <w:abstractNumId w:val="15"/>
  </w:num>
  <w:num w:numId="17" w16cid:durableId="1713463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76B"/>
    <w:rsid w:val="00006136"/>
    <w:rsid w:val="00012030"/>
    <w:rsid w:val="0001414D"/>
    <w:rsid w:val="000145F6"/>
    <w:rsid w:val="00016C13"/>
    <w:rsid w:val="00017B66"/>
    <w:rsid w:val="00020430"/>
    <w:rsid w:val="00020C44"/>
    <w:rsid w:val="000272B4"/>
    <w:rsid w:val="00030340"/>
    <w:rsid w:val="000348E4"/>
    <w:rsid w:val="00035F9D"/>
    <w:rsid w:val="000370F1"/>
    <w:rsid w:val="00046FEA"/>
    <w:rsid w:val="0004709B"/>
    <w:rsid w:val="000568D5"/>
    <w:rsid w:val="000572EB"/>
    <w:rsid w:val="00062845"/>
    <w:rsid w:val="00065077"/>
    <w:rsid w:val="00067703"/>
    <w:rsid w:val="00070E39"/>
    <w:rsid w:val="000728D4"/>
    <w:rsid w:val="000732E5"/>
    <w:rsid w:val="00074F68"/>
    <w:rsid w:val="00080024"/>
    <w:rsid w:val="00091228"/>
    <w:rsid w:val="00092C1A"/>
    <w:rsid w:val="00093170"/>
    <w:rsid w:val="0009484C"/>
    <w:rsid w:val="000948EB"/>
    <w:rsid w:val="000A0522"/>
    <w:rsid w:val="000A592C"/>
    <w:rsid w:val="000A5CBE"/>
    <w:rsid w:val="000A6636"/>
    <w:rsid w:val="000B08FC"/>
    <w:rsid w:val="000B4BE4"/>
    <w:rsid w:val="000B777D"/>
    <w:rsid w:val="000D65B5"/>
    <w:rsid w:val="000D6F3B"/>
    <w:rsid w:val="000E2B2F"/>
    <w:rsid w:val="000E3991"/>
    <w:rsid w:val="000E73BA"/>
    <w:rsid w:val="000F4AB5"/>
    <w:rsid w:val="000F5B38"/>
    <w:rsid w:val="000F726B"/>
    <w:rsid w:val="000F78D7"/>
    <w:rsid w:val="00100836"/>
    <w:rsid w:val="001034A9"/>
    <w:rsid w:val="00104560"/>
    <w:rsid w:val="00105359"/>
    <w:rsid w:val="001121EA"/>
    <w:rsid w:val="001123CE"/>
    <w:rsid w:val="00114737"/>
    <w:rsid w:val="00116762"/>
    <w:rsid w:val="00122A45"/>
    <w:rsid w:val="001232CC"/>
    <w:rsid w:val="00125C1F"/>
    <w:rsid w:val="00127327"/>
    <w:rsid w:val="00130406"/>
    <w:rsid w:val="00136A93"/>
    <w:rsid w:val="0013735D"/>
    <w:rsid w:val="00143EF3"/>
    <w:rsid w:val="00147C25"/>
    <w:rsid w:val="00147CEB"/>
    <w:rsid w:val="00151702"/>
    <w:rsid w:val="00151C0B"/>
    <w:rsid w:val="0015329D"/>
    <w:rsid w:val="00157C92"/>
    <w:rsid w:val="00163150"/>
    <w:rsid w:val="00163E24"/>
    <w:rsid w:val="00164C5B"/>
    <w:rsid w:val="0017040D"/>
    <w:rsid w:val="00176415"/>
    <w:rsid w:val="00176F6B"/>
    <w:rsid w:val="001771FE"/>
    <w:rsid w:val="00177D53"/>
    <w:rsid w:val="00180EE7"/>
    <w:rsid w:val="00181456"/>
    <w:rsid w:val="00181FDF"/>
    <w:rsid w:val="0018495C"/>
    <w:rsid w:val="00185F9C"/>
    <w:rsid w:val="001861A9"/>
    <w:rsid w:val="001863E3"/>
    <w:rsid w:val="001879A3"/>
    <w:rsid w:val="00196318"/>
    <w:rsid w:val="001976B1"/>
    <w:rsid w:val="001A1362"/>
    <w:rsid w:val="001A14A5"/>
    <w:rsid w:val="001A7820"/>
    <w:rsid w:val="001B10C5"/>
    <w:rsid w:val="001B64F3"/>
    <w:rsid w:val="001B7186"/>
    <w:rsid w:val="001C4AF2"/>
    <w:rsid w:val="001C640C"/>
    <w:rsid w:val="001C7CC9"/>
    <w:rsid w:val="001D14C6"/>
    <w:rsid w:val="001D16B3"/>
    <w:rsid w:val="001D3E20"/>
    <w:rsid w:val="001D58DB"/>
    <w:rsid w:val="001D605F"/>
    <w:rsid w:val="001D7308"/>
    <w:rsid w:val="001E2786"/>
    <w:rsid w:val="001E2847"/>
    <w:rsid w:val="001E6525"/>
    <w:rsid w:val="001E7D8D"/>
    <w:rsid w:val="001F276B"/>
    <w:rsid w:val="001F27E4"/>
    <w:rsid w:val="001F3512"/>
    <w:rsid w:val="001F622D"/>
    <w:rsid w:val="001F6BCA"/>
    <w:rsid w:val="001F6DD5"/>
    <w:rsid w:val="001F7A30"/>
    <w:rsid w:val="002016FC"/>
    <w:rsid w:val="00205841"/>
    <w:rsid w:val="00210300"/>
    <w:rsid w:val="00211C60"/>
    <w:rsid w:val="00211D39"/>
    <w:rsid w:val="00212F82"/>
    <w:rsid w:val="00216220"/>
    <w:rsid w:val="00226089"/>
    <w:rsid w:val="002304E6"/>
    <w:rsid w:val="00231506"/>
    <w:rsid w:val="00231B88"/>
    <w:rsid w:val="0023543F"/>
    <w:rsid w:val="00242ED1"/>
    <w:rsid w:val="00243FC7"/>
    <w:rsid w:val="00245A4C"/>
    <w:rsid w:val="00250AC2"/>
    <w:rsid w:val="00251D43"/>
    <w:rsid w:val="00253F54"/>
    <w:rsid w:val="00254329"/>
    <w:rsid w:val="00256BB4"/>
    <w:rsid w:val="00271BCA"/>
    <w:rsid w:val="00273310"/>
    <w:rsid w:val="00277F19"/>
    <w:rsid w:val="0029049D"/>
    <w:rsid w:val="00293D57"/>
    <w:rsid w:val="002948A9"/>
    <w:rsid w:val="00294BA1"/>
    <w:rsid w:val="0029528E"/>
    <w:rsid w:val="002A1D55"/>
    <w:rsid w:val="002A5978"/>
    <w:rsid w:val="002A7F71"/>
    <w:rsid w:val="002B3956"/>
    <w:rsid w:val="002B55C2"/>
    <w:rsid w:val="002B5C0E"/>
    <w:rsid w:val="002B65DC"/>
    <w:rsid w:val="002C2F32"/>
    <w:rsid w:val="002C4C01"/>
    <w:rsid w:val="002C75E6"/>
    <w:rsid w:val="002D0F61"/>
    <w:rsid w:val="002E708F"/>
    <w:rsid w:val="002F0679"/>
    <w:rsid w:val="002F4D24"/>
    <w:rsid w:val="002F7BC5"/>
    <w:rsid w:val="00300A6A"/>
    <w:rsid w:val="0030276A"/>
    <w:rsid w:val="00307F80"/>
    <w:rsid w:val="003119A5"/>
    <w:rsid w:val="00313D1A"/>
    <w:rsid w:val="0031538B"/>
    <w:rsid w:val="00317550"/>
    <w:rsid w:val="00320533"/>
    <w:rsid w:val="0032268D"/>
    <w:rsid w:val="00323A42"/>
    <w:rsid w:val="00324995"/>
    <w:rsid w:val="003307FE"/>
    <w:rsid w:val="00334073"/>
    <w:rsid w:val="00335960"/>
    <w:rsid w:val="0033722B"/>
    <w:rsid w:val="003446BE"/>
    <w:rsid w:val="003458A4"/>
    <w:rsid w:val="00347C6A"/>
    <w:rsid w:val="00350865"/>
    <w:rsid w:val="00350D83"/>
    <w:rsid w:val="00352F36"/>
    <w:rsid w:val="0035605D"/>
    <w:rsid w:val="00361F4D"/>
    <w:rsid w:val="003659CF"/>
    <w:rsid w:val="00365A25"/>
    <w:rsid w:val="0037398C"/>
    <w:rsid w:val="00373CA3"/>
    <w:rsid w:val="00375DAF"/>
    <w:rsid w:val="00377047"/>
    <w:rsid w:val="003841E9"/>
    <w:rsid w:val="00386F69"/>
    <w:rsid w:val="00390E37"/>
    <w:rsid w:val="003915EE"/>
    <w:rsid w:val="003921DD"/>
    <w:rsid w:val="0039280C"/>
    <w:rsid w:val="00394DB9"/>
    <w:rsid w:val="00397FC7"/>
    <w:rsid w:val="003A08E3"/>
    <w:rsid w:val="003A1A6F"/>
    <w:rsid w:val="003A2FFC"/>
    <w:rsid w:val="003A5B3F"/>
    <w:rsid w:val="003B4096"/>
    <w:rsid w:val="003B418C"/>
    <w:rsid w:val="003B72C2"/>
    <w:rsid w:val="003C1313"/>
    <w:rsid w:val="003C340A"/>
    <w:rsid w:val="003C396F"/>
    <w:rsid w:val="003C626A"/>
    <w:rsid w:val="003C6465"/>
    <w:rsid w:val="003C6522"/>
    <w:rsid w:val="003C7309"/>
    <w:rsid w:val="003D03AB"/>
    <w:rsid w:val="003D5EFA"/>
    <w:rsid w:val="003D6968"/>
    <w:rsid w:val="003D6D72"/>
    <w:rsid w:val="003E52E3"/>
    <w:rsid w:val="003E5DC0"/>
    <w:rsid w:val="003F49B4"/>
    <w:rsid w:val="00400C26"/>
    <w:rsid w:val="00404182"/>
    <w:rsid w:val="00410B8F"/>
    <w:rsid w:val="004140E6"/>
    <w:rsid w:val="00416911"/>
    <w:rsid w:val="00416FC3"/>
    <w:rsid w:val="00425EED"/>
    <w:rsid w:val="00430788"/>
    <w:rsid w:val="004364C5"/>
    <w:rsid w:val="004413B1"/>
    <w:rsid w:val="0044729E"/>
    <w:rsid w:val="00450F48"/>
    <w:rsid w:val="0045429B"/>
    <w:rsid w:val="0045757B"/>
    <w:rsid w:val="004620D6"/>
    <w:rsid w:val="0046436A"/>
    <w:rsid w:val="00466BE3"/>
    <w:rsid w:val="004708AC"/>
    <w:rsid w:val="004776E6"/>
    <w:rsid w:val="004904D3"/>
    <w:rsid w:val="00492A7F"/>
    <w:rsid w:val="00492BE6"/>
    <w:rsid w:val="00493365"/>
    <w:rsid w:val="00494470"/>
    <w:rsid w:val="00494477"/>
    <w:rsid w:val="0049449B"/>
    <w:rsid w:val="00496196"/>
    <w:rsid w:val="00497B9C"/>
    <w:rsid w:val="00497D50"/>
    <w:rsid w:val="004A0BE5"/>
    <w:rsid w:val="004A4954"/>
    <w:rsid w:val="004A6263"/>
    <w:rsid w:val="004B0962"/>
    <w:rsid w:val="004B5D1C"/>
    <w:rsid w:val="004B7406"/>
    <w:rsid w:val="004C017E"/>
    <w:rsid w:val="004C15D2"/>
    <w:rsid w:val="004C39E4"/>
    <w:rsid w:val="004C45ED"/>
    <w:rsid w:val="004C7CD6"/>
    <w:rsid w:val="004D27F3"/>
    <w:rsid w:val="004E0BCF"/>
    <w:rsid w:val="004E2B28"/>
    <w:rsid w:val="004E326D"/>
    <w:rsid w:val="004E3D64"/>
    <w:rsid w:val="004E54F1"/>
    <w:rsid w:val="004E68C4"/>
    <w:rsid w:val="004E7447"/>
    <w:rsid w:val="004E7644"/>
    <w:rsid w:val="004F1AA4"/>
    <w:rsid w:val="004F460F"/>
    <w:rsid w:val="004F63AB"/>
    <w:rsid w:val="004F72BA"/>
    <w:rsid w:val="004F7A0F"/>
    <w:rsid w:val="005011F7"/>
    <w:rsid w:val="00510594"/>
    <w:rsid w:val="00510884"/>
    <w:rsid w:val="00510F28"/>
    <w:rsid w:val="00511544"/>
    <w:rsid w:val="0051239B"/>
    <w:rsid w:val="00516E74"/>
    <w:rsid w:val="00520309"/>
    <w:rsid w:val="00523346"/>
    <w:rsid w:val="005318F1"/>
    <w:rsid w:val="00533534"/>
    <w:rsid w:val="00534554"/>
    <w:rsid w:val="00536FE0"/>
    <w:rsid w:val="00537EE9"/>
    <w:rsid w:val="005418BA"/>
    <w:rsid w:val="005478E0"/>
    <w:rsid w:val="00550F33"/>
    <w:rsid w:val="005568B3"/>
    <w:rsid w:val="00557175"/>
    <w:rsid w:val="00563F3A"/>
    <w:rsid w:val="00571BC1"/>
    <w:rsid w:val="00572BE5"/>
    <w:rsid w:val="00573758"/>
    <w:rsid w:val="005745A7"/>
    <w:rsid w:val="00574B1E"/>
    <w:rsid w:val="00576A2D"/>
    <w:rsid w:val="00577965"/>
    <w:rsid w:val="00581948"/>
    <w:rsid w:val="00584048"/>
    <w:rsid w:val="005860CB"/>
    <w:rsid w:val="00586A0B"/>
    <w:rsid w:val="0058749C"/>
    <w:rsid w:val="00591B82"/>
    <w:rsid w:val="0059368F"/>
    <w:rsid w:val="00593934"/>
    <w:rsid w:val="00593CD5"/>
    <w:rsid w:val="0059468C"/>
    <w:rsid w:val="0059544E"/>
    <w:rsid w:val="00595E5B"/>
    <w:rsid w:val="005967FE"/>
    <w:rsid w:val="005977C4"/>
    <w:rsid w:val="005A2412"/>
    <w:rsid w:val="005A4167"/>
    <w:rsid w:val="005B2638"/>
    <w:rsid w:val="005B44F4"/>
    <w:rsid w:val="005C2BBD"/>
    <w:rsid w:val="005C4052"/>
    <w:rsid w:val="005C73EB"/>
    <w:rsid w:val="005C7E07"/>
    <w:rsid w:val="005D1D95"/>
    <w:rsid w:val="005D324D"/>
    <w:rsid w:val="005E0857"/>
    <w:rsid w:val="005E1B1B"/>
    <w:rsid w:val="005F0F1D"/>
    <w:rsid w:val="005F47BD"/>
    <w:rsid w:val="00600C33"/>
    <w:rsid w:val="006158B0"/>
    <w:rsid w:val="00617FE0"/>
    <w:rsid w:val="00622230"/>
    <w:rsid w:val="0062281D"/>
    <w:rsid w:val="00626E0C"/>
    <w:rsid w:val="0063045D"/>
    <w:rsid w:val="006311C0"/>
    <w:rsid w:val="00633F04"/>
    <w:rsid w:val="0063511D"/>
    <w:rsid w:val="006417F6"/>
    <w:rsid w:val="006424A2"/>
    <w:rsid w:val="00643CB9"/>
    <w:rsid w:val="00646BAF"/>
    <w:rsid w:val="00650A34"/>
    <w:rsid w:val="006511AF"/>
    <w:rsid w:val="00656ADE"/>
    <w:rsid w:val="006575F9"/>
    <w:rsid w:val="006605A7"/>
    <w:rsid w:val="00661956"/>
    <w:rsid w:val="00667129"/>
    <w:rsid w:val="00682319"/>
    <w:rsid w:val="006847CA"/>
    <w:rsid w:val="00686D88"/>
    <w:rsid w:val="006870F7"/>
    <w:rsid w:val="006A1D4B"/>
    <w:rsid w:val="006A532D"/>
    <w:rsid w:val="006A5F13"/>
    <w:rsid w:val="006B38EE"/>
    <w:rsid w:val="006B491B"/>
    <w:rsid w:val="006B5817"/>
    <w:rsid w:val="006B5CA6"/>
    <w:rsid w:val="006B6D36"/>
    <w:rsid w:val="006C4C7B"/>
    <w:rsid w:val="006C64BA"/>
    <w:rsid w:val="006D1937"/>
    <w:rsid w:val="006D2288"/>
    <w:rsid w:val="006D264C"/>
    <w:rsid w:val="006D394A"/>
    <w:rsid w:val="006D4658"/>
    <w:rsid w:val="006D56CB"/>
    <w:rsid w:val="006E0166"/>
    <w:rsid w:val="006E0BA5"/>
    <w:rsid w:val="006E27BE"/>
    <w:rsid w:val="006E60E7"/>
    <w:rsid w:val="006E6C36"/>
    <w:rsid w:val="006E7037"/>
    <w:rsid w:val="006F08E3"/>
    <w:rsid w:val="006F342C"/>
    <w:rsid w:val="00703B3C"/>
    <w:rsid w:val="00706441"/>
    <w:rsid w:val="00707B58"/>
    <w:rsid w:val="0071102F"/>
    <w:rsid w:val="00711698"/>
    <w:rsid w:val="00721719"/>
    <w:rsid w:val="00722A2C"/>
    <w:rsid w:val="00722BA0"/>
    <w:rsid w:val="00723958"/>
    <w:rsid w:val="00723A64"/>
    <w:rsid w:val="00725626"/>
    <w:rsid w:val="00730B8B"/>
    <w:rsid w:val="00732FA2"/>
    <w:rsid w:val="00735836"/>
    <w:rsid w:val="00736B43"/>
    <w:rsid w:val="007411A2"/>
    <w:rsid w:val="0074198F"/>
    <w:rsid w:val="00745C8F"/>
    <w:rsid w:val="00746690"/>
    <w:rsid w:val="0074709E"/>
    <w:rsid w:val="00751F51"/>
    <w:rsid w:val="00752EE4"/>
    <w:rsid w:val="0075651B"/>
    <w:rsid w:val="00760591"/>
    <w:rsid w:val="00760AE6"/>
    <w:rsid w:val="00761227"/>
    <w:rsid w:val="007701E2"/>
    <w:rsid w:val="00774CE5"/>
    <w:rsid w:val="0078127E"/>
    <w:rsid w:val="007848E7"/>
    <w:rsid w:val="0079292F"/>
    <w:rsid w:val="00796415"/>
    <w:rsid w:val="007A2EF4"/>
    <w:rsid w:val="007A463F"/>
    <w:rsid w:val="007B00E6"/>
    <w:rsid w:val="007B0FBB"/>
    <w:rsid w:val="007B3586"/>
    <w:rsid w:val="007B5484"/>
    <w:rsid w:val="007C07D2"/>
    <w:rsid w:val="007C0EE5"/>
    <w:rsid w:val="007C6857"/>
    <w:rsid w:val="007D315E"/>
    <w:rsid w:val="007D3A17"/>
    <w:rsid w:val="007D4133"/>
    <w:rsid w:val="007D74CC"/>
    <w:rsid w:val="007D76FB"/>
    <w:rsid w:val="007D7B77"/>
    <w:rsid w:val="007E0EF2"/>
    <w:rsid w:val="007E1836"/>
    <w:rsid w:val="007E3B71"/>
    <w:rsid w:val="007E5937"/>
    <w:rsid w:val="007F0171"/>
    <w:rsid w:val="007F17DF"/>
    <w:rsid w:val="007F4BA2"/>
    <w:rsid w:val="00800164"/>
    <w:rsid w:val="00803C23"/>
    <w:rsid w:val="00806DD7"/>
    <w:rsid w:val="00810E8A"/>
    <w:rsid w:val="00814465"/>
    <w:rsid w:val="00816373"/>
    <w:rsid w:val="008173A2"/>
    <w:rsid w:val="008206CA"/>
    <w:rsid w:val="008236B7"/>
    <w:rsid w:val="00823867"/>
    <w:rsid w:val="0082630E"/>
    <w:rsid w:val="008271B0"/>
    <w:rsid w:val="00827BCA"/>
    <w:rsid w:val="0083136B"/>
    <w:rsid w:val="00834A9F"/>
    <w:rsid w:val="008412AC"/>
    <w:rsid w:val="00841ECB"/>
    <w:rsid w:val="00842F2E"/>
    <w:rsid w:val="00843965"/>
    <w:rsid w:val="008472EC"/>
    <w:rsid w:val="00847319"/>
    <w:rsid w:val="00852070"/>
    <w:rsid w:val="00856B88"/>
    <w:rsid w:val="008666CD"/>
    <w:rsid w:val="00870F44"/>
    <w:rsid w:val="00871BB2"/>
    <w:rsid w:val="008730AB"/>
    <w:rsid w:val="00873D0F"/>
    <w:rsid w:val="00873D2A"/>
    <w:rsid w:val="0087403A"/>
    <w:rsid w:val="008755B6"/>
    <w:rsid w:val="008757BB"/>
    <w:rsid w:val="00876934"/>
    <w:rsid w:val="00877B49"/>
    <w:rsid w:val="00882ECB"/>
    <w:rsid w:val="00891769"/>
    <w:rsid w:val="00892841"/>
    <w:rsid w:val="00893531"/>
    <w:rsid w:val="00897D49"/>
    <w:rsid w:val="008A0DAF"/>
    <w:rsid w:val="008A1FC7"/>
    <w:rsid w:val="008A4529"/>
    <w:rsid w:val="008A5593"/>
    <w:rsid w:val="008B2885"/>
    <w:rsid w:val="008C680B"/>
    <w:rsid w:val="008D1FE6"/>
    <w:rsid w:val="008D2B0A"/>
    <w:rsid w:val="008D5495"/>
    <w:rsid w:val="008D716A"/>
    <w:rsid w:val="008E5F34"/>
    <w:rsid w:val="008F3BB7"/>
    <w:rsid w:val="009006B3"/>
    <w:rsid w:val="00900E22"/>
    <w:rsid w:val="009051DD"/>
    <w:rsid w:val="0090524B"/>
    <w:rsid w:val="009057B3"/>
    <w:rsid w:val="00912ED3"/>
    <w:rsid w:val="00913D8E"/>
    <w:rsid w:val="0091424A"/>
    <w:rsid w:val="00922FC3"/>
    <w:rsid w:val="00924C35"/>
    <w:rsid w:val="0092561F"/>
    <w:rsid w:val="0093359C"/>
    <w:rsid w:val="00940AA2"/>
    <w:rsid w:val="00944D5D"/>
    <w:rsid w:val="0095221E"/>
    <w:rsid w:val="009551E5"/>
    <w:rsid w:val="00956EA0"/>
    <w:rsid w:val="00956F8C"/>
    <w:rsid w:val="0096770A"/>
    <w:rsid w:val="00976021"/>
    <w:rsid w:val="00983996"/>
    <w:rsid w:val="00983C05"/>
    <w:rsid w:val="00984658"/>
    <w:rsid w:val="00990E7A"/>
    <w:rsid w:val="00992F92"/>
    <w:rsid w:val="00993B4F"/>
    <w:rsid w:val="00993F78"/>
    <w:rsid w:val="00996274"/>
    <w:rsid w:val="00996B16"/>
    <w:rsid w:val="009A14DD"/>
    <w:rsid w:val="009A1B69"/>
    <w:rsid w:val="009A2612"/>
    <w:rsid w:val="009A52B8"/>
    <w:rsid w:val="009B01A3"/>
    <w:rsid w:val="009B25DD"/>
    <w:rsid w:val="009B3EB7"/>
    <w:rsid w:val="009B5A32"/>
    <w:rsid w:val="009B6E06"/>
    <w:rsid w:val="009C044E"/>
    <w:rsid w:val="009C138F"/>
    <w:rsid w:val="009D009B"/>
    <w:rsid w:val="009D1911"/>
    <w:rsid w:val="009D763A"/>
    <w:rsid w:val="009E003E"/>
    <w:rsid w:val="009E0590"/>
    <w:rsid w:val="009E060A"/>
    <w:rsid w:val="009E066F"/>
    <w:rsid w:val="009E3DAD"/>
    <w:rsid w:val="009E4E2F"/>
    <w:rsid w:val="009E6442"/>
    <w:rsid w:val="009E7C3A"/>
    <w:rsid w:val="009F1D3C"/>
    <w:rsid w:val="009F2C26"/>
    <w:rsid w:val="009F42BE"/>
    <w:rsid w:val="009F7BBB"/>
    <w:rsid w:val="00A004B3"/>
    <w:rsid w:val="00A01BA2"/>
    <w:rsid w:val="00A01E6C"/>
    <w:rsid w:val="00A02B41"/>
    <w:rsid w:val="00A03416"/>
    <w:rsid w:val="00A06617"/>
    <w:rsid w:val="00A16CC6"/>
    <w:rsid w:val="00A16E8B"/>
    <w:rsid w:val="00A173CB"/>
    <w:rsid w:val="00A251C4"/>
    <w:rsid w:val="00A31F17"/>
    <w:rsid w:val="00A3230B"/>
    <w:rsid w:val="00A40FFE"/>
    <w:rsid w:val="00A42399"/>
    <w:rsid w:val="00A42CD9"/>
    <w:rsid w:val="00A475B6"/>
    <w:rsid w:val="00A50493"/>
    <w:rsid w:val="00A533F8"/>
    <w:rsid w:val="00A54122"/>
    <w:rsid w:val="00A55184"/>
    <w:rsid w:val="00A57180"/>
    <w:rsid w:val="00A62095"/>
    <w:rsid w:val="00A6484C"/>
    <w:rsid w:val="00A64CFA"/>
    <w:rsid w:val="00A67FDC"/>
    <w:rsid w:val="00A70355"/>
    <w:rsid w:val="00A705A2"/>
    <w:rsid w:val="00A717A6"/>
    <w:rsid w:val="00A72B11"/>
    <w:rsid w:val="00A72B55"/>
    <w:rsid w:val="00A73A7E"/>
    <w:rsid w:val="00A80345"/>
    <w:rsid w:val="00A81EE2"/>
    <w:rsid w:val="00A83DA8"/>
    <w:rsid w:val="00A85421"/>
    <w:rsid w:val="00A87095"/>
    <w:rsid w:val="00A876DE"/>
    <w:rsid w:val="00A87977"/>
    <w:rsid w:val="00A93A65"/>
    <w:rsid w:val="00A94235"/>
    <w:rsid w:val="00AA56B5"/>
    <w:rsid w:val="00AA7170"/>
    <w:rsid w:val="00AB0517"/>
    <w:rsid w:val="00AB18D8"/>
    <w:rsid w:val="00AB4F50"/>
    <w:rsid w:val="00AB63C4"/>
    <w:rsid w:val="00AC63B4"/>
    <w:rsid w:val="00AD646C"/>
    <w:rsid w:val="00AE07AA"/>
    <w:rsid w:val="00AE58DF"/>
    <w:rsid w:val="00AE5F2A"/>
    <w:rsid w:val="00AE70C4"/>
    <w:rsid w:val="00AE7118"/>
    <w:rsid w:val="00AF0414"/>
    <w:rsid w:val="00AF2DCE"/>
    <w:rsid w:val="00AF60CD"/>
    <w:rsid w:val="00B00B29"/>
    <w:rsid w:val="00B03932"/>
    <w:rsid w:val="00B04874"/>
    <w:rsid w:val="00B04E40"/>
    <w:rsid w:val="00B074CB"/>
    <w:rsid w:val="00B12D65"/>
    <w:rsid w:val="00B2484B"/>
    <w:rsid w:val="00B24C0A"/>
    <w:rsid w:val="00B2654F"/>
    <w:rsid w:val="00B26AA3"/>
    <w:rsid w:val="00B26FF8"/>
    <w:rsid w:val="00B272DA"/>
    <w:rsid w:val="00B305F8"/>
    <w:rsid w:val="00B33101"/>
    <w:rsid w:val="00B3353C"/>
    <w:rsid w:val="00B33CC9"/>
    <w:rsid w:val="00B35C6C"/>
    <w:rsid w:val="00B36A6D"/>
    <w:rsid w:val="00B40C9B"/>
    <w:rsid w:val="00B42872"/>
    <w:rsid w:val="00B47AC7"/>
    <w:rsid w:val="00B51F9C"/>
    <w:rsid w:val="00B53BFE"/>
    <w:rsid w:val="00B55116"/>
    <w:rsid w:val="00B56001"/>
    <w:rsid w:val="00B57BD0"/>
    <w:rsid w:val="00B60EE1"/>
    <w:rsid w:val="00B641AA"/>
    <w:rsid w:val="00B7235E"/>
    <w:rsid w:val="00B7473C"/>
    <w:rsid w:val="00B7495F"/>
    <w:rsid w:val="00B74D2E"/>
    <w:rsid w:val="00B80FDB"/>
    <w:rsid w:val="00B92361"/>
    <w:rsid w:val="00BA7D2F"/>
    <w:rsid w:val="00BB0B80"/>
    <w:rsid w:val="00BB23B8"/>
    <w:rsid w:val="00BB39CE"/>
    <w:rsid w:val="00BB3C3E"/>
    <w:rsid w:val="00BB4F69"/>
    <w:rsid w:val="00BB55B2"/>
    <w:rsid w:val="00BB5BD6"/>
    <w:rsid w:val="00BB7FA3"/>
    <w:rsid w:val="00BC174E"/>
    <w:rsid w:val="00BC40B7"/>
    <w:rsid w:val="00BC7D6B"/>
    <w:rsid w:val="00BD57B4"/>
    <w:rsid w:val="00BD78E9"/>
    <w:rsid w:val="00BE188E"/>
    <w:rsid w:val="00BE22D9"/>
    <w:rsid w:val="00BE5A37"/>
    <w:rsid w:val="00BE6B3C"/>
    <w:rsid w:val="00BE796A"/>
    <w:rsid w:val="00BF1243"/>
    <w:rsid w:val="00BF2004"/>
    <w:rsid w:val="00BF36FF"/>
    <w:rsid w:val="00BF4350"/>
    <w:rsid w:val="00BF763C"/>
    <w:rsid w:val="00C12956"/>
    <w:rsid w:val="00C13C9A"/>
    <w:rsid w:val="00C16144"/>
    <w:rsid w:val="00C169EC"/>
    <w:rsid w:val="00C17488"/>
    <w:rsid w:val="00C213FC"/>
    <w:rsid w:val="00C22D26"/>
    <w:rsid w:val="00C22F3F"/>
    <w:rsid w:val="00C24A32"/>
    <w:rsid w:val="00C35CDB"/>
    <w:rsid w:val="00C36872"/>
    <w:rsid w:val="00C40737"/>
    <w:rsid w:val="00C40DC8"/>
    <w:rsid w:val="00C44F28"/>
    <w:rsid w:val="00C45D07"/>
    <w:rsid w:val="00C4689A"/>
    <w:rsid w:val="00C6064E"/>
    <w:rsid w:val="00C64E6F"/>
    <w:rsid w:val="00C6735D"/>
    <w:rsid w:val="00C67A58"/>
    <w:rsid w:val="00C70F84"/>
    <w:rsid w:val="00C72EDA"/>
    <w:rsid w:val="00C734C1"/>
    <w:rsid w:val="00C74016"/>
    <w:rsid w:val="00C74819"/>
    <w:rsid w:val="00C81A47"/>
    <w:rsid w:val="00C85D42"/>
    <w:rsid w:val="00C865A8"/>
    <w:rsid w:val="00C977DE"/>
    <w:rsid w:val="00CA15CA"/>
    <w:rsid w:val="00CA4F3F"/>
    <w:rsid w:val="00CA5851"/>
    <w:rsid w:val="00CA61DA"/>
    <w:rsid w:val="00CA6835"/>
    <w:rsid w:val="00CA6993"/>
    <w:rsid w:val="00CB3C45"/>
    <w:rsid w:val="00CB5DC7"/>
    <w:rsid w:val="00CB5F17"/>
    <w:rsid w:val="00CC030D"/>
    <w:rsid w:val="00CC1CF9"/>
    <w:rsid w:val="00CD504F"/>
    <w:rsid w:val="00CD6944"/>
    <w:rsid w:val="00CE0E51"/>
    <w:rsid w:val="00CE58F5"/>
    <w:rsid w:val="00CE7C26"/>
    <w:rsid w:val="00CF3718"/>
    <w:rsid w:val="00CF79A2"/>
    <w:rsid w:val="00D01C79"/>
    <w:rsid w:val="00D01DB8"/>
    <w:rsid w:val="00D02FED"/>
    <w:rsid w:val="00D05A7A"/>
    <w:rsid w:val="00D10C0F"/>
    <w:rsid w:val="00D11169"/>
    <w:rsid w:val="00D1141B"/>
    <w:rsid w:val="00D1469C"/>
    <w:rsid w:val="00D14A18"/>
    <w:rsid w:val="00D16256"/>
    <w:rsid w:val="00D21425"/>
    <w:rsid w:val="00D34B8C"/>
    <w:rsid w:val="00D401F4"/>
    <w:rsid w:val="00D443A7"/>
    <w:rsid w:val="00D4690B"/>
    <w:rsid w:val="00D476DD"/>
    <w:rsid w:val="00D504DF"/>
    <w:rsid w:val="00D50D4C"/>
    <w:rsid w:val="00D518B9"/>
    <w:rsid w:val="00D55936"/>
    <w:rsid w:val="00D615ED"/>
    <w:rsid w:val="00D62566"/>
    <w:rsid w:val="00D63F51"/>
    <w:rsid w:val="00D6518B"/>
    <w:rsid w:val="00D7236A"/>
    <w:rsid w:val="00D8145A"/>
    <w:rsid w:val="00D8274C"/>
    <w:rsid w:val="00D84609"/>
    <w:rsid w:val="00D90417"/>
    <w:rsid w:val="00D926E4"/>
    <w:rsid w:val="00D9620D"/>
    <w:rsid w:val="00DA20DE"/>
    <w:rsid w:val="00DA4672"/>
    <w:rsid w:val="00DA661B"/>
    <w:rsid w:val="00DA7C65"/>
    <w:rsid w:val="00DB00EF"/>
    <w:rsid w:val="00DB598B"/>
    <w:rsid w:val="00DB63A9"/>
    <w:rsid w:val="00DC3471"/>
    <w:rsid w:val="00DC6F39"/>
    <w:rsid w:val="00DD01FA"/>
    <w:rsid w:val="00DD10CF"/>
    <w:rsid w:val="00DD52D7"/>
    <w:rsid w:val="00DD5ACB"/>
    <w:rsid w:val="00DD79BB"/>
    <w:rsid w:val="00DF1D98"/>
    <w:rsid w:val="00DF4DA6"/>
    <w:rsid w:val="00DF4F91"/>
    <w:rsid w:val="00DF7E92"/>
    <w:rsid w:val="00E0421F"/>
    <w:rsid w:val="00E13429"/>
    <w:rsid w:val="00E16174"/>
    <w:rsid w:val="00E164BD"/>
    <w:rsid w:val="00E17D60"/>
    <w:rsid w:val="00E23091"/>
    <w:rsid w:val="00E241F3"/>
    <w:rsid w:val="00E26E55"/>
    <w:rsid w:val="00E2777C"/>
    <w:rsid w:val="00E315A4"/>
    <w:rsid w:val="00E36206"/>
    <w:rsid w:val="00E376E5"/>
    <w:rsid w:val="00E37EEB"/>
    <w:rsid w:val="00E41D81"/>
    <w:rsid w:val="00E42DE9"/>
    <w:rsid w:val="00E51952"/>
    <w:rsid w:val="00E535CF"/>
    <w:rsid w:val="00E54958"/>
    <w:rsid w:val="00E556A3"/>
    <w:rsid w:val="00E601E0"/>
    <w:rsid w:val="00E62473"/>
    <w:rsid w:val="00E63689"/>
    <w:rsid w:val="00E66FFE"/>
    <w:rsid w:val="00E67A16"/>
    <w:rsid w:val="00E714E5"/>
    <w:rsid w:val="00E7160B"/>
    <w:rsid w:val="00E72EC5"/>
    <w:rsid w:val="00E737B7"/>
    <w:rsid w:val="00E746E0"/>
    <w:rsid w:val="00E767F5"/>
    <w:rsid w:val="00E77478"/>
    <w:rsid w:val="00E845D4"/>
    <w:rsid w:val="00E85F0F"/>
    <w:rsid w:val="00E86631"/>
    <w:rsid w:val="00E91C95"/>
    <w:rsid w:val="00E928EC"/>
    <w:rsid w:val="00E92B9D"/>
    <w:rsid w:val="00E94315"/>
    <w:rsid w:val="00E95499"/>
    <w:rsid w:val="00E96A45"/>
    <w:rsid w:val="00E96AC0"/>
    <w:rsid w:val="00E97403"/>
    <w:rsid w:val="00EA368F"/>
    <w:rsid w:val="00EA46BA"/>
    <w:rsid w:val="00EA560D"/>
    <w:rsid w:val="00EB06DC"/>
    <w:rsid w:val="00EB2DB8"/>
    <w:rsid w:val="00EB4A96"/>
    <w:rsid w:val="00EB5D0E"/>
    <w:rsid w:val="00EB5D68"/>
    <w:rsid w:val="00EB658B"/>
    <w:rsid w:val="00EB74EC"/>
    <w:rsid w:val="00EB77BC"/>
    <w:rsid w:val="00EB7D1F"/>
    <w:rsid w:val="00EB7EA9"/>
    <w:rsid w:val="00EC43BF"/>
    <w:rsid w:val="00EC6BC4"/>
    <w:rsid w:val="00EC74AB"/>
    <w:rsid w:val="00ED1282"/>
    <w:rsid w:val="00ED2A76"/>
    <w:rsid w:val="00ED2E3B"/>
    <w:rsid w:val="00ED4F84"/>
    <w:rsid w:val="00ED5574"/>
    <w:rsid w:val="00EE1064"/>
    <w:rsid w:val="00EF19D9"/>
    <w:rsid w:val="00EF2789"/>
    <w:rsid w:val="00EF4515"/>
    <w:rsid w:val="00EF56BF"/>
    <w:rsid w:val="00EF5AB1"/>
    <w:rsid w:val="00EF6292"/>
    <w:rsid w:val="00EF76E3"/>
    <w:rsid w:val="00EF7F6E"/>
    <w:rsid w:val="00F0458E"/>
    <w:rsid w:val="00F07356"/>
    <w:rsid w:val="00F13F8E"/>
    <w:rsid w:val="00F146CF"/>
    <w:rsid w:val="00F20AB6"/>
    <w:rsid w:val="00F218D5"/>
    <w:rsid w:val="00F233BE"/>
    <w:rsid w:val="00F25F4E"/>
    <w:rsid w:val="00F30292"/>
    <w:rsid w:val="00F306A4"/>
    <w:rsid w:val="00F308C2"/>
    <w:rsid w:val="00F32051"/>
    <w:rsid w:val="00F33AF6"/>
    <w:rsid w:val="00F36A56"/>
    <w:rsid w:val="00F40459"/>
    <w:rsid w:val="00F40B63"/>
    <w:rsid w:val="00F418C9"/>
    <w:rsid w:val="00F42F38"/>
    <w:rsid w:val="00F4391E"/>
    <w:rsid w:val="00F46C26"/>
    <w:rsid w:val="00F500E2"/>
    <w:rsid w:val="00F506BD"/>
    <w:rsid w:val="00F5329E"/>
    <w:rsid w:val="00F561B0"/>
    <w:rsid w:val="00F61084"/>
    <w:rsid w:val="00F7005F"/>
    <w:rsid w:val="00F72FA9"/>
    <w:rsid w:val="00F7496B"/>
    <w:rsid w:val="00F76BF5"/>
    <w:rsid w:val="00F77037"/>
    <w:rsid w:val="00F80B20"/>
    <w:rsid w:val="00F86195"/>
    <w:rsid w:val="00F8692C"/>
    <w:rsid w:val="00F86E25"/>
    <w:rsid w:val="00F903B2"/>
    <w:rsid w:val="00F90991"/>
    <w:rsid w:val="00F92CD5"/>
    <w:rsid w:val="00F9332E"/>
    <w:rsid w:val="00F96AAC"/>
    <w:rsid w:val="00F97CAA"/>
    <w:rsid w:val="00FA06CB"/>
    <w:rsid w:val="00FA12FB"/>
    <w:rsid w:val="00FA1585"/>
    <w:rsid w:val="00FA1FA5"/>
    <w:rsid w:val="00FA4A81"/>
    <w:rsid w:val="00FA62A7"/>
    <w:rsid w:val="00FB0F61"/>
    <w:rsid w:val="00FB6890"/>
    <w:rsid w:val="00FB7263"/>
    <w:rsid w:val="00FC286C"/>
    <w:rsid w:val="00FC3614"/>
    <w:rsid w:val="00FC3CB7"/>
    <w:rsid w:val="00FD42DD"/>
    <w:rsid w:val="00FD48BD"/>
    <w:rsid w:val="00FD51C9"/>
    <w:rsid w:val="00FD5699"/>
    <w:rsid w:val="00FE6FC2"/>
    <w:rsid w:val="00FE7CD6"/>
    <w:rsid w:val="00FF1ACD"/>
    <w:rsid w:val="00FF4F65"/>
    <w:rsid w:val="00FF7B0E"/>
    <w:rsid w:val="4076DE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D3D71"/>
  <w15:chartTrackingRefBased/>
  <w15:docId w15:val="{AFD5DD18-7110-4AEB-80B3-1C3F7BF7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7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F276B"/>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1F276B"/>
    <w:rPr>
      <w:rFonts w:eastAsiaTheme="minorEastAsia"/>
      <w:lang w:eastAsia="es-MX"/>
    </w:rPr>
  </w:style>
  <w:style w:type="paragraph" w:styleId="Encabezado">
    <w:name w:val="header"/>
    <w:basedOn w:val="Normal"/>
    <w:link w:val="EncabezadoCar"/>
    <w:uiPriority w:val="99"/>
    <w:unhideWhenUsed/>
    <w:rsid w:val="001F27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276B"/>
  </w:style>
  <w:style w:type="paragraph" w:styleId="Piedepgina">
    <w:name w:val="footer"/>
    <w:basedOn w:val="Normal"/>
    <w:link w:val="PiedepginaCar"/>
    <w:uiPriority w:val="99"/>
    <w:unhideWhenUsed/>
    <w:rsid w:val="001F27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276B"/>
  </w:style>
  <w:style w:type="paragraph" w:styleId="Prrafodelista">
    <w:name w:val="List Paragraph"/>
    <w:basedOn w:val="Normal"/>
    <w:uiPriority w:val="34"/>
    <w:qFormat/>
    <w:rsid w:val="001F276B"/>
    <w:pPr>
      <w:ind w:left="720"/>
      <w:contextualSpacing/>
    </w:pPr>
  </w:style>
  <w:style w:type="paragraph" w:styleId="NormalWeb">
    <w:name w:val="Normal (Web)"/>
    <w:basedOn w:val="Normal"/>
    <w:uiPriority w:val="99"/>
    <w:unhideWhenUsed/>
    <w:rsid w:val="001F276B"/>
    <w:pPr>
      <w:spacing w:before="100" w:beforeAutospacing="1" w:after="100" w:afterAutospacing="1" w:line="240" w:lineRule="auto"/>
    </w:pPr>
    <w:rPr>
      <w:rFonts w:ascii="Times New Roman" w:eastAsiaTheme="minorEastAsia" w:hAnsi="Times New Roman" w:cs="Times New Roman"/>
      <w:sz w:val="24"/>
      <w:szCs w:val="24"/>
      <w:lang w:eastAsia="es-MX"/>
    </w:rPr>
  </w:style>
  <w:style w:type="table" w:styleId="Tablaconcuadrcula5oscura-nfasis3">
    <w:name w:val="Grid Table 5 Dark Accent 3"/>
    <w:basedOn w:val="Tablanormal"/>
    <w:uiPriority w:val="50"/>
    <w:rsid w:val="001F27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adecuadrcula4-nfasis31">
    <w:name w:val="Tabla de cuadrícula 4 - Énfasis 31"/>
    <w:basedOn w:val="Tablanormal"/>
    <w:uiPriority w:val="49"/>
    <w:rsid w:val="003841E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3A1A6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B689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6890"/>
    <w:rPr>
      <w:rFonts w:ascii="Segoe UI" w:hAnsi="Segoe UI" w:cs="Segoe UI"/>
      <w:sz w:val="18"/>
      <w:szCs w:val="18"/>
    </w:rPr>
  </w:style>
  <w:style w:type="table" w:styleId="Tablaconcuadrcula">
    <w:name w:val="Table Grid"/>
    <w:basedOn w:val="Tablanormal"/>
    <w:uiPriority w:val="39"/>
    <w:rsid w:val="00300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EC43BF"/>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s-MX"/>
    </w:rPr>
  </w:style>
  <w:style w:type="character" w:customStyle="1" w:styleId="TtuloCar">
    <w:name w:val="Título Car"/>
    <w:basedOn w:val="Fuentedeprrafopredeter"/>
    <w:link w:val="Ttulo"/>
    <w:uiPriority w:val="10"/>
    <w:rsid w:val="00EC43BF"/>
    <w:rPr>
      <w:rFonts w:asciiTheme="majorHAnsi" w:eastAsiaTheme="majorEastAsia" w:hAnsiTheme="majorHAnsi" w:cstheme="majorBidi"/>
      <w:color w:val="404040" w:themeColor="text1" w:themeTint="BF"/>
      <w:spacing w:val="-10"/>
      <w:kern w:val="28"/>
      <w:sz w:val="56"/>
      <w:szCs w:val="56"/>
      <w:lang w:eastAsia="es-MX"/>
    </w:rPr>
  </w:style>
  <w:style w:type="paragraph" w:styleId="Subttulo">
    <w:name w:val="Subtitle"/>
    <w:basedOn w:val="Normal"/>
    <w:next w:val="Normal"/>
    <w:link w:val="SubttuloCar"/>
    <w:uiPriority w:val="11"/>
    <w:qFormat/>
    <w:rsid w:val="00EC43BF"/>
    <w:pPr>
      <w:numPr>
        <w:ilvl w:val="1"/>
      </w:numPr>
    </w:pPr>
    <w:rPr>
      <w:rFonts w:eastAsiaTheme="minorEastAsia" w:cs="Times New Roman"/>
      <w:color w:val="5A5A5A" w:themeColor="text1" w:themeTint="A5"/>
      <w:spacing w:val="15"/>
      <w:lang w:eastAsia="es-MX"/>
    </w:rPr>
  </w:style>
  <w:style w:type="character" w:customStyle="1" w:styleId="SubttuloCar">
    <w:name w:val="Subtítulo Car"/>
    <w:basedOn w:val="Fuentedeprrafopredeter"/>
    <w:link w:val="Subttulo"/>
    <w:uiPriority w:val="11"/>
    <w:rsid w:val="00EC43BF"/>
    <w:rPr>
      <w:rFonts w:eastAsiaTheme="minorEastAsia" w:cs="Times New Roman"/>
      <w:color w:val="5A5A5A" w:themeColor="text1" w:themeTint="A5"/>
      <w:spacing w:val="15"/>
      <w:lang w:eastAsia="es-MX"/>
    </w:rPr>
  </w:style>
  <w:style w:type="table" w:styleId="Tablaconcuadrcula5oscura-nfasis2">
    <w:name w:val="Grid Table 5 Dark Accent 2"/>
    <w:basedOn w:val="Tablanormal"/>
    <w:uiPriority w:val="50"/>
    <w:rsid w:val="006E60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6E60E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1627">
      <w:bodyDiv w:val="1"/>
      <w:marLeft w:val="0"/>
      <w:marRight w:val="0"/>
      <w:marTop w:val="0"/>
      <w:marBottom w:val="0"/>
      <w:divBdr>
        <w:top w:val="none" w:sz="0" w:space="0" w:color="auto"/>
        <w:left w:val="none" w:sz="0" w:space="0" w:color="auto"/>
        <w:bottom w:val="none" w:sz="0" w:space="0" w:color="auto"/>
        <w:right w:val="none" w:sz="0" w:space="0" w:color="auto"/>
      </w:divBdr>
    </w:div>
    <w:div w:id="393820230">
      <w:bodyDiv w:val="1"/>
      <w:marLeft w:val="0"/>
      <w:marRight w:val="0"/>
      <w:marTop w:val="0"/>
      <w:marBottom w:val="0"/>
      <w:divBdr>
        <w:top w:val="none" w:sz="0" w:space="0" w:color="auto"/>
        <w:left w:val="none" w:sz="0" w:space="0" w:color="auto"/>
        <w:bottom w:val="none" w:sz="0" w:space="0" w:color="auto"/>
        <w:right w:val="none" w:sz="0" w:space="0" w:color="auto"/>
      </w:divBdr>
    </w:div>
    <w:div w:id="1393651495">
      <w:bodyDiv w:val="1"/>
      <w:marLeft w:val="0"/>
      <w:marRight w:val="0"/>
      <w:marTop w:val="0"/>
      <w:marBottom w:val="0"/>
      <w:divBdr>
        <w:top w:val="none" w:sz="0" w:space="0" w:color="auto"/>
        <w:left w:val="none" w:sz="0" w:space="0" w:color="auto"/>
        <w:bottom w:val="none" w:sz="0" w:space="0" w:color="auto"/>
        <w:right w:val="none" w:sz="0" w:space="0" w:color="auto"/>
      </w:divBdr>
    </w:div>
    <w:div w:id="1522357177">
      <w:bodyDiv w:val="1"/>
      <w:marLeft w:val="0"/>
      <w:marRight w:val="0"/>
      <w:marTop w:val="0"/>
      <w:marBottom w:val="0"/>
      <w:divBdr>
        <w:top w:val="none" w:sz="0" w:space="0" w:color="auto"/>
        <w:left w:val="none" w:sz="0" w:space="0" w:color="auto"/>
        <w:bottom w:val="none" w:sz="0" w:space="0" w:color="auto"/>
        <w:right w:val="none" w:sz="0" w:space="0" w:color="auto"/>
      </w:divBdr>
    </w:div>
    <w:div w:id="176183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NOMBRE DE LA INSTANCIA</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6F9F43FD18A9F40A2C7A392BB5D9CBB" ma:contentTypeVersion="18" ma:contentTypeDescription="Crear nuevo documento." ma:contentTypeScope="" ma:versionID="addce9fb72a9fe78b4e2f64dc0ac3dd1">
  <xsd:schema xmlns:xsd="http://www.w3.org/2001/XMLSchema" xmlns:xs="http://www.w3.org/2001/XMLSchema" xmlns:p="http://schemas.microsoft.com/office/2006/metadata/properties" xmlns:ns3="84ffd612-670e-4a1c-a489-17df25503e6c" xmlns:ns4="0b50ee54-b34f-472d-b2ae-69d9fb2f7cfb" targetNamespace="http://schemas.microsoft.com/office/2006/metadata/properties" ma:root="true" ma:fieldsID="78c56981345cf2a8893da2b51c8a3aeb" ns3:_="" ns4:_="">
    <xsd:import namespace="84ffd612-670e-4a1c-a489-17df25503e6c"/>
    <xsd:import namespace="0b50ee54-b34f-472d-b2ae-69d9fb2f7c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_activity" minOccurs="0"/>
                <xsd:element ref="ns4:MediaServiceObjectDetectorVersions" minOccurs="0"/>
                <xsd:element ref="ns4:MediaLengthInSecond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fd612-670e-4a1c-a489-17df25503e6c"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0ee54-b34f-472d-b2ae-69d9fb2f7c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b50ee54-b34f-472d-b2ae-69d9fb2f7cf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F00876-B165-46F4-B13F-0341B473367F}">
  <ds:schemaRefs>
    <ds:schemaRef ds:uri="http://schemas.microsoft.com/sharepoint/v3/contenttype/forms"/>
  </ds:schemaRefs>
</ds:datastoreItem>
</file>

<file path=customXml/itemProps3.xml><?xml version="1.0" encoding="utf-8"?>
<ds:datastoreItem xmlns:ds="http://schemas.openxmlformats.org/officeDocument/2006/customXml" ds:itemID="{9A1EBA1B-2515-44CB-A016-E101C3962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fd612-670e-4a1c-a489-17df25503e6c"/>
    <ds:schemaRef ds:uri="0b50ee54-b34f-472d-b2ae-69d9fb2f7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BD915B-AFA6-40CA-A7DB-2A4108A0C8C9}">
  <ds:schemaRefs>
    <ds:schemaRef ds:uri="http://schemas.microsoft.com/office/2006/metadata/properties"/>
    <ds:schemaRef ds:uri="http://schemas.microsoft.com/office/infopath/2007/PartnerControls"/>
    <ds:schemaRef ds:uri="0b50ee54-b34f-472d-b2ae-69d9fb2f7cfb"/>
  </ds:schemaRefs>
</ds:datastoreItem>
</file>

<file path=customXml/itemProps5.xml><?xml version="1.0" encoding="utf-8"?>
<ds:datastoreItem xmlns:ds="http://schemas.openxmlformats.org/officeDocument/2006/customXml" ds:itemID="{6EAC4B60-F6E8-429C-912B-B4DCC24B7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1850</Words>
  <Characters>10917</Characters>
  <Application>Microsoft Office Word</Application>
  <DocSecurity>0</DocSecurity>
  <Lines>909</Lines>
  <Paragraphs>296</Paragraphs>
  <ScaleCrop>false</ScaleCrop>
  <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anual de trabajo de control interno</dc:title>
  <dc:subject/>
  <dc:creator>Flor M. Cota Garcia</dc:creator>
  <cp:keywords/>
  <dc:description/>
  <cp:lastModifiedBy>Edna Marisol Garcia Meza</cp:lastModifiedBy>
  <cp:revision>2</cp:revision>
  <cp:lastPrinted>2025-01-07T20:35:00Z</cp:lastPrinted>
  <dcterms:created xsi:type="dcterms:W3CDTF">2026-01-07T22:51:00Z</dcterms:created>
  <dcterms:modified xsi:type="dcterms:W3CDTF">2026-01-07T22:51:00Z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0x01010066F9F43FD18A9F40A2C7A392BB5D9CBB</vt:lpwstr>
  </property>
</Properties>
</file>